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F3A2A" w14:textId="6C73A2CE" w:rsidR="00FA2410" w:rsidRPr="00CE0E7A" w:rsidRDefault="00697510" w:rsidP="00867820">
      <w:pPr>
        <w:pStyle w:val="TOC2"/>
        <w:rPr>
          <w:rFonts w:ascii="Arial" w:hAnsi="Arial" w:cs="Arial"/>
        </w:rPr>
      </w:pPr>
      <w:r w:rsidRPr="00CE0E7A">
        <w:rPr>
          <w:rFonts w:ascii="Arial" w:hAnsi="Arial" w:cs="Arial"/>
          <w:noProof/>
        </w:rPr>
        <w:drawing>
          <wp:anchor distT="0" distB="0" distL="114300" distR="114300" simplePos="0" relativeHeight="251690496" behindDoc="1" locked="0" layoutInCell="1" allowOverlap="1" wp14:anchorId="50837166" wp14:editId="5D74694C">
            <wp:simplePos x="0" y="0"/>
            <wp:positionH relativeFrom="margin">
              <wp:posOffset>5453748</wp:posOffset>
            </wp:positionH>
            <wp:positionV relativeFrom="margin">
              <wp:posOffset>0</wp:posOffset>
            </wp:positionV>
            <wp:extent cx="1214120" cy="1554480"/>
            <wp:effectExtent l="0" t="0" r="5080" b="762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te_Se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4120" cy="1554480"/>
                    </a:xfrm>
                    <a:prstGeom prst="rect">
                      <a:avLst/>
                    </a:prstGeom>
                  </pic:spPr>
                </pic:pic>
              </a:graphicData>
            </a:graphic>
            <wp14:sizeRelH relativeFrom="margin">
              <wp14:pctWidth>0</wp14:pctWidth>
            </wp14:sizeRelH>
            <wp14:sizeRelV relativeFrom="margin">
              <wp14:pctHeight>0</wp14:pctHeight>
            </wp14:sizeRelV>
          </wp:anchor>
        </w:drawing>
      </w:r>
    </w:p>
    <w:p w14:paraId="08B5F344" w14:textId="2B39A4CF" w:rsidR="00464B43" w:rsidRPr="00697510" w:rsidRDefault="00786A31" w:rsidP="00867820">
      <w:pPr>
        <w:pStyle w:val="TOC2"/>
        <w:rPr>
          <w:rFonts w:ascii="Arial" w:hAnsi="Arial" w:cs="Arial"/>
          <w:sz w:val="32"/>
          <w:szCs w:val="32"/>
        </w:rPr>
      </w:pPr>
      <w:r w:rsidRPr="00CE0E7A">
        <w:rPr>
          <w:rFonts w:ascii="Arial" w:hAnsi="Arial" w:cs="Arial"/>
          <w:noProof/>
        </w:rPr>
        <w:drawing>
          <wp:anchor distT="0" distB="0" distL="114300" distR="114300" simplePos="0" relativeHeight="251689472" behindDoc="1" locked="0" layoutInCell="1" allowOverlap="1" wp14:anchorId="0F35EADF" wp14:editId="282E9162">
            <wp:simplePos x="0" y="0"/>
            <wp:positionH relativeFrom="margin">
              <wp:posOffset>243840</wp:posOffset>
            </wp:positionH>
            <wp:positionV relativeFrom="page">
              <wp:posOffset>767715</wp:posOffset>
            </wp:positionV>
            <wp:extent cx="1182370" cy="1182370"/>
            <wp:effectExtent l="0" t="0" r="0" b="0"/>
            <wp:wrapTight wrapText="bothSides">
              <wp:wrapPolygon edited="0">
                <wp:start x="7656" y="0"/>
                <wp:lineTo x="5568" y="696"/>
                <wp:lineTo x="348" y="4524"/>
                <wp:lineTo x="0" y="8004"/>
                <wp:lineTo x="0" y="13921"/>
                <wp:lineTo x="1044" y="17401"/>
                <wp:lineTo x="6264" y="21229"/>
                <wp:lineTo x="7308" y="21229"/>
                <wp:lineTo x="13921" y="21229"/>
                <wp:lineTo x="14965" y="21229"/>
                <wp:lineTo x="20185" y="17401"/>
                <wp:lineTo x="21229" y="13921"/>
                <wp:lineTo x="21229" y="8004"/>
                <wp:lineTo x="20881" y="4524"/>
                <wp:lineTo x="16357" y="1044"/>
                <wp:lineTo x="13573" y="0"/>
                <wp:lineTo x="7656"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2370" cy="1182370"/>
                    </a:xfrm>
                    <a:prstGeom prst="rect">
                      <a:avLst/>
                    </a:prstGeom>
                  </pic:spPr>
                </pic:pic>
              </a:graphicData>
            </a:graphic>
            <wp14:sizeRelH relativeFrom="margin">
              <wp14:pctWidth>0</wp14:pctWidth>
            </wp14:sizeRelH>
            <wp14:sizeRelV relativeFrom="margin">
              <wp14:pctHeight>0</wp14:pctHeight>
            </wp14:sizeRelV>
          </wp:anchor>
        </w:drawing>
      </w:r>
      <w:r w:rsidR="00576A26" w:rsidRPr="00697510">
        <w:rPr>
          <w:rFonts w:ascii="Arial" w:hAnsi="Arial" w:cs="Arial"/>
          <w:sz w:val="32"/>
          <w:szCs w:val="32"/>
        </w:rPr>
        <w:t xml:space="preserve">State </w:t>
      </w:r>
      <w:r w:rsidR="00C71F01" w:rsidRPr="00697510">
        <w:rPr>
          <w:rFonts w:ascii="Arial" w:hAnsi="Arial" w:cs="Arial"/>
          <w:sz w:val="32"/>
          <w:szCs w:val="32"/>
        </w:rPr>
        <w:t>of</w:t>
      </w:r>
      <w:r w:rsidR="00576A26" w:rsidRPr="00697510">
        <w:rPr>
          <w:rFonts w:ascii="Arial" w:hAnsi="Arial" w:cs="Arial"/>
          <w:sz w:val="32"/>
          <w:szCs w:val="32"/>
        </w:rPr>
        <w:t xml:space="preserve"> Maine</w:t>
      </w:r>
    </w:p>
    <w:p w14:paraId="533CB5D4" w14:textId="38600EBF" w:rsidR="00F654AE" w:rsidRPr="00CE0E7A" w:rsidRDefault="00FA2410" w:rsidP="00576A26">
      <w:pPr>
        <w:jc w:val="center"/>
        <w:rPr>
          <w:rFonts w:ascii="Arial" w:hAnsi="Arial" w:cs="Arial"/>
          <w:szCs w:val="22"/>
        </w:rPr>
      </w:pPr>
      <w:r w:rsidRPr="00697510">
        <w:rPr>
          <w:rFonts w:ascii="Arial" w:hAnsi="Arial" w:cs="Arial"/>
          <w:smallCaps/>
          <w:sz w:val="32"/>
          <w:szCs w:val="32"/>
        </w:rPr>
        <w:t>Volunteer Maine,</w:t>
      </w:r>
      <w:r w:rsidRPr="00697510">
        <w:rPr>
          <w:rFonts w:ascii="Arial" w:hAnsi="Arial" w:cs="Arial"/>
          <w:smallCaps/>
          <w:sz w:val="32"/>
          <w:szCs w:val="32"/>
        </w:rPr>
        <w:br/>
        <w:t xml:space="preserve">The </w:t>
      </w:r>
      <w:r w:rsidR="00576A26" w:rsidRPr="00697510">
        <w:rPr>
          <w:rFonts w:ascii="Arial" w:hAnsi="Arial" w:cs="Arial"/>
          <w:smallCaps/>
          <w:sz w:val="32"/>
          <w:szCs w:val="32"/>
        </w:rPr>
        <w:t>Commission For Community Service</w:t>
      </w:r>
      <w:r w:rsidR="00F5212F" w:rsidRPr="00697510">
        <w:rPr>
          <w:rFonts w:ascii="Arial" w:hAnsi="Arial" w:cs="Arial"/>
          <w:sz w:val="32"/>
          <w:szCs w:val="32"/>
        </w:rPr>
        <w:t xml:space="preserve"> </w:t>
      </w:r>
      <w:r w:rsidR="00576A26" w:rsidRPr="00CE0E7A">
        <w:rPr>
          <w:rFonts w:ascii="Arial" w:hAnsi="Arial" w:cs="Arial"/>
          <w:sz w:val="36"/>
          <w:szCs w:val="36"/>
        </w:rPr>
        <w:br/>
      </w:r>
    </w:p>
    <w:p w14:paraId="5B185750" w14:textId="77777777" w:rsidR="00362963" w:rsidRPr="00CE0E7A" w:rsidRDefault="00362963" w:rsidP="00F654AE">
      <w:pPr>
        <w:pStyle w:val="Title1"/>
        <w:rPr>
          <w:rFonts w:ascii="Arial" w:hAnsi="Arial" w:cs="Arial"/>
          <w:sz w:val="22"/>
          <w:szCs w:val="22"/>
        </w:rPr>
      </w:pPr>
    </w:p>
    <w:p w14:paraId="760F7BC2" w14:textId="1EF15D77" w:rsidR="00DF0361" w:rsidRPr="00CE0E7A" w:rsidRDefault="00124DD9" w:rsidP="00697510">
      <w:pPr>
        <w:pStyle w:val="Title"/>
        <w:spacing w:after="240" w:line="240" w:lineRule="auto"/>
        <w:ind w:left="2160"/>
        <w:rPr>
          <w:rFonts w:ascii="Arial" w:hAnsi="Arial" w:cs="Arial"/>
          <w:color w:val="auto"/>
          <w:sz w:val="40"/>
          <w:szCs w:val="40"/>
          <w14:shadow w14:blurRad="0" w14:dist="0" w14:dir="0" w14:sx="0" w14:sy="0" w14:kx="0" w14:ky="0" w14:algn="none">
            <w14:srgbClr w14:val="000000"/>
          </w14:shadow>
        </w:rPr>
      </w:pPr>
      <w:r w:rsidRPr="00CE0E7A">
        <w:rPr>
          <w:rFonts w:ascii="Arial" w:hAnsi="Arial" w:cs="Arial"/>
          <w:color w:val="auto"/>
          <w:sz w:val="40"/>
          <w:szCs w:val="40"/>
          <w14:shadow w14:blurRad="0" w14:dist="0" w14:dir="0" w14:sx="0" w14:sy="0" w14:kx="0" w14:ky="0" w14:algn="none">
            <w14:srgbClr w14:val="000000"/>
          </w14:shadow>
        </w:rPr>
        <w:t>RF</w:t>
      </w:r>
      <w:r w:rsidR="00786A31">
        <w:rPr>
          <w:rFonts w:ascii="Arial" w:hAnsi="Arial" w:cs="Arial"/>
          <w:color w:val="auto"/>
          <w:sz w:val="40"/>
          <w:szCs w:val="40"/>
          <w14:shadow w14:blurRad="0" w14:dist="0" w14:dir="0" w14:sx="0" w14:sy="0" w14:kx="0" w14:ky="0" w14:algn="none">
            <w14:srgbClr w14:val="000000"/>
          </w14:shadow>
        </w:rPr>
        <w:t>A</w:t>
      </w:r>
      <w:r w:rsidRPr="00CE0E7A">
        <w:rPr>
          <w:rFonts w:ascii="Arial" w:hAnsi="Arial" w:cs="Arial"/>
          <w:color w:val="auto"/>
          <w:sz w:val="40"/>
          <w:szCs w:val="40"/>
          <w14:shadow w14:blurRad="0" w14:dist="0" w14:dir="0" w14:sx="0" w14:sy="0" w14:kx="0" w14:ky="0" w14:algn="none">
            <w14:srgbClr w14:val="000000"/>
          </w14:shadow>
        </w:rPr>
        <w:t xml:space="preserve"> </w:t>
      </w:r>
      <w:r w:rsidR="005E246F" w:rsidRPr="00CE0E7A">
        <w:rPr>
          <w:rFonts w:ascii="Arial" w:hAnsi="Arial" w:cs="Arial"/>
          <w:color w:val="auto"/>
          <w:sz w:val="40"/>
          <w:szCs w:val="40"/>
          <w14:shadow w14:blurRad="0" w14:dist="0" w14:dir="0" w14:sx="0" w14:sy="0" w14:kx="0" w14:ky="0" w14:algn="none">
            <w14:srgbClr w14:val="000000"/>
          </w14:shadow>
        </w:rPr>
        <w:t>#</w:t>
      </w:r>
      <w:r w:rsidR="000B2A70" w:rsidRPr="00CE0E7A">
        <w:rPr>
          <w:rFonts w:ascii="Arial" w:hAnsi="Arial" w:cs="Arial"/>
          <w:color w:val="auto"/>
          <w:sz w:val="40"/>
          <w:szCs w:val="40"/>
          <w14:shadow w14:blurRad="0" w14:dist="0" w14:dir="0" w14:sx="0" w14:sy="0" w14:kx="0" w14:ky="0" w14:algn="none">
            <w14:srgbClr w14:val="000000"/>
          </w14:shadow>
        </w:rPr>
        <w:t xml:space="preserve"> </w:t>
      </w:r>
      <w:r w:rsidR="005D7F68" w:rsidRPr="005D7F68">
        <w:rPr>
          <w:rFonts w:ascii="Arial" w:hAnsi="Arial" w:cs="Arial"/>
          <w:color w:val="auto"/>
          <w:sz w:val="40"/>
          <w:szCs w:val="40"/>
          <w14:shadow w14:blurRad="0" w14:dist="0" w14:dir="0" w14:sx="0" w14:sy="0" w14:kx="0" w14:ky="0" w14:algn="none">
            <w14:srgbClr w14:val="000000"/>
          </w14:shadow>
        </w:rPr>
        <w:t>202</w:t>
      </w:r>
      <w:r w:rsidR="00786A31">
        <w:rPr>
          <w:rFonts w:ascii="Arial" w:hAnsi="Arial" w:cs="Arial"/>
          <w:color w:val="auto"/>
          <w:sz w:val="40"/>
          <w:szCs w:val="40"/>
          <w14:shadow w14:blurRad="0" w14:dist="0" w14:dir="0" w14:sx="0" w14:sy="0" w14:kx="0" w14:ky="0" w14:algn="none">
            <w14:srgbClr w14:val="000000"/>
          </w14:shadow>
        </w:rPr>
        <w:t>2</w:t>
      </w:r>
      <w:r w:rsidR="00EE46F4">
        <w:rPr>
          <w:rFonts w:ascii="Arial" w:hAnsi="Arial" w:cs="Arial"/>
          <w:color w:val="auto"/>
          <w:sz w:val="40"/>
          <w:szCs w:val="40"/>
          <w14:shadow w14:blurRad="0" w14:dist="0" w14:dir="0" w14:sx="0" w14:sy="0" w14:kx="0" w14:ky="0" w14:algn="none">
            <w14:srgbClr w14:val="000000"/>
          </w14:shadow>
        </w:rPr>
        <w:t>07123</w:t>
      </w:r>
    </w:p>
    <w:p w14:paraId="6AA74338" w14:textId="77777777" w:rsidR="000E1CAF" w:rsidRPr="000E1CAF" w:rsidRDefault="000E1CAF" w:rsidP="000E1CAF">
      <w:pPr>
        <w:jc w:val="center"/>
        <w:rPr>
          <w:rFonts w:ascii="Arial" w:hAnsi="Arial" w:cs="Arial"/>
          <w:smallCaps/>
          <w:sz w:val="40"/>
          <w:szCs w:val="40"/>
        </w:rPr>
      </w:pPr>
      <w:r w:rsidRPr="000E1CAF">
        <w:rPr>
          <w:rFonts w:ascii="Arial" w:hAnsi="Arial" w:cs="Arial"/>
          <w:smallCaps/>
          <w:sz w:val="40"/>
          <w:szCs w:val="40"/>
        </w:rPr>
        <w:t xml:space="preserve">MAINE RURAL STATE AMERICORPS GRANTS </w:t>
      </w:r>
    </w:p>
    <w:p w14:paraId="2F66F20F" w14:textId="77777777" w:rsidR="000E1CAF" w:rsidRDefault="000E1CAF" w:rsidP="000E1CAF">
      <w:pPr>
        <w:jc w:val="center"/>
        <w:rPr>
          <w:rFonts w:ascii="Arial" w:hAnsi="Arial" w:cs="Arial"/>
          <w:smallCaps/>
          <w:sz w:val="40"/>
          <w:szCs w:val="40"/>
        </w:rPr>
      </w:pPr>
      <w:r w:rsidRPr="000E1CAF">
        <w:rPr>
          <w:rFonts w:ascii="Arial" w:hAnsi="Arial" w:cs="Arial"/>
          <w:smallCaps/>
          <w:sz w:val="40"/>
          <w:szCs w:val="40"/>
        </w:rPr>
        <w:t xml:space="preserve">APPLICATION INSTRUCTIONS AND GUIDELINES </w:t>
      </w:r>
    </w:p>
    <w:p w14:paraId="1DA1BB7E" w14:textId="76261E57" w:rsidR="005469CA" w:rsidRDefault="005B5FE3" w:rsidP="000E1CAF">
      <w:pPr>
        <w:jc w:val="center"/>
        <w:rPr>
          <w:rFonts w:ascii="Arial" w:hAnsi="Arial" w:cs="Arial"/>
          <w:sz w:val="24"/>
          <w:szCs w:val="24"/>
        </w:rPr>
      </w:pPr>
      <w:r w:rsidRPr="00D63AA1">
        <w:rPr>
          <w:rFonts w:ascii="Arial" w:hAnsi="Arial" w:cs="Arial"/>
          <w:sz w:val="24"/>
          <w:szCs w:val="24"/>
        </w:rPr>
        <w:t xml:space="preserve">for New </w:t>
      </w:r>
      <w:r w:rsidR="00786A31">
        <w:rPr>
          <w:rFonts w:ascii="Arial" w:hAnsi="Arial" w:cs="Arial"/>
          <w:sz w:val="24"/>
          <w:szCs w:val="24"/>
        </w:rPr>
        <w:t xml:space="preserve">Fixed Amount </w:t>
      </w:r>
      <w:r w:rsidRPr="00D63AA1">
        <w:rPr>
          <w:rFonts w:ascii="Arial" w:hAnsi="Arial" w:cs="Arial"/>
          <w:sz w:val="24"/>
          <w:szCs w:val="24"/>
        </w:rPr>
        <w:t>Grant Proposals</w:t>
      </w:r>
    </w:p>
    <w:p w14:paraId="6B44D52B" w14:textId="77777777" w:rsidR="00786A31" w:rsidRPr="005B5FE3" w:rsidRDefault="00786A31" w:rsidP="00786A31">
      <w:pPr>
        <w:jc w:val="center"/>
        <w:rPr>
          <w:rFonts w:ascii="Arial" w:hAnsi="Arial" w:cs="Arial"/>
          <w:color w:val="FF0000"/>
          <w:szCs w:val="22"/>
        </w:rPr>
      </w:pPr>
    </w:p>
    <w:tbl>
      <w:tblPr>
        <w:tblpPr w:leftFromText="180" w:rightFromText="180" w:vertAnchor="text" w:horzAnchor="margin" w:tblpY="76"/>
        <w:tblW w:w="105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5"/>
        <w:gridCol w:w="8025"/>
      </w:tblGrid>
      <w:tr w:rsidR="00101B7E" w:rsidRPr="00CE0E7A" w14:paraId="29E4773C" w14:textId="77777777" w:rsidTr="001E332D">
        <w:trPr>
          <w:trHeight w:val="1203"/>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EA323AE" w14:textId="05A66738" w:rsidR="00101B7E" w:rsidRPr="00CE0E7A" w:rsidRDefault="00101B7E" w:rsidP="00101B7E">
            <w:pPr>
              <w:autoSpaceDE/>
              <w:spacing w:before="0"/>
              <w:rPr>
                <w:rFonts w:ascii="Arial" w:eastAsia="Calibri" w:hAnsi="Arial" w:cs="Arial"/>
                <w:b/>
                <w:szCs w:val="22"/>
              </w:rPr>
            </w:pPr>
            <w:r w:rsidRPr="00CE0E7A">
              <w:rPr>
                <w:rFonts w:ascii="Arial" w:eastAsia="Calibri" w:hAnsi="Arial" w:cs="Arial"/>
                <w:b/>
                <w:szCs w:val="22"/>
              </w:rPr>
              <w:t>RF</w:t>
            </w:r>
            <w:r w:rsidR="00786A31">
              <w:rPr>
                <w:rFonts w:ascii="Arial" w:eastAsia="Calibri" w:hAnsi="Arial" w:cs="Arial"/>
                <w:b/>
                <w:szCs w:val="22"/>
              </w:rPr>
              <w:t>A</w:t>
            </w:r>
            <w:r w:rsidRPr="00CE0E7A">
              <w:rPr>
                <w:rFonts w:ascii="Arial" w:eastAsia="Calibri" w:hAnsi="Arial" w:cs="Arial"/>
                <w:b/>
                <w:szCs w:val="22"/>
              </w:rPr>
              <w:t xml:space="preserve"> Coordinator</w:t>
            </w:r>
          </w:p>
        </w:tc>
        <w:tc>
          <w:tcPr>
            <w:tcW w:w="8025" w:type="dxa"/>
            <w:tcBorders>
              <w:top w:val="double" w:sz="4" w:space="0" w:color="auto"/>
              <w:left w:val="double" w:sz="4" w:space="0" w:color="auto"/>
              <w:bottom w:val="double" w:sz="4" w:space="0" w:color="auto"/>
              <w:right w:val="double" w:sz="4" w:space="0" w:color="auto"/>
            </w:tcBorders>
            <w:vAlign w:val="center"/>
            <w:hideMark/>
          </w:tcPr>
          <w:p w14:paraId="339CBEBA" w14:textId="6B79DB9D" w:rsidR="00101B7E" w:rsidRPr="00CE0E7A" w:rsidRDefault="00101B7E" w:rsidP="00101B7E">
            <w:pPr>
              <w:autoSpaceDE/>
              <w:spacing w:before="0"/>
              <w:rPr>
                <w:rFonts w:ascii="Arial" w:eastAsia="Calibri" w:hAnsi="Arial" w:cs="Arial"/>
                <w:szCs w:val="22"/>
              </w:rPr>
            </w:pPr>
            <w:r w:rsidRPr="00CE0E7A">
              <w:rPr>
                <w:rFonts w:ascii="Arial" w:eastAsia="Calibri" w:hAnsi="Arial" w:cs="Arial"/>
                <w:i/>
                <w:szCs w:val="22"/>
              </w:rPr>
              <w:t xml:space="preserve">All communication regarding this </w:t>
            </w:r>
            <w:r w:rsidR="00786A31">
              <w:rPr>
                <w:rFonts w:ascii="Arial" w:eastAsia="Calibri" w:hAnsi="Arial" w:cs="Arial"/>
                <w:i/>
                <w:szCs w:val="22"/>
              </w:rPr>
              <w:t>RFA</w:t>
            </w:r>
            <w:r w:rsidRPr="00CE0E7A">
              <w:rPr>
                <w:rFonts w:ascii="Arial" w:eastAsia="Calibri" w:hAnsi="Arial" w:cs="Arial"/>
                <w:i/>
                <w:szCs w:val="22"/>
              </w:rPr>
              <w:t xml:space="preserve"> </w:t>
            </w:r>
            <w:r w:rsidRPr="00CE0E7A">
              <w:rPr>
                <w:rFonts w:ascii="Arial" w:eastAsia="Calibri" w:hAnsi="Arial" w:cs="Arial"/>
                <w:i/>
                <w:szCs w:val="22"/>
                <w:u w:val="single"/>
              </w:rPr>
              <w:t>must</w:t>
            </w:r>
            <w:r w:rsidRPr="00CE0E7A">
              <w:rPr>
                <w:rFonts w:ascii="Arial" w:eastAsia="Calibri" w:hAnsi="Arial" w:cs="Arial"/>
                <w:i/>
                <w:szCs w:val="22"/>
              </w:rPr>
              <w:t xml:space="preserve"> be made through the Coordinator identified below</w:t>
            </w:r>
            <w:r w:rsidRPr="00CE0E7A">
              <w:rPr>
                <w:rFonts w:ascii="Arial" w:eastAsia="Calibri" w:hAnsi="Arial" w:cs="Arial"/>
                <w:szCs w:val="22"/>
              </w:rPr>
              <w:t>.</w:t>
            </w:r>
          </w:p>
          <w:p w14:paraId="1F4DAA5B" w14:textId="77777777" w:rsidR="00101B7E" w:rsidRPr="00CE0E7A" w:rsidRDefault="00101B7E" w:rsidP="00101B7E">
            <w:pPr>
              <w:autoSpaceDE/>
              <w:spacing w:before="0"/>
              <w:rPr>
                <w:rFonts w:ascii="Arial" w:eastAsia="Calibri" w:hAnsi="Arial" w:cs="Arial"/>
                <w:szCs w:val="22"/>
              </w:rPr>
            </w:pPr>
            <w:r w:rsidRPr="00CE0E7A">
              <w:rPr>
                <w:rFonts w:ascii="Arial" w:eastAsia="Calibri" w:hAnsi="Arial" w:cs="Arial"/>
                <w:b/>
                <w:szCs w:val="22"/>
                <w:u w:val="single"/>
              </w:rPr>
              <w:t>Name</w:t>
            </w:r>
            <w:r w:rsidRPr="00CE0E7A">
              <w:rPr>
                <w:rFonts w:ascii="Arial" w:eastAsia="Calibri" w:hAnsi="Arial" w:cs="Arial"/>
                <w:b/>
                <w:szCs w:val="22"/>
              </w:rPr>
              <w:t>:</w:t>
            </w:r>
            <w:r w:rsidRPr="00CE0E7A">
              <w:rPr>
                <w:rFonts w:ascii="Arial" w:eastAsia="Calibri" w:hAnsi="Arial" w:cs="Arial"/>
                <w:szCs w:val="22"/>
              </w:rPr>
              <w:t xml:space="preserve"> Maryalice Crofton </w:t>
            </w:r>
            <w:r w:rsidRPr="00CE0E7A">
              <w:rPr>
                <w:rFonts w:ascii="Arial" w:eastAsia="Calibri" w:hAnsi="Arial" w:cs="Arial"/>
                <w:b/>
                <w:szCs w:val="22"/>
                <w:u w:val="single"/>
              </w:rPr>
              <w:t>Title</w:t>
            </w:r>
            <w:r w:rsidRPr="00CE0E7A">
              <w:rPr>
                <w:rFonts w:ascii="Arial" w:eastAsia="Calibri" w:hAnsi="Arial" w:cs="Arial"/>
                <w:b/>
                <w:szCs w:val="22"/>
              </w:rPr>
              <w:t>:</w:t>
            </w:r>
            <w:r w:rsidRPr="00CE0E7A">
              <w:rPr>
                <w:rFonts w:ascii="Arial" w:eastAsia="Calibri" w:hAnsi="Arial" w:cs="Arial"/>
                <w:szCs w:val="22"/>
              </w:rPr>
              <w:t xml:space="preserve"> Proposal Coordinator</w:t>
            </w:r>
          </w:p>
          <w:p w14:paraId="018D3529" w14:textId="77777777" w:rsidR="00101B7E" w:rsidRPr="00CE0E7A" w:rsidRDefault="00101B7E" w:rsidP="00101B7E">
            <w:pPr>
              <w:autoSpaceDE/>
              <w:spacing w:before="0"/>
              <w:rPr>
                <w:rFonts w:ascii="Arial" w:eastAsia="Calibri" w:hAnsi="Arial" w:cs="Arial"/>
                <w:szCs w:val="22"/>
              </w:rPr>
            </w:pPr>
            <w:r w:rsidRPr="00CE0E7A">
              <w:rPr>
                <w:rFonts w:ascii="Arial" w:eastAsia="Calibri" w:hAnsi="Arial" w:cs="Arial"/>
                <w:b/>
                <w:szCs w:val="22"/>
                <w:u w:val="single"/>
              </w:rPr>
              <w:t>Contact Information</w:t>
            </w:r>
            <w:r w:rsidRPr="00CE0E7A">
              <w:rPr>
                <w:rFonts w:ascii="Arial" w:eastAsia="Calibri" w:hAnsi="Arial" w:cs="Arial"/>
                <w:b/>
                <w:szCs w:val="22"/>
              </w:rPr>
              <w:t>:</w:t>
            </w:r>
            <w:r w:rsidRPr="00CE0E7A">
              <w:rPr>
                <w:rFonts w:ascii="Arial" w:eastAsia="Calibri" w:hAnsi="Arial" w:cs="Arial"/>
                <w:color w:val="FF0000"/>
                <w:szCs w:val="22"/>
              </w:rPr>
              <w:t xml:space="preserve"> </w:t>
            </w:r>
            <w:hyperlink r:id="rId13" w:history="1">
              <w:r w:rsidRPr="00CE0E7A">
                <w:rPr>
                  <w:rStyle w:val="Hyperlink"/>
                  <w:rFonts w:ascii="Arial" w:eastAsia="Calibri" w:hAnsi="Arial" w:cs="Arial"/>
                  <w:szCs w:val="22"/>
                </w:rPr>
                <w:t>service.commission@maine.gov</w:t>
              </w:r>
            </w:hyperlink>
          </w:p>
          <w:p w14:paraId="213D200B" w14:textId="517A45BC" w:rsidR="00101B7E" w:rsidRPr="00CE0E7A" w:rsidRDefault="00101B7E" w:rsidP="00101B7E">
            <w:pPr>
              <w:autoSpaceDE/>
              <w:spacing w:before="0"/>
              <w:rPr>
                <w:rFonts w:ascii="Arial" w:eastAsia="Calibri" w:hAnsi="Arial" w:cs="Arial"/>
                <w:szCs w:val="22"/>
              </w:rPr>
            </w:pPr>
            <w:r w:rsidRPr="00CE0E7A">
              <w:rPr>
                <w:rFonts w:ascii="Arial" w:eastAsia="Calibri" w:hAnsi="Arial" w:cs="Arial"/>
                <w:szCs w:val="22"/>
              </w:rPr>
              <w:t>19 Elkins Lane, 105 State House Station, Augusta, ME 04333-</w:t>
            </w:r>
            <w:r w:rsidR="0059374E">
              <w:rPr>
                <w:rFonts w:ascii="Arial" w:eastAsia="Calibri" w:hAnsi="Arial" w:cs="Arial"/>
                <w:szCs w:val="22"/>
              </w:rPr>
              <w:t>01</w:t>
            </w:r>
            <w:r w:rsidRPr="00CE0E7A">
              <w:rPr>
                <w:rFonts w:ascii="Arial" w:eastAsia="Calibri" w:hAnsi="Arial" w:cs="Arial"/>
                <w:szCs w:val="22"/>
              </w:rPr>
              <w:t>05</w:t>
            </w:r>
          </w:p>
          <w:p w14:paraId="4102F7AD" w14:textId="77777777" w:rsidR="00101B7E" w:rsidRPr="00CE0E7A" w:rsidRDefault="00101B7E" w:rsidP="00101B7E">
            <w:pPr>
              <w:autoSpaceDE/>
              <w:spacing w:before="0"/>
              <w:rPr>
                <w:rFonts w:ascii="Arial" w:eastAsia="Calibri" w:hAnsi="Arial" w:cs="Arial"/>
                <w:szCs w:val="22"/>
              </w:rPr>
            </w:pPr>
            <w:r w:rsidRPr="00CE0E7A">
              <w:rPr>
                <w:rFonts w:ascii="Arial" w:eastAsia="Calibri" w:hAnsi="Arial" w:cs="Arial"/>
                <w:szCs w:val="22"/>
              </w:rPr>
              <w:t>207-624-7792</w:t>
            </w:r>
          </w:p>
        </w:tc>
      </w:tr>
      <w:tr w:rsidR="00101B7E" w:rsidRPr="00CE0E7A" w14:paraId="4E35C4DA" w14:textId="77777777" w:rsidTr="001E332D">
        <w:trPr>
          <w:trHeight w:val="591"/>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CBF109D" w14:textId="41FAAF59" w:rsidR="00101B7E" w:rsidRPr="00CE0E7A" w:rsidRDefault="00786A31" w:rsidP="00101B7E">
            <w:pPr>
              <w:autoSpaceDE/>
              <w:spacing w:before="0"/>
              <w:rPr>
                <w:rFonts w:ascii="Arial" w:eastAsia="Calibri" w:hAnsi="Arial" w:cs="Arial"/>
                <w:b/>
                <w:szCs w:val="22"/>
              </w:rPr>
            </w:pPr>
            <w:r>
              <w:rPr>
                <w:rFonts w:ascii="Arial" w:eastAsia="Calibri" w:hAnsi="Arial" w:cs="Arial"/>
                <w:b/>
                <w:szCs w:val="22"/>
              </w:rPr>
              <w:t>Information Sessions</w:t>
            </w:r>
            <w:r w:rsidR="00101B7E" w:rsidRPr="00CE0E7A">
              <w:rPr>
                <w:rFonts w:ascii="Arial" w:eastAsia="Calibri" w:hAnsi="Arial" w:cs="Arial"/>
                <w:b/>
                <w:szCs w:val="22"/>
              </w:rPr>
              <w:t xml:space="preserve"> </w:t>
            </w:r>
          </w:p>
        </w:tc>
        <w:tc>
          <w:tcPr>
            <w:tcW w:w="8025" w:type="dxa"/>
            <w:tcBorders>
              <w:top w:val="double" w:sz="4" w:space="0" w:color="auto"/>
              <w:left w:val="double" w:sz="4" w:space="0" w:color="auto"/>
              <w:bottom w:val="double" w:sz="4" w:space="0" w:color="auto"/>
              <w:right w:val="double" w:sz="4" w:space="0" w:color="auto"/>
            </w:tcBorders>
            <w:vAlign w:val="center"/>
            <w:hideMark/>
          </w:tcPr>
          <w:p w14:paraId="17E905A1" w14:textId="43E9B9A6" w:rsidR="003C5B60" w:rsidRPr="003C5B60" w:rsidRDefault="00101B7E" w:rsidP="00101B7E">
            <w:pPr>
              <w:autoSpaceDE/>
              <w:spacing w:before="0"/>
              <w:rPr>
                <w:rFonts w:ascii="Arial" w:eastAsia="Calibri" w:hAnsi="Arial" w:cs="Arial"/>
                <w:szCs w:val="22"/>
              </w:rPr>
            </w:pPr>
            <w:r w:rsidRPr="00CE0E7A">
              <w:rPr>
                <w:rFonts w:ascii="Arial" w:eastAsia="Calibri" w:hAnsi="Arial" w:cs="Arial"/>
                <w:b/>
                <w:szCs w:val="22"/>
                <w:u w:val="single"/>
              </w:rPr>
              <w:t>Date</w:t>
            </w:r>
            <w:r w:rsidR="001E332D">
              <w:rPr>
                <w:rFonts w:ascii="Arial" w:eastAsia="Calibri" w:hAnsi="Arial" w:cs="Arial"/>
                <w:b/>
                <w:szCs w:val="22"/>
                <w:u w:val="single"/>
              </w:rPr>
              <w:t>s</w:t>
            </w:r>
            <w:r w:rsidRPr="00CE0E7A">
              <w:rPr>
                <w:rFonts w:ascii="Arial" w:eastAsia="Calibri" w:hAnsi="Arial" w:cs="Arial"/>
                <w:b/>
                <w:szCs w:val="22"/>
              </w:rPr>
              <w:t>:</w:t>
            </w:r>
            <w:r w:rsidRPr="00CE0E7A">
              <w:rPr>
                <w:rFonts w:ascii="Arial" w:eastAsia="Calibri" w:hAnsi="Arial" w:cs="Arial"/>
                <w:szCs w:val="22"/>
              </w:rPr>
              <w:t xml:space="preserve"> </w:t>
            </w:r>
            <w:r w:rsidR="001D472E">
              <w:rPr>
                <w:rFonts w:ascii="Arial" w:eastAsia="Calibri" w:hAnsi="Arial" w:cs="Arial"/>
                <w:szCs w:val="22"/>
              </w:rPr>
              <w:t xml:space="preserve"> Part A</w:t>
            </w:r>
            <w:r w:rsidR="0059374E">
              <w:rPr>
                <w:rFonts w:ascii="Arial" w:eastAsia="Calibri" w:hAnsi="Arial" w:cs="Arial"/>
                <w:szCs w:val="22"/>
              </w:rPr>
              <w:t>: Successful Program Design</w:t>
            </w:r>
            <w:r w:rsidR="001D472E">
              <w:rPr>
                <w:rFonts w:ascii="Arial" w:eastAsia="Calibri" w:hAnsi="Arial" w:cs="Arial"/>
                <w:szCs w:val="22"/>
              </w:rPr>
              <w:t xml:space="preserve"> - </w:t>
            </w:r>
            <w:r w:rsidR="0059374E">
              <w:rPr>
                <w:rFonts w:ascii="Arial" w:eastAsia="Calibri" w:hAnsi="Arial" w:cs="Arial"/>
                <w:szCs w:val="22"/>
              </w:rPr>
              <w:t>8</w:t>
            </w:r>
            <w:r w:rsidR="001D472E">
              <w:rPr>
                <w:rFonts w:ascii="Arial" w:eastAsia="Calibri" w:hAnsi="Arial" w:cs="Arial"/>
                <w:szCs w:val="22"/>
              </w:rPr>
              <w:t>/1</w:t>
            </w:r>
            <w:r w:rsidR="00F31D58">
              <w:rPr>
                <w:rFonts w:ascii="Arial" w:eastAsia="Calibri" w:hAnsi="Arial" w:cs="Arial"/>
                <w:szCs w:val="22"/>
              </w:rPr>
              <w:t>7</w:t>
            </w:r>
            <w:r w:rsidR="001D472E">
              <w:rPr>
                <w:rFonts w:ascii="Arial" w:eastAsia="Calibri" w:hAnsi="Arial" w:cs="Arial"/>
                <w:szCs w:val="22"/>
              </w:rPr>
              <w:t>/202</w:t>
            </w:r>
            <w:r w:rsidR="0059374E">
              <w:rPr>
                <w:rFonts w:ascii="Arial" w:eastAsia="Calibri" w:hAnsi="Arial" w:cs="Arial"/>
                <w:szCs w:val="22"/>
              </w:rPr>
              <w:t>2</w:t>
            </w:r>
            <w:r w:rsidR="001D472E">
              <w:rPr>
                <w:rFonts w:ascii="Arial" w:eastAsia="Calibri" w:hAnsi="Arial" w:cs="Arial"/>
                <w:szCs w:val="22"/>
              </w:rPr>
              <w:t xml:space="preserve"> </w:t>
            </w:r>
            <w:r w:rsidR="003C5B60">
              <w:rPr>
                <w:rFonts w:ascii="Arial" w:eastAsia="Calibri" w:hAnsi="Arial" w:cs="Arial"/>
                <w:i/>
                <w:iCs/>
                <w:szCs w:val="22"/>
                <w:u w:val="single"/>
              </w:rPr>
              <w:t>and</w:t>
            </w:r>
          </w:p>
          <w:p w14:paraId="0DCC5ACF" w14:textId="6A845EEC" w:rsidR="00101B7E" w:rsidRPr="00CE0E7A" w:rsidRDefault="003C5B60" w:rsidP="00101B7E">
            <w:pPr>
              <w:autoSpaceDE/>
              <w:spacing w:before="0"/>
              <w:rPr>
                <w:rFonts w:ascii="Arial" w:eastAsia="Calibri" w:hAnsi="Arial" w:cs="Arial"/>
                <w:szCs w:val="22"/>
              </w:rPr>
            </w:pPr>
            <w:r>
              <w:rPr>
                <w:rFonts w:ascii="Arial" w:eastAsia="Calibri" w:hAnsi="Arial" w:cs="Arial"/>
                <w:szCs w:val="22"/>
              </w:rPr>
              <w:t xml:space="preserve">             </w:t>
            </w:r>
            <w:r w:rsidR="001D472E">
              <w:rPr>
                <w:rFonts w:ascii="Arial" w:eastAsia="Calibri" w:hAnsi="Arial" w:cs="Arial"/>
                <w:szCs w:val="22"/>
              </w:rPr>
              <w:t>Part B</w:t>
            </w:r>
            <w:r w:rsidR="0059374E">
              <w:rPr>
                <w:rFonts w:ascii="Arial" w:eastAsia="Calibri" w:hAnsi="Arial" w:cs="Arial"/>
                <w:szCs w:val="22"/>
              </w:rPr>
              <w:t>: Member Experience</w:t>
            </w:r>
            <w:r w:rsidR="001D472E">
              <w:rPr>
                <w:rFonts w:ascii="Arial" w:eastAsia="Calibri" w:hAnsi="Arial" w:cs="Arial"/>
                <w:szCs w:val="22"/>
              </w:rPr>
              <w:t xml:space="preserve"> - </w:t>
            </w:r>
            <w:r w:rsidR="0059374E">
              <w:rPr>
                <w:rFonts w:ascii="Arial" w:eastAsia="Calibri" w:hAnsi="Arial" w:cs="Arial"/>
                <w:szCs w:val="22"/>
              </w:rPr>
              <w:t>8</w:t>
            </w:r>
            <w:r w:rsidR="001D472E">
              <w:rPr>
                <w:rFonts w:ascii="Arial" w:eastAsia="Calibri" w:hAnsi="Arial" w:cs="Arial"/>
                <w:szCs w:val="22"/>
              </w:rPr>
              <w:t>/</w:t>
            </w:r>
            <w:r w:rsidR="00F31D58">
              <w:rPr>
                <w:rFonts w:ascii="Arial" w:eastAsia="Calibri" w:hAnsi="Arial" w:cs="Arial"/>
                <w:szCs w:val="22"/>
              </w:rPr>
              <w:t>24</w:t>
            </w:r>
            <w:r w:rsidR="001D472E">
              <w:rPr>
                <w:rFonts w:ascii="Arial" w:eastAsia="Calibri" w:hAnsi="Arial" w:cs="Arial"/>
                <w:szCs w:val="22"/>
              </w:rPr>
              <w:t>/202</w:t>
            </w:r>
            <w:r w:rsidR="0059374E">
              <w:rPr>
                <w:rFonts w:ascii="Arial" w:eastAsia="Calibri" w:hAnsi="Arial" w:cs="Arial"/>
                <w:szCs w:val="22"/>
              </w:rPr>
              <w:t>2</w:t>
            </w:r>
            <w:r w:rsidR="001E332D">
              <w:rPr>
                <w:rFonts w:ascii="Arial" w:eastAsia="Calibri" w:hAnsi="Arial" w:cs="Arial"/>
                <w:szCs w:val="22"/>
              </w:rPr>
              <w:br/>
            </w:r>
            <w:r w:rsidR="00101B7E" w:rsidRPr="00CE0E7A">
              <w:rPr>
                <w:rFonts w:ascii="Arial" w:eastAsia="Calibri" w:hAnsi="Arial" w:cs="Arial"/>
                <w:b/>
                <w:szCs w:val="22"/>
                <w:u w:val="single"/>
              </w:rPr>
              <w:t>Time</w:t>
            </w:r>
            <w:r w:rsidR="00101B7E" w:rsidRPr="00CE0E7A">
              <w:rPr>
                <w:rFonts w:ascii="Arial" w:eastAsia="Calibri" w:hAnsi="Arial" w:cs="Arial"/>
                <w:b/>
                <w:szCs w:val="22"/>
              </w:rPr>
              <w:t>:</w:t>
            </w:r>
            <w:r w:rsidR="00101B7E" w:rsidRPr="00CE0E7A">
              <w:rPr>
                <w:rFonts w:ascii="Arial" w:eastAsia="Calibri" w:hAnsi="Arial" w:cs="Arial"/>
                <w:szCs w:val="22"/>
              </w:rPr>
              <w:t xml:space="preserve"> </w:t>
            </w:r>
            <w:r>
              <w:rPr>
                <w:rFonts w:ascii="Arial" w:eastAsia="Calibri" w:hAnsi="Arial" w:cs="Arial"/>
                <w:szCs w:val="22"/>
              </w:rPr>
              <w:t xml:space="preserve">  </w:t>
            </w:r>
            <w:r w:rsidR="001E332D">
              <w:rPr>
                <w:rFonts w:ascii="Arial" w:eastAsia="Calibri" w:hAnsi="Arial" w:cs="Arial"/>
                <w:szCs w:val="22"/>
              </w:rPr>
              <w:t>8</w:t>
            </w:r>
            <w:r w:rsidR="00101B7E" w:rsidRPr="00CE0E7A">
              <w:rPr>
                <w:rFonts w:ascii="Arial" w:eastAsia="Calibri" w:hAnsi="Arial" w:cs="Arial"/>
                <w:szCs w:val="22"/>
              </w:rPr>
              <w:t>:</w:t>
            </w:r>
            <w:r w:rsidR="001E332D">
              <w:rPr>
                <w:rFonts w:ascii="Arial" w:eastAsia="Calibri" w:hAnsi="Arial" w:cs="Arial"/>
                <w:szCs w:val="22"/>
              </w:rPr>
              <w:t>3</w:t>
            </w:r>
            <w:r w:rsidR="00101B7E" w:rsidRPr="00CE0E7A">
              <w:rPr>
                <w:rFonts w:ascii="Arial" w:eastAsia="Calibri" w:hAnsi="Arial" w:cs="Arial"/>
                <w:szCs w:val="22"/>
              </w:rPr>
              <w:t xml:space="preserve">0 am – </w:t>
            </w:r>
            <w:r w:rsidR="001E332D">
              <w:rPr>
                <w:rFonts w:ascii="Arial" w:eastAsia="Calibri" w:hAnsi="Arial" w:cs="Arial"/>
                <w:szCs w:val="22"/>
              </w:rPr>
              <w:t>12</w:t>
            </w:r>
            <w:r w:rsidR="00101B7E" w:rsidRPr="00CE0E7A">
              <w:rPr>
                <w:rFonts w:ascii="Arial" w:eastAsia="Calibri" w:hAnsi="Arial" w:cs="Arial"/>
                <w:szCs w:val="22"/>
              </w:rPr>
              <w:t xml:space="preserve"> pm, local time</w:t>
            </w:r>
            <w:r>
              <w:rPr>
                <w:rFonts w:ascii="Arial" w:eastAsia="Calibri" w:hAnsi="Arial" w:cs="Arial"/>
                <w:szCs w:val="22"/>
              </w:rPr>
              <w:t xml:space="preserve"> each date</w:t>
            </w:r>
          </w:p>
          <w:p w14:paraId="3E4C8502" w14:textId="77777777" w:rsidR="00DC422B" w:rsidRDefault="00101B7E" w:rsidP="003C5B60">
            <w:pPr>
              <w:autoSpaceDE/>
              <w:spacing w:before="0"/>
              <w:rPr>
                <w:rFonts w:ascii="Arial" w:eastAsia="Calibri" w:hAnsi="Arial" w:cs="Arial"/>
                <w:szCs w:val="22"/>
              </w:rPr>
            </w:pPr>
            <w:r w:rsidRPr="00CE0E7A">
              <w:rPr>
                <w:rFonts w:ascii="Arial" w:eastAsia="Calibri" w:hAnsi="Arial" w:cs="Arial"/>
                <w:b/>
                <w:szCs w:val="22"/>
                <w:u w:val="single"/>
              </w:rPr>
              <w:t>Location</w:t>
            </w:r>
            <w:r w:rsidRPr="00CE0E7A">
              <w:rPr>
                <w:rFonts w:ascii="Arial" w:eastAsia="Calibri" w:hAnsi="Arial" w:cs="Arial"/>
                <w:b/>
                <w:szCs w:val="22"/>
              </w:rPr>
              <w:t>:</w:t>
            </w:r>
            <w:r w:rsidRPr="00CE0E7A">
              <w:rPr>
                <w:rFonts w:ascii="Arial" w:eastAsia="Calibri" w:hAnsi="Arial" w:cs="Arial"/>
                <w:szCs w:val="22"/>
              </w:rPr>
              <w:t xml:space="preserve"> </w:t>
            </w:r>
            <w:r w:rsidR="001E332D">
              <w:rPr>
                <w:rFonts w:ascii="Arial" w:eastAsia="Calibri" w:hAnsi="Arial" w:cs="Arial"/>
                <w:szCs w:val="22"/>
              </w:rPr>
              <w:t>Virtual</w:t>
            </w:r>
            <w:r w:rsidR="00BC6E2A">
              <w:rPr>
                <w:rFonts w:ascii="Arial" w:eastAsia="Calibri" w:hAnsi="Arial" w:cs="Arial"/>
                <w:szCs w:val="22"/>
              </w:rPr>
              <w:t>. Session registration required.</w:t>
            </w:r>
            <w:r w:rsidR="001E332D">
              <w:rPr>
                <w:rFonts w:ascii="Arial" w:eastAsia="Calibri" w:hAnsi="Arial" w:cs="Arial"/>
                <w:szCs w:val="22"/>
              </w:rPr>
              <w:t xml:space="preserve"> </w:t>
            </w:r>
            <w:r w:rsidR="003C5B60">
              <w:rPr>
                <w:rFonts w:ascii="Arial" w:eastAsia="Calibri" w:hAnsi="Arial" w:cs="Arial"/>
                <w:szCs w:val="22"/>
              </w:rPr>
              <w:t xml:space="preserve">Use this link: </w:t>
            </w:r>
          </w:p>
          <w:p w14:paraId="656261AB" w14:textId="77777777" w:rsidR="00377B91" w:rsidRDefault="0095291C" w:rsidP="003C5B60">
            <w:pPr>
              <w:autoSpaceDE/>
              <w:spacing w:before="0"/>
              <w:rPr>
                <w:rFonts w:ascii="Arial" w:eastAsia="Calibri" w:hAnsi="Arial" w:cs="Arial"/>
                <w:szCs w:val="22"/>
              </w:rPr>
            </w:pPr>
            <w:hyperlink r:id="rId14" w:history="1">
              <w:r w:rsidR="00377B91" w:rsidRPr="00772CB4">
                <w:rPr>
                  <w:rStyle w:val="Hyperlink"/>
                  <w:rFonts w:ascii="Arial" w:eastAsia="Calibri" w:hAnsi="Arial" w:cs="Arial"/>
                  <w:szCs w:val="22"/>
                </w:rPr>
                <w:t>https://tinyurl.com/2p9xazpj</w:t>
              </w:r>
            </w:hyperlink>
            <w:r w:rsidR="00377B91">
              <w:rPr>
                <w:rFonts w:ascii="Arial" w:eastAsia="Calibri" w:hAnsi="Arial" w:cs="Arial"/>
                <w:szCs w:val="22"/>
              </w:rPr>
              <w:t xml:space="preserve"> </w:t>
            </w:r>
          </w:p>
          <w:p w14:paraId="711F05FE" w14:textId="484FC216" w:rsidR="003F3389" w:rsidRPr="003F3389" w:rsidRDefault="003F3389" w:rsidP="003C5B60">
            <w:pPr>
              <w:autoSpaceDE/>
              <w:spacing w:before="0"/>
              <w:rPr>
                <w:rFonts w:ascii="Arial" w:eastAsia="Calibri" w:hAnsi="Arial" w:cs="Arial"/>
                <w:i/>
                <w:iCs/>
                <w:szCs w:val="22"/>
              </w:rPr>
            </w:pPr>
            <w:r w:rsidRPr="003F3389">
              <w:rPr>
                <w:rFonts w:ascii="Arial" w:eastAsia="Calibri" w:hAnsi="Arial" w:cs="Arial"/>
                <w:i/>
                <w:iCs/>
                <w:szCs w:val="22"/>
              </w:rPr>
              <w:t>Sessions will be recorded and posted with this grant announcement on the Division of Procurement Services grant page.</w:t>
            </w:r>
          </w:p>
        </w:tc>
      </w:tr>
      <w:tr w:rsidR="00101B7E" w:rsidRPr="00CE0E7A" w14:paraId="23946A8C" w14:textId="77777777" w:rsidTr="001E332D">
        <w:trPr>
          <w:trHeight w:val="645"/>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FCDC877" w14:textId="77777777" w:rsidR="00101B7E" w:rsidRPr="00CE0E7A" w:rsidRDefault="00101B7E" w:rsidP="00101B7E">
            <w:pPr>
              <w:autoSpaceDE/>
              <w:spacing w:before="0"/>
              <w:rPr>
                <w:rFonts w:ascii="Arial" w:eastAsia="Calibri" w:hAnsi="Arial" w:cs="Arial"/>
                <w:b/>
                <w:szCs w:val="22"/>
              </w:rPr>
            </w:pPr>
            <w:r w:rsidRPr="00CE0E7A">
              <w:rPr>
                <w:rFonts w:ascii="Arial" w:eastAsia="Calibri" w:hAnsi="Arial" w:cs="Arial"/>
                <w:b/>
                <w:szCs w:val="22"/>
              </w:rPr>
              <w:t>Submitted Questions Due</w:t>
            </w:r>
          </w:p>
        </w:tc>
        <w:tc>
          <w:tcPr>
            <w:tcW w:w="8025" w:type="dxa"/>
            <w:tcBorders>
              <w:top w:val="double" w:sz="4" w:space="0" w:color="auto"/>
              <w:left w:val="double" w:sz="4" w:space="0" w:color="auto"/>
              <w:bottom w:val="double" w:sz="4" w:space="0" w:color="auto"/>
              <w:right w:val="double" w:sz="4" w:space="0" w:color="auto"/>
            </w:tcBorders>
            <w:vAlign w:val="center"/>
            <w:hideMark/>
          </w:tcPr>
          <w:p w14:paraId="1490854E" w14:textId="5F266BD4" w:rsidR="00101B7E" w:rsidRPr="00CE0E7A" w:rsidRDefault="00101B7E" w:rsidP="00101B7E">
            <w:pPr>
              <w:autoSpaceDE/>
              <w:spacing w:before="0"/>
              <w:rPr>
                <w:rFonts w:ascii="Arial" w:eastAsia="Calibri" w:hAnsi="Arial" w:cs="Arial"/>
                <w:szCs w:val="22"/>
              </w:rPr>
            </w:pPr>
            <w:r w:rsidRPr="00CE0E7A">
              <w:rPr>
                <w:rFonts w:ascii="Arial" w:eastAsia="Calibri" w:hAnsi="Arial" w:cs="Arial"/>
                <w:i/>
                <w:szCs w:val="22"/>
              </w:rPr>
              <w:t xml:space="preserve">All questions </w:t>
            </w:r>
            <w:r w:rsidRPr="00CE0E7A">
              <w:rPr>
                <w:rFonts w:ascii="Arial" w:eastAsia="Calibri" w:hAnsi="Arial" w:cs="Arial"/>
                <w:i/>
                <w:szCs w:val="22"/>
                <w:u w:val="single"/>
              </w:rPr>
              <w:t>must</w:t>
            </w:r>
            <w:r w:rsidRPr="00CE0E7A">
              <w:rPr>
                <w:rFonts w:ascii="Arial" w:eastAsia="Calibri" w:hAnsi="Arial" w:cs="Arial"/>
                <w:i/>
                <w:szCs w:val="22"/>
              </w:rPr>
              <w:t xml:space="preserve"> be received by the </w:t>
            </w:r>
            <w:r w:rsidR="00786A31">
              <w:rPr>
                <w:rFonts w:ascii="Arial" w:eastAsia="Calibri" w:hAnsi="Arial" w:cs="Arial"/>
                <w:i/>
                <w:szCs w:val="22"/>
              </w:rPr>
              <w:t>RFA</w:t>
            </w:r>
            <w:r w:rsidRPr="00CE0E7A">
              <w:rPr>
                <w:rFonts w:ascii="Arial" w:eastAsia="Calibri" w:hAnsi="Arial" w:cs="Arial"/>
                <w:i/>
                <w:szCs w:val="22"/>
              </w:rPr>
              <w:t xml:space="preserve"> Coordinator identified above by:</w:t>
            </w:r>
          </w:p>
          <w:p w14:paraId="0756AF6C" w14:textId="19075564" w:rsidR="00101B7E" w:rsidRPr="00CE0E7A" w:rsidRDefault="00101B7E" w:rsidP="00101B7E">
            <w:pPr>
              <w:autoSpaceDE/>
              <w:spacing w:before="0"/>
              <w:rPr>
                <w:rFonts w:ascii="Arial" w:eastAsia="Calibri" w:hAnsi="Arial" w:cs="Arial"/>
                <w:szCs w:val="22"/>
              </w:rPr>
            </w:pPr>
            <w:r w:rsidRPr="00CE0E7A">
              <w:rPr>
                <w:rFonts w:ascii="Arial" w:eastAsia="Calibri" w:hAnsi="Arial" w:cs="Arial"/>
                <w:b/>
                <w:szCs w:val="22"/>
                <w:u w:val="single"/>
              </w:rPr>
              <w:t>Date</w:t>
            </w:r>
            <w:r w:rsidRPr="00CE0E7A">
              <w:rPr>
                <w:rFonts w:ascii="Arial" w:eastAsia="Calibri" w:hAnsi="Arial" w:cs="Arial"/>
                <w:b/>
                <w:szCs w:val="22"/>
              </w:rPr>
              <w:t>:</w:t>
            </w:r>
            <w:r w:rsidRPr="00CE0E7A">
              <w:rPr>
                <w:rFonts w:ascii="Arial" w:eastAsia="Calibri" w:hAnsi="Arial" w:cs="Arial"/>
                <w:szCs w:val="22"/>
              </w:rPr>
              <w:t xml:space="preserve"> </w:t>
            </w:r>
            <w:r w:rsidR="0059374E">
              <w:rPr>
                <w:rFonts w:ascii="Arial" w:eastAsia="Calibri" w:hAnsi="Arial" w:cs="Arial"/>
                <w:szCs w:val="22"/>
              </w:rPr>
              <w:t>August 31</w:t>
            </w:r>
            <w:r w:rsidRPr="00CE0E7A">
              <w:rPr>
                <w:rFonts w:ascii="Arial" w:eastAsia="Calibri" w:hAnsi="Arial" w:cs="Arial"/>
                <w:szCs w:val="22"/>
              </w:rPr>
              <w:t xml:space="preserve">, </w:t>
            </w:r>
            <w:r w:rsidR="00927477" w:rsidRPr="00F31D58">
              <w:rPr>
                <w:rFonts w:ascii="Arial" w:eastAsia="Calibri" w:hAnsi="Arial" w:cs="Arial"/>
                <w:szCs w:val="22"/>
              </w:rPr>
              <w:t>2</w:t>
            </w:r>
            <w:r w:rsidR="00927477" w:rsidRPr="00F31D58">
              <w:rPr>
                <w:rFonts w:ascii="Arial" w:eastAsia="Calibri" w:hAnsi="Arial" w:cs="Arial"/>
              </w:rPr>
              <w:t>02</w:t>
            </w:r>
            <w:r w:rsidR="0059374E">
              <w:rPr>
                <w:rFonts w:ascii="Arial" w:eastAsia="Calibri" w:hAnsi="Arial" w:cs="Arial"/>
              </w:rPr>
              <w:t>2</w:t>
            </w:r>
            <w:r w:rsidRPr="00CE0E7A">
              <w:rPr>
                <w:rFonts w:ascii="Arial" w:eastAsia="Calibri" w:hAnsi="Arial" w:cs="Arial"/>
                <w:szCs w:val="22"/>
              </w:rPr>
              <w:t>, no later than 4:00 p.m., local time</w:t>
            </w:r>
          </w:p>
        </w:tc>
      </w:tr>
      <w:tr w:rsidR="00101B7E" w:rsidRPr="00CE0E7A" w14:paraId="51709001" w14:textId="77777777" w:rsidTr="001E332D">
        <w:trPr>
          <w:trHeight w:val="1230"/>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FC84C10" w14:textId="77777777" w:rsidR="00101B7E" w:rsidRPr="00CE0E7A" w:rsidRDefault="00101B7E" w:rsidP="00101B7E">
            <w:pPr>
              <w:autoSpaceDE/>
              <w:spacing w:before="0"/>
              <w:rPr>
                <w:rFonts w:ascii="Arial" w:eastAsia="Calibri" w:hAnsi="Arial" w:cs="Arial"/>
                <w:b/>
                <w:szCs w:val="22"/>
              </w:rPr>
            </w:pPr>
            <w:r w:rsidRPr="00CE0E7A">
              <w:rPr>
                <w:rFonts w:ascii="Arial" w:eastAsia="Calibri" w:hAnsi="Arial" w:cs="Arial"/>
                <w:b/>
                <w:szCs w:val="22"/>
              </w:rPr>
              <w:t>Proposal Submission</w:t>
            </w:r>
          </w:p>
        </w:tc>
        <w:tc>
          <w:tcPr>
            <w:tcW w:w="8025" w:type="dxa"/>
            <w:tcBorders>
              <w:top w:val="double" w:sz="4" w:space="0" w:color="auto"/>
              <w:left w:val="double" w:sz="4" w:space="0" w:color="auto"/>
              <w:bottom w:val="double" w:sz="4" w:space="0" w:color="auto"/>
              <w:right w:val="double" w:sz="4" w:space="0" w:color="auto"/>
            </w:tcBorders>
            <w:vAlign w:val="center"/>
            <w:hideMark/>
          </w:tcPr>
          <w:p w14:paraId="121AB511" w14:textId="77777777" w:rsidR="00101B7E" w:rsidRPr="00CE0E7A" w:rsidRDefault="00101B7E" w:rsidP="00101B7E">
            <w:pPr>
              <w:autoSpaceDE/>
              <w:spacing w:before="0"/>
              <w:rPr>
                <w:rFonts w:ascii="Arial" w:eastAsia="Calibri" w:hAnsi="Arial" w:cs="Arial"/>
                <w:i/>
                <w:szCs w:val="22"/>
              </w:rPr>
            </w:pPr>
            <w:r w:rsidRPr="00CE0E7A">
              <w:rPr>
                <w:rFonts w:ascii="Arial" w:eastAsia="Calibri" w:hAnsi="Arial" w:cs="Arial"/>
                <w:i/>
                <w:szCs w:val="22"/>
              </w:rPr>
              <w:t xml:space="preserve">Proposals </w:t>
            </w:r>
            <w:r w:rsidRPr="00CE0E7A">
              <w:rPr>
                <w:rFonts w:ascii="Arial" w:eastAsia="Calibri" w:hAnsi="Arial" w:cs="Arial"/>
                <w:i/>
                <w:szCs w:val="22"/>
                <w:u w:val="single"/>
              </w:rPr>
              <w:t>must</w:t>
            </w:r>
            <w:r w:rsidRPr="00CE0E7A">
              <w:rPr>
                <w:rFonts w:ascii="Arial" w:eastAsia="Calibri" w:hAnsi="Arial" w:cs="Arial"/>
                <w:i/>
                <w:szCs w:val="22"/>
              </w:rPr>
              <w:t xml:space="preserve"> be received by the Division of Procurement Services by:</w:t>
            </w:r>
          </w:p>
          <w:p w14:paraId="25A109F2" w14:textId="38458604" w:rsidR="00101B7E" w:rsidRPr="00CE0E7A" w:rsidRDefault="00101B7E" w:rsidP="00101B7E">
            <w:pPr>
              <w:autoSpaceDE/>
              <w:spacing w:before="0"/>
              <w:rPr>
                <w:rFonts w:ascii="Arial" w:eastAsia="Calibri" w:hAnsi="Arial" w:cs="Arial"/>
                <w:szCs w:val="22"/>
              </w:rPr>
            </w:pPr>
            <w:r w:rsidRPr="00CE0E7A">
              <w:rPr>
                <w:rFonts w:ascii="Arial" w:eastAsia="Calibri" w:hAnsi="Arial" w:cs="Arial"/>
                <w:b/>
                <w:szCs w:val="22"/>
                <w:u w:val="single"/>
              </w:rPr>
              <w:t>Submission Deadline</w:t>
            </w:r>
            <w:r w:rsidRPr="00CE0E7A">
              <w:rPr>
                <w:rFonts w:ascii="Arial" w:eastAsia="Calibri" w:hAnsi="Arial" w:cs="Arial"/>
                <w:b/>
                <w:szCs w:val="22"/>
              </w:rPr>
              <w:t>:</w:t>
            </w:r>
            <w:r w:rsidRPr="00CE0E7A">
              <w:rPr>
                <w:rFonts w:ascii="Arial" w:eastAsia="Calibri" w:hAnsi="Arial" w:cs="Arial"/>
                <w:szCs w:val="22"/>
              </w:rPr>
              <w:t xml:space="preserve"> </w:t>
            </w:r>
            <w:r w:rsidR="00786A31">
              <w:rPr>
                <w:rFonts w:ascii="Arial" w:eastAsia="Calibri" w:hAnsi="Arial" w:cs="Arial"/>
                <w:szCs w:val="22"/>
              </w:rPr>
              <w:t>September 15</w:t>
            </w:r>
            <w:r w:rsidRPr="00CE0E7A">
              <w:rPr>
                <w:rFonts w:ascii="Arial" w:eastAsia="Calibri" w:hAnsi="Arial" w:cs="Arial"/>
                <w:szCs w:val="22"/>
              </w:rPr>
              <w:t xml:space="preserve">, </w:t>
            </w:r>
            <w:r w:rsidR="001D472E" w:rsidRPr="00CE0E7A">
              <w:rPr>
                <w:rFonts w:ascii="Arial" w:eastAsia="Calibri" w:hAnsi="Arial" w:cs="Arial"/>
                <w:szCs w:val="22"/>
              </w:rPr>
              <w:t>20</w:t>
            </w:r>
            <w:r w:rsidR="001D472E">
              <w:rPr>
                <w:rFonts w:ascii="Arial" w:eastAsia="Calibri" w:hAnsi="Arial" w:cs="Arial"/>
                <w:szCs w:val="22"/>
              </w:rPr>
              <w:t>2</w:t>
            </w:r>
            <w:r w:rsidR="00786A31">
              <w:rPr>
                <w:rFonts w:ascii="Arial" w:eastAsia="Calibri" w:hAnsi="Arial" w:cs="Arial"/>
                <w:szCs w:val="22"/>
              </w:rPr>
              <w:t>2</w:t>
            </w:r>
            <w:r w:rsidRPr="00CE0E7A">
              <w:rPr>
                <w:rFonts w:ascii="Arial" w:eastAsia="Calibri" w:hAnsi="Arial" w:cs="Arial"/>
                <w:szCs w:val="22"/>
              </w:rPr>
              <w:t>, no later than 11:59 p.m., local time.</w:t>
            </w:r>
            <w:r w:rsidR="00A953B2" w:rsidRPr="00CE0E7A">
              <w:rPr>
                <w:rFonts w:ascii="Arial" w:eastAsia="Calibri" w:hAnsi="Arial" w:cs="Arial"/>
                <w:szCs w:val="22"/>
              </w:rPr>
              <w:br/>
            </w:r>
          </w:p>
          <w:p w14:paraId="2E07484E" w14:textId="77777777" w:rsidR="00101B7E" w:rsidRPr="00CE0E7A" w:rsidRDefault="00101B7E" w:rsidP="00101B7E">
            <w:pPr>
              <w:spacing w:before="0"/>
              <w:rPr>
                <w:rFonts w:ascii="Arial" w:hAnsi="Arial" w:cs="Arial"/>
                <w:i/>
                <w:szCs w:val="22"/>
              </w:rPr>
            </w:pPr>
            <w:r w:rsidRPr="00CE0E7A">
              <w:rPr>
                <w:rFonts w:ascii="Arial" w:hAnsi="Arial" w:cs="Arial"/>
                <w:i/>
                <w:szCs w:val="22"/>
              </w:rPr>
              <w:t xml:space="preserve">Proposals </w:t>
            </w:r>
            <w:r w:rsidRPr="00CE0E7A">
              <w:rPr>
                <w:rFonts w:ascii="Arial" w:hAnsi="Arial" w:cs="Arial"/>
                <w:i/>
                <w:szCs w:val="22"/>
                <w:u w:val="single"/>
              </w:rPr>
              <w:t>must</w:t>
            </w:r>
            <w:r w:rsidRPr="00CE0E7A">
              <w:rPr>
                <w:rFonts w:ascii="Arial" w:hAnsi="Arial" w:cs="Arial"/>
                <w:i/>
                <w:szCs w:val="22"/>
              </w:rPr>
              <w:t xml:space="preserve"> be submitted electronically in the federal eGrants system and additional documents emailed to the following address:</w:t>
            </w:r>
          </w:p>
          <w:p w14:paraId="686DA56F" w14:textId="77777777" w:rsidR="00101B7E" w:rsidRPr="00CE0E7A" w:rsidRDefault="00101B7E" w:rsidP="00101B7E">
            <w:pPr>
              <w:tabs>
                <w:tab w:val="left" w:pos="2131"/>
              </w:tabs>
              <w:spacing w:before="0"/>
              <w:rPr>
                <w:rFonts w:ascii="Arial" w:eastAsia="Calibri" w:hAnsi="Arial" w:cs="Arial"/>
                <w:szCs w:val="22"/>
              </w:rPr>
            </w:pPr>
            <w:r w:rsidRPr="00CE0E7A">
              <w:rPr>
                <w:rFonts w:ascii="Arial" w:hAnsi="Arial" w:cs="Arial"/>
                <w:b/>
                <w:szCs w:val="22"/>
                <w:u w:val="single"/>
              </w:rPr>
              <w:t>Electronic (email) Submission Address</w:t>
            </w:r>
            <w:r w:rsidRPr="00CE0E7A">
              <w:rPr>
                <w:rFonts w:ascii="Arial" w:hAnsi="Arial" w:cs="Arial"/>
                <w:b/>
                <w:szCs w:val="22"/>
              </w:rPr>
              <w:t xml:space="preserve">: </w:t>
            </w:r>
            <w:bookmarkStart w:id="0" w:name="_Hlk22894746"/>
            <w:r w:rsidR="000F174A" w:rsidRPr="00CE0E7A">
              <w:rPr>
                <w:rStyle w:val="Hyperlink"/>
                <w:rFonts w:ascii="Arial" w:hAnsi="Arial" w:cs="Arial"/>
                <w:szCs w:val="22"/>
              </w:rPr>
              <w:fldChar w:fldCharType="begin"/>
            </w:r>
            <w:r w:rsidR="000F174A" w:rsidRPr="00CE0E7A">
              <w:rPr>
                <w:rStyle w:val="Hyperlink"/>
                <w:rFonts w:ascii="Arial" w:hAnsi="Arial" w:cs="Arial"/>
                <w:szCs w:val="22"/>
              </w:rPr>
              <w:instrText xml:space="preserve"> HYPERLINK "mailto:Proposals@maine.gov" </w:instrText>
            </w:r>
            <w:r w:rsidR="000F174A" w:rsidRPr="00CE0E7A">
              <w:rPr>
                <w:rStyle w:val="Hyperlink"/>
                <w:rFonts w:ascii="Arial" w:hAnsi="Arial" w:cs="Arial"/>
                <w:szCs w:val="22"/>
              </w:rPr>
              <w:fldChar w:fldCharType="separate"/>
            </w:r>
            <w:r w:rsidRPr="00CE0E7A">
              <w:rPr>
                <w:rStyle w:val="Hyperlink"/>
                <w:rFonts w:ascii="Arial" w:hAnsi="Arial" w:cs="Arial"/>
                <w:szCs w:val="22"/>
              </w:rPr>
              <w:t>Proposals@maine.gov</w:t>
            </w:r>
            <w:r w:rsidR="000F174A" w:rsidRPr="00CE0E7A">
              <w:rPr>
                <w:rStyle w:val="Hyperlink"/>
                <w:rFonts w:ascii="Arial" w:hAnsi="Arial" w:cs="Arial"/>
                <w:szCs w:val="22"/>
              </w:rPr>
              <w:fldChar w:fldCharType="end"/>
            </w:r>
            <w:bookmarkEnd w:id="0"/>
          </w:p>
        </w:tc>
      </w:tr>
    </w:tbl>
    <w:p w14:paraId="42876117" w14:textId="4C7AC730" w:rsidR="00306423" w:rsidRPr="00CE0E7A" w:rsidRDefault="00306423" w:rsidP="00306423">
      <w:pPr>
        <w:pStyle w:val="DefaultText"/>
        <w:rPr>
          <w:rStyle w:val="InitialStyle"/>
          <w:rFonts w:ascii="Arial" w:hAnsi="Arial" w:cs="Arial"/>
          <w:sz w:val="22"/>
          <w:szCs w:val="22"/>
        </w:rPr>
      </w:pPr>
      <w:r w:rsidRPr="00CE0E7A">
        <w:rPr>
          <w:rStyle w:val="InitialStyle"/>
          <w:rFonts w:ascii="Arial" w:hAnsi="Arial" w:cs="Arial"/>
          <w:sz w:val="22"/>
          <w:szCs w:val="22"/>
        </w:rPr>
        <w:t xml:space="preserve">From the time this </w:t>
      </w:r>
      <w:r w:rsidR="00786A31">
        <w:rPr>
          <w:rStyle w:val="InitialStyle"/>
          <w:rFonts w:ascii="Arial" w:hAnsi="Arial" w:cs="Arial"/>
          <w:sz w:val="22"/>
          <w:szCs w:val="22"/>
        </w:rPr>
        <w:t>RFA</w:t>
      </w:r>
      <w:r w:rsidRPr="00CE0E7A">
        <w:rPr>
          <w:rStyle w:val="InitialStyle"/>
          <w:rFonts w:ascii="Arial" w:hAnsi="Arial" w:cs="Arial"/>
          <w:sz w:val="22"/>
          <w:szCs w:val="22"/>
        </w:rPr>
        <w:t xml:space="preserve"> is issued until </w:t>
      </w:r>
      <w:r w:rsidR="00BE0115" w:rsidRPr="00CE0E7A">
        <w:rPr>
          <w:rStyle w:val="InitialStyle"/>
          <w:rFonts w:ascii="Arial" w:hAnsi="Arial" w:cs="Arial"/>
          <w:sz w:val="22"/>
          <w:szCs w:val="22"/>
        </w:rPr>
        <w:t>proposal selection</w:t>
      </w:r>
      <w:r w:rsidRPr="00CE0E7A">
        <w:rPr>
          <w:rStyle w:val="InitialStyle"/>
          <w:rFonts w:ascii="Arial" w:hAnsi="Arial" w:cs="Arial"/>
          <w:sz w:val="22"/>
          <w:szCs w:val="22"/>
        </w:rPr>
        <w:t xml:space="preserve"> is made, all contact with the State regarding this </w:t>
      </w:r>
      <w:r w:rsidR="00786A31">
        <w:rPr>
          <w:rStyle w:val="InitialStyle"/>
          <w:rFonts w:ascii="Arial" w:hAnsi="Arial" w:cs="Arial"/>
          <w:sz w:val="22"/>
          <w:szCs w:val="22"/>
        </w:rPr>
        <w:t>RFA</w:t>
      </w:r>
      <w:r w:rsidRPr="00CE0E7A">
        <w:rPr>
          <w:rStyle w:val="InitialStyle"/>
          <w:rFonts w:ascii="Arial" w:hAnsi="Arial" w:cs="Arial"/>
          <w:sz w:val="22"/>
          <w:szCs w:val="22"/>
        </w:rPr>
        <w:t xml:space="preserve"> must be made through the </w:t>
      </w:r>
      <w:r w:rsidR="00786A31">
        <w:rPr>
          <w:rStyle w:val="InitialStyle"/>
          <w:rFonts w:ascii="Arial" w:hAnsi="Arial" w:cs="Arial"/>
          <w:sz w:val="22"/>
          <w:szCs w:val="22"/>
        </w:rPr>
        <w:t>RFA</w:t>
      </w:r>
      <w:r w:rsidRPr="00CE0E7A">
        <w:rPr>
          <w:rStyle w:val="InitialStyle"/>
          <w:rFonts w:ascii="Arial" w:hAnsi="Arial" w:cs="Arial"/>
          <w:sz w:val="22"/>
          <w:szCs w:val="22"/>
        </w:rPr>
        <w:t xml:space="preserve"> Coordinator.  No other person/State employee is empowered to make binding statements regarding this </w:t>
      </w:r>
      <w:r w:rsidR="00786A31">
        <w:rPr>
          <w:rStyle w:val="InitialStyle"/>
          <w:rFonts w:ascii="Arial" w:hAnsi="Arial" w:cs="Arial"/>
          <w:sz w:val="22"/>
          <w:szCs w:val="22"/>
        </w:rPr>
        <w:t>RFA</w:t>
      </w:r>
      <w:r w:rsidRPr="00CE0E7A">
        <w:rPr>
          <w:rStyle w:val="InitialStyle"/>
          <w:rFonts w:ascii="Arial" w:hAnsi="Arial" w:cs="Arial"/>
          <w:sz w:val="22"/>
          <w:szCs w:val="22"/>
        </w:rPr>
        <w:t>.  Violation of this provision may lead to disqualification from the bidding process, at the State’s discretion.</w:t>
      </w:r>
    </w:p>
    <w:p w14:paraId="5EA49615" w14:textId="334519A7" w:rsidR="004C4779" w:rsidRPr="00CE0E7A" w:rsidRDefault="00C1203F" w:rsidP="001D6903">
      <w:pPr>
        <w:pStyle w:val="Heading61"/>
        <w:pBdr>
          <w:top w:val="none" w:sz="0" w:space="0" w:color="auto"/>
          <w:left w:val="none" w:sz="0" w:space="0" w:color="auto"/>
          <w:bottom w:val="none" w:sz="0" w:space="0" w:color="auto"/>
          <w:right w:val="none" w:sz="0" w:space="0" w:color="auto"/>
        </w:pBdr>
        <w:spacing w:before="60"/>
        <w:rPr>
          <w:rFonts w:ascii="Arial" w:hAnsi="Arial" w:cs="Arial"/>
          <w:b/>
          <w:szCs w:val="22"/>
        </w:rPr>
      </w:pPr>
      <w:r w:rsidRPr="00CE0E7A">
        <w:rPr>
          <w:rFonts w:ascii="Arial" w:hAnsi="Arial" w:cs="Arial"/>
          <w:szCs w:val="22"/>
        </w:rPr>
        <w:br w:type="page"/>
      </w:r>
      <w:bookmarkStart w:id="1" w:name="_Toc146020753"/>
      <w:bookmarkStart w:id="2" w:name="_Toc208564086"/>
      <w:r w:rsidR="008A4E21" w:rsidRPr="00CE0E7A">
        <w:rPr>
          <w:rFonts w:ascii="Arial" w:hAnsi="Arial" w:cs="Arial"/>
          <w:b/>
          <w:szCs w:val="22"/>
        </w:rPr>
        <w:lastRenderedPageBreak/>
        <w:t>Highlights</w:t>
      </w:r>
      <w:r w:rsidR="004C4779" w:rsidRPr="00CE0E7A">
        <w:rPr>
          <w:rFonts w:ascii="Arial" w:hAnsi="Arial" w:cs="Arial"/>
          <w:b/>
          <w:szCs w:val="22"/>
        </w:rPr>
        <w:t xml:space="preserve"> for Potential Applicants</w:t>
      </w:r>
      <w:bookmarkEnd w:id="1"/>
      <w:bookmarkEnd w:id="2"/>
    </w:p>
    <w:p w14:paraId="7AAE4A25" w14:textId="77777777" w:rsidR="003728D1" w:rsidRPr="00CE0E7A" w:rsidRDefault="003728D1" w:rsidP="001D6903">
      <w:pPr>
        <w:pStyle w:val="Heading61"/>
        <w:pBdr>
          <w:top w:val="none" w:sz="0" w:space="0" w:color="auto"/>
          <w:left w:val="none" w:sz="0" w:space="0" w:color="auto"/>
          <w:bottom w:val="none" w:sz="0" w:space="0" w:color="auto"/>
          <w:right w:val="none" w:sz="0" w:space="0" w:color="auto"/>
        </w:pBdr>
        <w:spacing w:before="60"/>
        <w:rPr>
          <w:rFonts w:ascii="Arial" w:hAnsi="Arial" w:cs="Arial"/>
          <w:b/>
          <w:szCs w:val="22"/>
        </w:rPr>
      </w:pPr>
    </w:p>
    <w:p w14:paraId="6B1E7E97" w14:textId="77777777" w:rsidR="000B0880" w:rsidRPr="00CE0E7A" w:rsidRDefault="005469CA" w:rsidP="00DD4BD8">
      <w:pPr>
        <w:numPr>
          <w:ilvl w:val="0"/>
          <w:numId w:val="9"/>
        </w:numPr>
        <w:tabs>
          <w:tab w:val="num" w:pos="360"/>
        </w:tabs>
        <w:ind w:left="360"/>
        <w:rPr>
          <w:rFonts w:ascii="Arial" w:hAnsi="Arial" w:cs="Arial"/>
          <w:szCs w:val="22"/>
        </w:rPr>
      </w:pPr>
      <w:r w:rsidRPr="00CE0E7A">
        <w:rPr>
          <w:rFonts w:ascii="Arial" w:hAnsi="Arial" w:cs="Arial"/>
          <w:szCs w:val="22"/>
        </w:rPr>
        <w:t xml:space="preserve">This competition has one eligibility criteria that does not apply in other competitions. Only organizations that have </w:t>
      </w:r>
      <w:r w:rsidRPr="00CE0E7A">
        <w:rPr>
          <w:rFonts w:ascii="Arial" w:hAnsi="Arial" w:cs="Arial"/>
          <w:szCs w:val="22"/>
          <w:u w:val="single"/>
        </w:rPr>
        <w:t>never</w:t>
      </w:r>
      <w:r w:rsidRPr="00CE0E7A">
        <w:rPr>
          <w:rFonts w:ascii="Arial" w:hAnsi="Arial" w:cs="Arial"/>
          <w:szCs w:val="22"/>
        </w:rPr>
        <w:t xml:space="preserve"> had an </w:t>
      </w:r>
      <w:r w:rsidRPr="00CE0E7A">
        <w:rPr>
          <w:rFonts w:ascii="Arial" w:hAnsi="Arial" w:cs="Arial"/>
          <w:szCs w:val="22"/>
          <w:u w:val="single"/>
        </w:rPr>
        <w:t>AmeriCorps grant</w:t>
      </w:r>
      <w:r w:rsidRPr="00CE0E7A">
        <w:rPr>
          <w:rFonts w:ascii="Arial" w:hAnsi="Arial" w:cs="Arial"/>
          <w:szCs w:val="22"/>
        </w:rPr>
        <w:t xml:space="preserve"> may apply. Local agencies that have hosted AmeriCorps members </w:t>
      </w:r>
      <w:r w:rsidR="005E6D79" w:rsidRPr="00CE0E7A">
        <w:rPr>
          <w:rFonts w:ascii="Arial" w:hAnsi="Arial" w:cs="Arial"/>
          <w:szCs w:val="22"/>
        </w:rPr>
        <w:t xml:space="preserve">and paid cost share to AmeriCorps grantees or VISTA programs </w:t>
      </w:r>
      <w:r w:rsidRPr="00CE0E7A">
        <w:rPr>
          <w:rFonts w:ascii="Arial" w:hAnsi="Arial" w:cs="Arial"/>
          <w:szCs w:val="22"/>
          <w:u w:val="single"/>
        </w:rPr>
        <w:t>are eligible</w:t>
      </w:r>
      <w:r w:rsidR="000B0880" w:rsidRPr="00CE0E7A">
        <w:rPr>
          <w:rFonts w:ascii="Arial" w:hAnsi="Arial" w:cs="Arial"/>
          <w:szCs w:val="22"/>
        </w:rPr>
        <w:t xml:space="preserve">. </w:t>
      </w:r>
    </w:p>
    <w:p w14:paraId="3EAF14B9" w14:textId="77777777" w:rsidR="008A3D72" w:rsidRDefault="00FD49F9" w:rsidP="00DD4BD8">
      <w:pPr>
        <w:numPr>
          <w:ilvl w:val="0"/>
          <w:numId w:val="9"/>
        </w:numPr>
        <w:tabs>
          <w:tab w:val="num" w:pos="360"/>
        </w:tabs>
        <w:ind w:left="360"/>
        <w:rPr>
          <w:rFonts w:ascii="Arial" w:hAnsi="Arial" w:cs="Arial"/>
          <w:szCs w:val="22"/>
        </w:rPr>
      </w:pPr>
      <w:r w:rsidRPr="00CE0E7A">
        <w:rPr>
          <w:rFonts w:ascii="Arial" w:hAnsi="Arial" w:cs="Arial"/>
          <w:szCs w:val="22"/>
        </w:rPr>
        <w:t>Proposals submitted in this competition may only propose full-time terms of service for members (1700 hours</w:t>
      </w:r>
      <w:r w:rsidR="001C20C2" w:rsidRPr="00CE0E7A">
        <w:rPr>
          <w:rFonts w:ascii="Arial" w:hAnsi="Arial" w:cs="Arial"/>
          <w:szCs w:val="22"/>
        </w:rPr>
        <w:t xml:space="preserve"> over 44 weeks</w:t>
      </w:r>
      <w:r w:rsidR="00CC0D56" w:rsidRPr="00CE0E7A">
        <w:rPr>
          <w:rFonts w:ascii="Arial" w:hAnsi="Arial" w:cs="Arial"/>
          <w:szCs w:val="22"/>
        </w:rPr>
        <w:t xml:space="preserve">, </w:t>
      </w:r>
      <w:r w:rsidR="001C20C2" w:rsidRPr="00CE0E7A">
        <w:rPr>
          <w:rFonts w:ascii="Arial" w:hAnsi="Arial" w:cs="Arial"/>
          <w:szCs w:val="22"/>
        </w:rPr>
        <w:t>1200 hours over 32 weeks</w:t>
      </w:r>
      <w:r w:rsidR="004E61D9" w:rsidRPr="00CE0E7A">
        <w:rPr>
          <w:rFonts w:ascii="Arial" w:hAnsi="Arial" w:cs="Arial"/>
          <w:szCs w:val="22"/>
        </w:rPr>
        <w:t xml:space="preserve"> or 900 hours over </w:t>
      </w:r>
      <w:r w:rsidR="00CC0D56" w:rsidRPr="00CE0E7A">
        <w:rPr>
          <w:rFonts w:ascii="Arial" w:hAnsi="Arial" w:cs="Arial"/>
          <w:szCs w:val="22"/>
        </w:rPr>
        <w:t>25 weeks)</w:t>
      </w:r>
      <w:r w:rsidRPr="00CE0E7A">
        <w:rPr>
          <w:rFonts w:ascii="Arial" w:hAnsi="Arial" w:cs="Arial"/>
          <w:szCs w:val="22"/>
        </w:rPr>
        <w:t xml:space="preserve">. </w:t>
      </w:r>
    </w:p>
    <w:p w14:paraId="0BEB5454" w14:textId="0C7CF549" w:rsidR="00FD49F9" w:rsidRPr="00CE0E7A" w:rsidRDefault="00FD49F9" w:rsidP="00DD4BD8">
      <w:pPr>
        <w:numPr>
          <w:ilvl w:val="0"/>
          <w:numId w:val="9"/>
        </w:numPr>
        <w:tabs>
          <w:tab w:val="num" w:pos="360"/>
        </w:tabs>
        <w:ind w:left="360"/>
        <w:rPr>
          <w:rFonts w:ascii="Arial" w:hAnsi="Arial" w:cs="Arial"/>
          <w:szCs w:val="22"/>
        </w:rPr>
      </w:pPr>
      <w:r w:rsidRPr="00CE0E7A">
        <w:rPr>
          <w:rFonts w:ascii="Arial" w:hAnsi="Arial" w:cs="Arial"/>
          <w:szCs w:val="22"/>
        </w:rPr>
        <w:t xml:space="preserve">The </w:t>
      </w:r>
      <w:r w:rsidR="008A3D72">
        <w:rPr>
          <w:rFonts w:ascii="Arial" w:hAnsi="Arial" w:cs="Arial"/>
          <w:szCs w:val="22"/>
        </w:rPr>
        <w:t>smallest project must account for no less than 3400 hours of service (2 MSY) in a year; 8,500 hours (5 MSY) for largest project</w:t>
      </w:r>
      <w:r w:rsidRPr="00CE0E7A">
        <w:rPr>
          <w:rFonts w:ascii="Arial" w:hAnsi="Arial" w:cs="Arial"/>
          <w:szCs w:val="22"/>
        </w:rPr>
        <w:t xml:space="preserve">. Members must serve </w:t>
      </w:r>
      <w:r w:rsidR="002F197E" w:rsidRPr="00CE0E7A">
        <w:rPr>
          <w:rFonts w:ascii="Arial" w:hAnsi="Arial" w:cs="Arial"/>
          <w:szCs w:val="22"/>
        </w:rPr>
        <w:t>with</w:t>
      </w:r>
      <w:r w:rsidR="001C20C2" w:rsidRPr="00CE0E7A">
        <w:rPr>
          <w:rFonts w:ascii="Arial" w:hAnsi="Arial" w:cs="Arial"/>
          <w:szCs w:val="22"/>
        </w:rPr>
        <w:t>in</w:t>
      </w:r>
      <w:r w:rsidRPr="00CE0E7A">
        <w:rPr>
          <w:rFonts w:ascii="Arial" w:hAnsi="Arial" w:cs="Arial"/>
          <w:szCs w:val="22"/>
        </w:rPr>
        <w:t xml:space="preserve"> the applicant agency.</w:t>
      </w:r>
    </w:p>
    <w:p w14:paraId="5E0EDC87" w14:textId="1BE668EB" w:rsidR="00406265" w:rsidRPr="00CE0E7A" w:rsidRDefault="00182956" w:rsidP="00DD4BD8">
      <w:pPr>
        <w:numPr>
          <w:ilvl w:val="0"/>
          <w:numId w:val="9"/>
        </w:numPr>
        <w:tabs>
          <w:tab w:val="num" w:pos="360"/>
        </w:tabs>
        <w:ind w:left="360"/>
        <w:rPr>
          <w:rFonts w:ascii="Arial" w:hAnsi="Arial" w:cs="Arial"/>
          <w:szCs w:val="22"/>
        </w:rPr>
      </w:pPr>
      <w:r w:rsidRPr="00CE0E7A">
        <w:rPr>
          <w:rFonts w:ascii="Arial" w:hAnsi="Arial" w:cs="Arial"/>
          <w:szCs w:val="22"/>
        </w:rPr>
        <w:t xml:space="preserve">A complete proposal consists of the application sections in eGrants </w:t>
      </w:r>
      <w:r w:rsidRPr="00CE0E7A">
        <w:rPr>
          <w:rFonts w:ascii="Arial" w:hAnsi="Arial" w:cs="Arial"/>
          <w:b/>
          <w:i/>
          <w:szCs w:val="22"/>
          <w:u w:val="single"/>
        </w:rPr>
        <w:t>plus</w:t>
      </w:r>
      <w:r w:rsidRPr="00CE0E7A">
        <w:rPr>
          <w:rFonts w:ascii="Arial" w:hAnsi="Arial" w:cs="Arial"/>
          <w:szCs w:val="22"/>
        </w:rPr>
        <w:t xml:space="preserve"> the </w:t>
      </w:r>
      <w:r w:rsidR="00E24761" w:rsidRPr="00CE0E7A">
        <w:rPr>
          <w:rFonts w:ascii="Arial" w:hAnsi="Arial" w:cs="Arial"/>
          <w:szCs w:val="22"/>
        </w:rPr>
        <w:t xml:space="preserve">required additional documents submitted to the Division of Procurement Services at the email address specified on the cover and page </w:t>
      </w:r>
      <w:r w:rsidR="00FF2959">
        <w:rPr>
          <w:rFonts w:ascii="Arial" w:hAnsi="Arial" w:cs="Arial"/>
          <w:szCs w:val="22"/>
        </w:rPr>
        <w:fldChar w:fldCharType="begin"/>
      </w:r>
      <w:r w:rsidR="00FF2959">
        <w:rPr>
          <w:rFonts w:ascii="Arial" w:hAnsi="Arial" w:cs="Arial"/>
          <w:szCs w:val="22"/>
        </w:rPr>
        <w:instrText xml:space="preserve"> REF submitinstructions \h </w:instrText>
      </w:r>
      <w:r w:rsidR="00FF2959">
        <w:rPr>
          <w:rFonts w:ascii="Arial" w:hAnsi="Arial" w:cs="Arial"/>
          <w:szCs w:val="22"/>
        </w:rPr>
      </w:r>
      <w:r w:rsidR="00FF2959">
        <w:rPr>
          <w:rFonts w:ascii="Arial" w:hAnsi="Arial" w:cs="Arial"/>
          <w:szCs w:val="22"/>
        </w:rPr>
        <w:fldChar w:fldCharType="end"/>
      </w:r>
      <w:r w:rsidR="00FF2959">
        <w:rPr>
          <w:rFonts w:ascii="Arial" w:hAnsi="Arial" w:cs="Arial"/>
          <w:szCs w:val="22"/>
        </w:rPr>
        <w:fldChar w:fldCharType="begin"/>
      </w:r>
      <w:r w:rsidR="00FF2959">
        <w:rPr>
          <w:rFonts w:ascii="Arial" w:hAnsi="Arial" w:cs="Arial"/>
          <w:szCs w:val="22"/>
        </w:rPr>
        <w:instrText xml:space="preserve"> REF submitinstructions \h </w:instrText>
      </w:r>
      <w:r w:rsidR="00FF2959">
        <w:rPr>
          <w:rFonts w:ascii="Arial" w:hAnsi="Arial" w:cs="Arial"/>
          <w:szCs w:val="22"/>
        </w:rPr>
      </w:r>
      <w:r w:rsidR="00FF2959">
        <w:rPr>
          <w:rFonts w:ascii="Arial" w:hAnsi="Arial" w:cs="Arial"/>
          <w:szCs w:val="22"/>
        </w:rPr>
        <w:fldChar w:fldCharType="end"/>
      </w:r>
      <w:r w:rsidR="00024FFA" w:rsidRPr="00CE0E7A">
        <w:rPr>
          <w:rFonts w:ascii="Arial" w:hAnsi="Arial" w:cs="Arial"/>
          <w:szCs w:val="22"/>
        </w:rPr>
        <w:t>13</w:t>
      </w:r>
      <w:r w:rsidR="00E24761" w:rsidRPr="00CE0E7A">
        <w:rPr>
          <w:rFonts w:ascii="Arial" w:hAnsi="Arial" w:cs="Arial"/>
          <w:szCs w:val="22"/>
        </w:rPr>
        <w:t>.</w:t>
      </w:r>
    </w:p>
    <w:p w14:paraId="7B2F01DA" w14:textId="77777777" w:rsidR="00971B97" w:rsidRPr="00CE0E7A" w:rsidRDefault="004C4779" w:rsidP="00DD4BD8">
      <w:pPr>
        <w:numPr>
          <w:ilvl w:val="0"/>
          <w:numId w:val="9"/>
        </w:numPr>
        <w:tabs>
          <w:tab w:val="num" w:pos="360"/>
        </w:tabs>
        <w:ind w:left="360"/>
        <w:rPr>
          <w:rFonts w:ascii="Arial" w:hAnsi="Arial" w:cs="Arial"/>
          <w:szCs w:val="22"/>
        </w:rPr>
      </w:pPr>
      <w:r w:rsidRPr="00CE0E7A">
        <w:rPr>
          <w:rFonts w:ascii="Arial" w:hAnsi="Arial" w:cs="Arial"/>
          <w:szCs w:val="22"/>
        </w:rPr>
        <w:t xml:space="preserve">This document has </w:t>
      </w:r>
      <w:r w:rsidR="00816992" w:rsidRPr="00CE0E7A">
        <w:rPr>
          <w:rFonts w:ascii="Arial" w:hAnsi="Arial" w:cs="Arial"/>
          <w:szCs w:val="22"/>
        </w:rPr>
        <w:t>three</w:t>
      </w:r>
      <w:r w:rsidRPr="00CE0E7A">
        <w:rPr>
          <w:rFonts w:ascii="Arial" w:hAnsi="Arial" w:cs="Arial"/>
          <w:szCs w:val="22"/>
        </w:rPr>
        <w:t xml:space="preserve"> types of information: </w:t>
      </w:r>
    </w:p>
    <w:p w14:paraId="55670E17" w14:textId="6A7CE984" w:rsidR="00971B97" w:rsidRPr="00CE0E7A" w:rsidRDefault="000B2A70" w:rsidP="00DD4BD8">
      <w:pPr>
        <w:numPr>
          <w:ilvl w:val="1"/>
          <w:numId w:val="9"/>
        </w:numPr>
        <w:tabs>
          <w:tab w:val="clear" w:pos="1440"/>
          <w:tab w:val="num" w:pos="1080"/>
        </w:tabs>
        <w:spacing w:before="0"/>
        <w:ind w:left="1080"/>
        <w:rPr>
          <w:rFonts w:ascii="Arial" w:hAnsi="Arial" w:cs="Arial"/>
          <w:szCs w:val="22"/>
        </w:rPr>
      </w:pPr>
      <w:r w:rsidRPr="00CE0E7A">
        <w:rPr>
          <w:rFonts w:ascii="Arial" w:hAnsi="Arial" w:cs="Arial"/>
          <w:szCs w:val="22"/>
        </w:rPr>
        <w:t xml:space="preserve">An </w:t>
      </w:r>
      <w:r w:rsidR="004C4779" w:rsidRPr="00CE0E7A">
        <w:rPr>
          <w:rFonts w:ascii="Arial" w:hAnsi="Arial" w:cs="Arial"/>
          <w:szCs w:val="22"/>
        </w:rPr>
        <w:t xml:space="preserve">introduction to AmeriCorps and its service culture; </w:t>
      </w:r>
    </w:p>
    <w:p w14:paraId="6D9478F8" w14:textId="07DAF96E" w:rsidR="00971B97" w:rsidRPr="00CE0E7A" w:rsidRDefault="000B2A70" w:rsidP="00DD4BD8">
      <w:pPr>
        <w:numPr>
          <w:ilvl w:val="1"/>
          <w:numId w:val="9"/>
        </w:numPr>
        <w:tabs>
          <w:tab w:val="clear" w:pos="1440"/>
          <w:tab w:val="num" w:pos="1080"/>
        </w:tabs>
        <w:spacing w:before="0"/>
        <w:ind w:left="1080"/>
        <w:rPr>
          <w:rFonts w:ascii="Arial" w:hAnsi="Arial" w:cs="Arial"/>
          <w:szCs w:val="22"/>
        </w:rPr>
      </w:pPr>
      <w:r w:rsidRPr="00CE0E7A">
        <w:rPr>
          <w:rFonts w:ascii="Arial" w:hAnsi="Arial" w:cs="Arial"/>
          <w:szCs w:val="22"/>
        </w:rPr>
        <w:t xml:space="preserve">Guidance </w:t>
      </w:r>
      <w:r w:rsidR="004C4779" w:rsidRPr="00CE0E7A">
        <w:rPr>
          <w:rFonts w:ascii="Arial" w:hAnsi="Arial" w:cs="Arial"/>
          <w:szCs w:val="22"/>
        </w:rPr>
        <w:t xml:space="preserve">on designing an AmeriCorps program; and, </w:t>
      </w:r>
    </w:p>
    <w:p w14:paraId="73F1C285" w14:textId="612A91E2" w:rsidR="00BD4C08" w:rsidRPr="00CE0E7A" w:rsidRDefault="000B2A70" w:rsidP="00DD4BD8">
      <w:pPr>
        <w:numPr>
          <w:ilvl w:val="1"/>
          <w:numId w:val="9"/>
        </w:numPr>
        <w:tabs>
          <w:tab w:val="clear" w:pos="1440"/>
          <w:tab w:val="num" w:pos="1080"/>
        </w:tabs>
        <w:spacing w:before="0"/>
        <w:ind w:left="1080"/>
        <w:rPr>
          <w:rFonts w:ascii="Arial" w:hAnsi="Arial" w:cs="Arial"/>
          <w:szCs w:val="22"/>
        </w:rPr>
      </w:pPr>
      <w:r w:rsidRPr="00CE0E7A">
        <w:rPr>
          <w:rFonts w:ascii="Arial" w:hAnsi="Arial" w:cs="Arial"/>
          <w:szCs w:val="22"/>
        </w:rPr>
        <w:t xml:space="preserve">Directions </w:t>
      </w:r>
      <w:r w:rsidR="004C4779" w:rsidRPr="00CE0E7A">
        <w:rPr>
          <w:rFonts w:ascii="Arial" w:hAnsi="Arial" w:cs="Arial"/>
          <w:szCs w:val="22"/>
        </w:rPr>
        <w:t>for writing a grant proposal.</w:t>
      </w:r>
    </w:p>
    <w:p w14:paraId="76745F4F" w14:textId="77777777" w:rsidR="00D0259D" w:rsidRPr="00CE0E7A" w:rsidRDefault="001C38E0" w:rsidP="00DD4BD8">
      <w:pPr>
        <w:pStyle w:val="Default"/>
        <w:numPr>
          <w:ilvl w:val="0"/>
          <w:numId w:val="9"/>
        </w:numPr>
        <w:spacing w:before="120"/>
        <w:ind w:left="446"/>
        <w:rPr>
          <w:rFonts w:ascii="Arial" w:hAnsi="Arial" w:cs="Arial"/>
          <w:sz w:val="22"/>
          <w:szCs w:val="22"/>
        </w:rPr>
      </w:pPr>
      <w:bookmarkStart w:id="3" w:name="cncs_focus_areas_described"/>
      <w:bookmarkEnd w:id="3"/>
      <w:r w:rsidRPr="00CE0E7A">
        <w:rPr>
          <w:rFonts w:ascii="Arial" w:hAnsi="Arial" w:cs="Arial"/>
          <w:sz w:val="22"/>
          <w:szCs w:val="22"/>
        </w:rPr>
        <w:t xml:space="preserve">Applicants </w:t>
      </w:r>
      <w:r w:rsidR="00FB210E" w:rsidRPr="00CE0E7A">
        <w:rPr>
          <w:rFonts w:ascii="Arial" w:hAnsi="Arial" w:cs="Arial"/>
          <w:sz w:val="22"/>
          <w:szCs w:val="22"/>
        </w:rPr>
        <w:t xml:space="preserve">must measure performance using one </w:t>
      </w:r>
      <w:r w:rsidR="002548BC" w:rsidRPr="00CE0E7A">
        <w:rPr>
          <w:rFonts w:ascii="Arial" w:hAnsi="Arial" w:cs="Arial"/>
          <w:sz w:val="22"/>
          <w:szCs w:val="22"/>
        </w:rPr>
        <w:t xml:space="preserve">set of </w:t>
      </w:r>
      <w:r w:rsidR="00FB210E" w:rsidRPr="00CE0E7A">
        <w:rPr>
          <w:rFonts w:ascii="Arial" w:hAnsi="Arial" w:cs="Arial"/>
          <w:sz w:val="22"/>
          <w:szCs w:val="22"/>
        </w:rPr>
        <w:t xml:space="preserve">national standardized </w:t>
      </w:r>
      <w:r w:rsidR="002548BC" w:rsidRPr="00CE0E7A">
        <w:rPr>
          <w:rFonts w:ascii="Arial" w:hAnsi="Arial" w:cs="Arial"/>
          <w:sz w:val="22"/>
          <w:szCs w:val="22"/>
        </w:rPr>
        <w:t xml:space="preserve">measures </w:t>
      </w:r>
      <w:r w:rsidR="00D0259D" w:rsidRPr="00CE0E7A">
        <w:rPr>
          <w:rFonts w:ascii="Arial" w:hAnsi="Arial" w:cs="Arial"/>
          <w:sz w:val="22"/>
          <w:szCs w:val="22"/>
        </w:rPr>
        <w:t>in each of these categories:</w:t>
      </w:r>
    </w:p>
    <w:p w14:paraId="69795B9F" w14:textId="138BAF2E" w:rsidR="00D0259D" w:rsidRPr="00CE0E7A" w:rsidRDefault="000B2A70" w:rsidP="00DD4BD8">
      <w:pPr>
        <w:pStyle w:val="Default"/>
        <w:numPr>
          <w:ilvl w:val="1"/>
          <w:numId w:val="9"/>
        </w:numPr>
        <w:rPr>
          <w:rFonts w:ascii="Arial" w:hAnsi="Arial" w:cs="Arial"/>
          <w:sz w:val="22"/>
          <w:szCs w:val="22"/>
        </w:rPr>
      </w:pPr>
      <w:r w:rsidRPr="00CE0E7A">
        <w:rPr>
          <w:rFonts w:ascii="Arial" w:hAnsi="Arial" w:cs="Arial"/>
          <w:sz w:val="22"/>
          <w:szCs w:val="22"/>
        </w:rPr>
        <w:t xml:space="preserve">Direct </w:t>
      </w:r>
      <w:r w:rsidR="002548BC" w:rsidRPr="00CE0E7A">
        <w:rPr>
          <w:rFonts w:ascii="Arial" w:hAnsi="Arial" w:cs="Arial"/>
          <w:sz w:val="22"/>
          <w:szCs w:val="22"/>
        </w:rPr>
        <w:t>service activities</w:t>
      </w:r>
      <w:r w:rsidR="00D0259D" w:rsidRPr="00CE0E7A">
        <w:rPr>
          <w:rFonts w:ascii="Arial" w:hAnsi="Arial" w:cs="Arial"/>
          <w:sz w:val="22"/>
          <w:szCs w:val="22"/>
        </w:rPr>
        <w:t>,</w:t>
      </w:r>
      <w:r w:rsidR="002548BC" w:rsidRPr="00CE0E7A">
        <w:rPr>
          <w:rFonts w:ascii="Arial" w:hAnsi="Arial" w:cs="Arial"/>
          <w:sz w:val="22"/>
          <w:szCs w:val="22"/>
        </w:rPr>
        <w:t xml:space="preserve"> </w:t>
      </w:r>
    </w:p>
    <w:p w14:paraId="6FBCE1C3" w14:textId="17945D04" w:rsidR="00D0259D" w:rsidRPr="00CE0E7A" w:rsidRDefault="000B2A70" w:rsidP="00DD4BD8">
      <w:pPr>
        <w:pStyle w:val="Default"/>
        <w:numPr>
          <w:ilvl w:val="1"/>
          <w:numId w:val="9"/>
        </w:numPr>
        <w:rPr>
          <w:rFonts w:ascii="Arial" w:hAnsi="Arial" w:cs="Arial"/>
          <w:sz w:val="22"/>
          <w:szCs w:val="22"/>
        </w:rPr>
      </w:pPr>
      <w:r w:rsidRPr="00CE0E7A">
        <w:rPr>
          <w:rFonts w:ascii="Arial" w:hAnsi="Arial" w:cs="Arial"/>
          <w:sz w:val="22"/>
          <w:szCs w:val="22"/>
        </w:rPr>
        <w:t xml:space="preserve">Capacity </w:t>
      </w:r>
      <w:r w:rsidR="002548BC" w:rsidRPr="00CE0E7A">
        <w:rPr>
          <w:rFonts w:ascii="Arial" w:hAnsi="Arial" w:cs="Arial"/>
          <w:sz w:val="22"/>
          <w:szCs w:val="22"/>
        </w:rPr>
        <w:t>building activities</w:t>
      </w:r>
      <w:r w:rsidR="00D0259D" w:rsidRPr="00CE0E7A">
        <w:rPr>
          <w:rFonts w:ascii="Arial" w:hAnsi="Arial" w:cs="Arial"/>
          <w:sz w:val="22"/>
          <w:szCs w:val="22"/>
        </w:rPr>
        <w:t>, and</w:t>
      </w:r>
      <w:r w:rsidR="00FB210E" w:rsidRPr="00CE0E7A">
        <w:rPr>
          <w:rFonts w:ascii="Arial" w:hAnsi="Arial" w:cs="Arial"/>
          <w:sz w:val="22"/>
          <w:szCs w:val="22"/>
        </w:rPr>
        <w:t xml:space="preserve"> </w:t>
      </w:r>
    </w:p>
    <w:p w14:paraId="3C2DF179" w14:textId="56666EC9" w:rsidR="00FB210E" w:rsidRPr="00CE0E7A" w:rsidRDefault="00D0259D" w:rsidP="00DD4BD8">
      <w:pPr>
        <w:pStyle w:val="Default"/>
        <w:numPr>
          <w:ilvl w:val="1"/>
          <w:numId w:val="9"/>
        </w:numPr>
        <w:rPr>
          <w:rFonts w:ascii="Arial" w:hAnsi="Arial" w:cs="Arial"/>
          <w:sz w:val="22"/>
          <w:szCs w:val="22"/>
        </w:rPr>
      </w:pPr>
      <w:r w:rsidRPr="00CE0E7A">
        <w:rPr>
          <w:rFonts w:ascii="Arial" w:hAnsi="Arial" w:cs="Arial"/>
          <w:sz w:val="22"/>
          <w:szCs w:val="22"/>
        </w:rPr>
        <w:t xml:space="preserve">AmeriCorps </w:t>
      </w:r>
      <w:r w:rsidR="00C54858" w:rsidRPr="00CE0E7A">
        <w:rPr>
          <w:rFonts w:ascii="Arial" w:hAnsi="Arial" w:cs="Arial"/>
          <w:sz w:val="22"/>
          <w:szCs w:val="22"/>
        </w:rPr>
        <w:t xml:space="preserve">member development. </w:t>
      </w:r>
    </w:p>
    <w:p w14:paraId="49957DB5" w14:textId="0ED7EE96" w:rsidR="00BE23BF" w:rsidRPr="00B01BBD" w:rsidRDefault="00EB4A41" w:rsidP="00B01BBD">
      <w:pPr>
        <w:numPr>
          <w:ilvl w:val="0"/>
          <w:numId w:val="9"/>
        </w:numPr>
        <w:overflowPunct/>
        <w:textAlignment w:val="auto"/>
        <w:rPr>
          <w:rFonts w:ascii="Arial" w:hAnsi="Arial" w:cs="Arial"/>
          <w:szCs w:val="22"/>
        </w:rPr>
      </w:pPr>
      <w:r>
        <w:rPr>
          <w:rFonts w:ascii="Arial" w:hAnsi="Arial" w:cs="Arial"/>
          <w:szCs w:val="22"/>
        </w:rPr>
        <w:t>AmeriCorps</w:t>
      </w:r>
      <w:r w:rsidR="00816992" w:rsidRPr="00CE0E7A">
        <w:rPr>
          <w:rFonts w:ascii="Arial" w:hAnsi="Arial" w:cs="Arial"/>
          <w:szCs w:val="22"/>
        </w:rPr>
        <w:t xml:space="preserve"> has made it clear it </w:t>
      </w:r>
      <w:r w:rsidR="00B421A8" w:rsidRPr="00CE0E7A">
        <w:rPr>
          <w:rFonts w:ascii="Arial" w:hAnsi="Arial" w:cs="Arial"/>
          <w:szCs w:val="22"/>
        </w:rPr>
        <w:t>now</w:t>
      </w:r>
      <w:r w:rsidR="00816992" w:rsidRPr="00CE0E7A">
        <w:rPr>
          <w:rFonts w:ascii="Arial" w:hAnsi="Arial" w:cs="Arial"/>
          <w:szCs w:val="22"/>
        </w:rPr>
        <w:t xml:space="preserve"> fund</w:t>
      </w:r>
      <w:r w:rsidR="00B421A8" w:rsidRPr="00CE0E7A">
        <w:rPr>
          <w:rFonts w:ascii="Arial" w:hAnsi="Arial" w:cs="Arial"/>
          <w:szCs w:val="22"/>
        </w:rPr>
        <w:t>s</w:t>
      </w:r>
      <w:r w:rsidR="00816992" w:rsidRPr="00CE0E7A">
        <w:rPr>
          <w:rFonts w:ascii="Arial" w:hAnsi="Arial" w:cs="Arial"/>
          <w:szCs w:val="22"/>
        </w:rPr>
        <w:t xml:space="preserve"> proposals that implement evidence-based program models that </w:t>
      </w:r>
      <w:r w:rsidR="00B71498" w:rsidRPr="00CE0E7A">
        <w:rPr>
          <w:rFonts w:ascii="Arial" w:hAnsi="Arial" w:cs="Arial"/>
          <w:szCs w:val="22"/>
        </w:rPr>
        <w:t>have been proven</w:t>
      </w:r>
      <w:r w:rsidR="0067153C" w:rsidRPr="00CE0E7A">
        <w:rPr>
          <w:rFonts w:ascii="Arial" w:hAnsi="Arial" w:cs="Arial"/>
          <w:szCs w:val="22"/>
        </w:rPr>
        <w:t xml:space="preserve"> by independent evaluation</w:t>
      </w:r>
      <w:r w:rsidR="00B71498" w:rsidRPr="00CE0E7A">
        <w:rPr>
          <w:rFonts w:ascii="Arial" w:hAnsi="Arial" w:cs="Arial"/>
          <w:szCs w:val="22"/>
        </w:rPr>
        <w:t xml:space="preserve"> </w:t>
      </w:r>
      <w:r w:rsidR="007877CB" w:rsidRPr="00CE0E7A">
        <w:rPr>
          <w:rFonts w:ascii="Arial" w:hAnsi="Arial" w:cs="Arial"/>
          <w:szCs w:val="22"/>
        </w:rPr>
        <w:t xml:space="preserve">to </w:t>
      </w:r>
      <w:r w:rsidR="00B71498" w:rsidRPr="00CE0E7A">
        <w:rPr>
          <w:rFonts w:ascii="Arial" w:hAnsi="Arial" w:cs="Arial"/>
          <w:szCs w:val="22"/>
        </w:rPr>
        <w:t>make</w:t>
      </w:r>
      <w:r w:rsidR="007877CB" w:rsidRPr="00CE0E7A">
        <w:rPr>
          <w:rFonts w:ascii="Arial" w:hAnsi="Arial" w:cs="Arial"/>
          <w:szCs w:val="22"/>
        </w:rPr>
        <w:t xml:space="preserve"> a strong impact on </w:t>
      </w:r>
      <w:r w:rsidR="00816992" w:rsidRPr="00CE0E7A">
        <w:rPr>
          <w:rFonts w:ascii="Arial" w:hAnsi="Arial" w:cs="Arial"/>
          <w:szCs w:val="22"/>
        </w:rPr>
        <w:t xml:space="preserve">community needs and conditions. </w:t>
      </w:r>
      <w:r w:rsidR="007877CB" w:rsidRPr="00CE0E7A">
        <w:rPr>
          <w:rFonts w:ascii="Arial" w:hAnsi="Arial" w:cs="Arial"/>
          <w:szCs w:val="22"/>
        </w:rPr>
        <w:t xml:space="preserve">Strong impact means </w:t>
      </w:r>
      <w:r w:rsidR="009B62D5" w:rsidRPr="00CE0E7A">
        <w:rPr>
          <w:rFonts w:ascii="Arial" w:hAnsi="Arial" w:cs="Arial"/>
          <w:szCs w:val="22"/>
        </w:rPr>
        <w:t xml:space="preserve">“an impact with a substantial likelihood of yielding a major change in life outcomes for individuals or improvements in community standards of living.” </w:t>
      </w:r>
      <w:r w:rsidR="009B62D5" w:rsidRPr="00CE0E7A">
        <w:rPr>
          <w:rFonts w:ascii="Arial" w:hAnsi="Arial" w:cs="Arial"/>
          <w:szCs w:val="22"/>
        </w:rPr>
        <w:br/>
      </w:r>
      <w:r w:rsidR="009B62D5" w:rsidRPr="00CE0E7A">
        <w:rPr>
          <w:rFonts w:ascii="Arial" w:hAnsi="Arial" w:cs="Arial"/>
          <w:szCs w:val="22"/>
        </w:rPr>
        <w:br/>
      </w:r>
      <w:r w:rsidR="0067153C" w:rsidRPr="00CE0E7A">
        <w:rPr>
          <w:rFonts w:ascii="Arial" w:hAnsi="Arial" w:cs="Arial"/>
          <w:szCs w:val="22"/>
        </w:rPr>
        <w:t xml:space="preserve">Successful applicants cite evaluations </w:t>
      </w:r>
      <w:r w:rsidR="00340693" w:rsidRPr="00CE0E7A">
        <w:rPr>
          <w:rFonts w:ascii="Arial" w:hAnsi="Arial" w:cs="Arial"/>
          <w:szCs w:val="22"/>
        </w:rPr>
        <w:t xml:space="preserve">of their proposed program model that were </w:t>
      </w:r>
      <w:r w:rsidR="0067153C" w:rsidRPr="00CE0E7A">
        <w:rPr>
          <w:rFonts w:ascii="Arial" w:hAnsi="Arial" w:cs="Arial"/>
          <w:szCs w:val="22"/>
        </w:rPr>
        <w:t xml:space="preserve">done by issue experts (e.g., national literacy leaders, US Centers for Disease Control, </w:t>
      </w:r>
      <w:r w:rsidR="00241AAF" w:rsidRPr="00CE0E7A">
        <w:rPr>
          <w:rStyle w:val="Emphasis"/>
          <w:rFonts w:ascii="Arial" w:hAnsi="Arial" w:cs="Arial"/>
          <w:bCs/>
          <w:i w:val="0"/>
          <w:iCs w:val="0"/>
          <w:szCs w:val="22"/>
          <w:shd w:val="clear" w:color="auto" w:fill="FFFFFF"/>
        </w:rPr>
        <w:t>National</w:t>
      </w:r>
      <w:r w:rsidR="00241AAF" w:rsidRPr="00CE0E7A">
        <w:rPr>
          <w:rStyle w:val="apple-converted-space"/>
          <w:rFonts w:ascii="Arial" w:hAnsi="Arial" w:cs="Arial"/>
          <w:szCs w:val="22"/>
          <w:shd w:val="clear" w:color="auto" w:fill="FFFFFF"/>
        </w:rPr>
        <w:t> </w:t>
      </w:r>
      <w:r w:rsidR="00241AAF" w:rsidRPr="00CE0E7A">
        <w:rPr>
          <w:rFonts w:ascii="Arial" w:hAnsi="Arial" w:cs="Arial"/>
          <w:szCs w:val="22"/>
          <w:shd w:val="clear" w:color="auto" w:fill="FFFFFF"/>
        </w:rPr>
        <w:t>Institute of</w:t>
      </w:r>
      <w:r w:rsidR="00241AAF" w:rsidRPr="00CE0E7A">
        <w:rPr>
          <w:rStyle w:val="apple-converted-space"/>
          <w:rFonts w:ascii="Arial" w:hAnsi="Arial" w:cs="Arial"/>
          <w:szCs w:val="22"/>
          <w:shd w:val="clear" w:color="auto" w:fill="FFFFFF"/>
        </w:rPr>
        <w:t> </w:t>
      </w:r>
      <w:r w:rsidR="00241AAF" w:rsidRPr="00CE0E7A">
        <w:rPr>
          <w:rStyle w:val="Emphasis"/>
          <w:rFonts w:ascii="Arial" w:hAnsi="Arial" w:cs="Arial"/>
          <w:bCs/>
          <w:i w:val="0"/>
          <w:iCs w:val="0"/>
          <w:szCs w:val="22"/>
          <w:shd w:val="clear" w:color="auto" w:fill="FFFFFF"/>
        </w:rPr>
        <w:t>Building</w:t>
      </w:r>
      <w:r w:rsidR="00241AAF" w:rsidRPr="00CE0E7A">
        <w:rPr>
          <w:rStyle w:val="apple-converted-space"/>
          <w:rFonts w:ascii="Arial" w:hAnsi="Arial" w:cs="Arial"/>
          <w:szCs w:val="22"/>
          <w:shd w:val="clear" w:color="auto" w:fill="FFFFFF"/>
        </w:rPr>
        <w:t> </w:t>
      </w:r>
      <w:r w:rsidR="00241AAF" w:rsidRPr="00CE0E7A">
        <w:rPr>
          <w:rFonts w:ascii="Arial" w:hAnsi="Arial" w:cs="Arial"/>
          <w:szCs w:val="22"/>
          <w:shd w:val="clear" w:color="auto" w:fill="FFFFFF"/>
        </w:rPr>
        <w:t>Sciences</w:t>
      </w:r>
      <w:r w:rsidR="00241AAF" w:rsidRPr="00CE0E7A">
        <w:rPr>
          <w:rFonts w:ascii="Arial" w:hAnsi="Arial" w:cs="Arial"/>
          <w:szCs w:val="22"/>
        </w:rPr>
        <w:t>)</w:t>
      </w:r>
      <w:r w:rsidR="00340693" w:rsidRPr="00CE0E7A">
        <w:rPr>
          <w:rFonts w:ascii="Arial" w:hAnsi="Arial" w:cs="Arial"/>
          <w:szCs w:val="22"/>
        </w:rPr>
        <w:t>. The evaluations cited need to</w:t>
      </w:r>
      <w:r w:rsidR="00241AAF" w:rsidRPr="00CE0E7A">
        <w:rPr>
          <w:rFonts w:ascii="Arial" w:hAnsi="Arial" w:cs="Arial"/>
          <w:szCs w:val="22"/>
        </w:rPr>
        <w:t xml:space="preserve"> show the program proposed and service to be provided </w:t>
      </w:r>
      <w:r w:rsidR="001C20C2" w:rsidRPr="00CE0E7A">
        <w:rPr>
          <w:rFonts w:ascii="Arial" w:hAnsi="Arial" w:cs="Arial"/>
          <w:szCs w:val="22"/>
        </w:rPr>
        <w:t>are</w:t>
      </w:r>
      <w:r w:rsidR="00241AAF" w:rsidRPr="00CE0E7A">
        <w:rPr>
          <w:rFonts w:ascii="Arial" w:hAnsi="Arial" w:cs="Arial"/>
          <w:szCs w:val="22"/>
        </w:rPr>
        <w:t xml:space="preserve"> </w:t>
      </w:r>
      <w:r w:rsidR="005E6D79" w:rsidRPr="00CE0E7A">
        <w:rPr>
          <w:rFonts w:ascii="Arial" w:hAnsi="Arial" w:cs="Arial"/>
          <w:szCs w:val="22"/>
        </w:rPr>
        <w:t xml:space="preserve">proven to be </w:t>
      </w:r>
      <w:r w:rsidR="00241AAF" w:rsidRPr="00CE0E7A">
        <w:rPr>
          <w:rFonts w:ascii="Arial" w:hAnsi="Arial" w:cs="Arial"/>
          <w:szCs w:val="22"/>
        </w:rPr>
        <w:t xml:space="preserve">effective and endorsed as a solution for the </w:t>
      </w:r>
      <w:r w:rsidR="005E6D79" w:rsidRPr="00CE0E7A">
        <w:rPr>
          <w:rFonts w:ascii="Arial" w:hAnsi="Arial" w:cs="Arial"/>
          <w:szCs w:val="22"/>
        </w:rPr>
        <w:t xml:space="preserve">targeted </w:t>
      </w:r>
      <w:r w:rsidR="00340693" w:rsidRPr="00CE0E7A">
        <w:rPr>
          <w:rFonts w:ascii="Arial" w:hAnsi="Arial" w:cs="Arial"/>
          <w:szCs w:val="22"/>
        </w:rPr>
        <w:t>need</w:t>
      </w:r>
      <w:r w:rsidR="00A8795F" w:rsidRPr="00CE0E7A">
        <w:rPr>
          <w:rFonts w:ascii="Arial" w:hAnsi="Arial" w:cs="Arial"/>
          <w:szCs w:val="22"/>
        </w:rPr>
        <w:t>.</w:t>
      </w:r>
      <w:r w:rsidR="00305989" w:rsidRPr="00B01BBD">
        <w:rPr>
          <w:rFonts w:ascii="Arial" w:hAnsi="Arial" w:cs="Arial"/>
          <w:bCs/>
          <w:szCs w:val="22"/>
        </w:rPr>
        <w:br/>
      </w:r>
    </w:p>
    <w:p w14:paraId="2DC1A802" w14:textId="77777777" w:rsidR="00BE23BF" w:rsidRPr="00CE0E7A" w:rsidRDefault="00BE23BF">
      <w:pPr>
        <w:overflowPunct/>
        <w:autoSpaceDE/>
        <w:autoSpaceDN/>
        <w:adjustRightInd/>
        <w:spacing w:before="0"/>
        <w:textAlignment w:val="auto"/>
        <w:rPr>
          <w:rFonts w:ascii="Arial" w:hAnsi="Arial" w:cs="Arial"/>
          <w:szCs w:val="22"/>
        </w:rPr>
      </w:pPr>
      <w:r w:rsidRPr="00CE0E7A">
        <w:rPr>
          <w:rFonts w:ascii="Arial" w:hAnsi="Arial" w:cs="Arial"/>
          <w:szCs w:val="22"/>
        </w:rPr>
        <w:br w:type="page"/>
      </w:r>
    </w:p>
    <w:p w14:paraId="2B6BE7F9" w14:textId="4DA3FE86" w:rsidR="00572C9B" w:rsidRPr="00CE0E7A" w:rsidRDefault="00464B43" w:rsidP="005B676F">
      <w:pPr>
        <w:pStyle w:val="Heading1"/>
        <w:spacing w:after="0"/>
        <w:rPr>
          <w:rFonts w:ascii="Arial" w:hAnsi="Arial" w:cs="Arial"/>
        </w:rPr>
      </w:pPr>
      <w:bookmarkStart w:id="4" w:name="_Toc59010037"/>
      <w:bookmarkStart w:id="5" w:name="_Toc116307325"/>
      <w:bookmarkStart w:id="6" w:name="_Toc208564087"/>
      <w:bookmarkStart w:id="7" w:name="_Toc208584129"/>
      <w:bookmarkStart w:id="8" w:name="_Toc208584226"/>
      <w:bookmarkStart w:id="9" w:name="_Toc276648453"/>
      <w:bookmarkStart w:id="10" w:name="_Toc276655951"/>
      <w:bookmarkStart w:id="11" w:name="_Toc305505087"/>
      <w:bookmarkStart w:id="12" w:name="_Toc305523528"/>
      <w:bookmarkStart w:id="13" w:name="_Toc306283203"/>
      <w:bookmarkStart w:id="14" w:name="_Toc334619784"/>
      <w:bookmarkStart w:id="15" w:name="_Toc334621770"/>
      <w:bookmarkStart w:id="16" w:name="_Toc335740124"/>
      <w:bookmarkStart w:id="17" w:name="_Toc339908418"/>
      <w:bookmarkStart w:id="18" w:name="_Toc368947606"/>
      <w:bookmarkStart w:id="19" w:name="_Toc402126715"/>
      <w:bookmarkStart w:id="20" w:name="_Toc464227189"/>
      <w:bookmarkStart w:id="21" w:name="_Toc464465341"/>
      <w:bookmarkStart w:id="22" w:name="_Toc464465709"/>
      <w:bookmarkStart w:id="23" w:name="_Toc477111732"/>
      <w:bookmarkStart w:id="24" w:name="_Toc477112428"/>
      <w:bookmarkStart w:id="25" w:name="_Toc527562054"/>
      <w:bookmarkStart w:id="26" w:name="_Toc19263758"/>
      <w:bookmarkStart w:id="27" w:name="_Toc33367117"/>
      <w:bookmarkStart w:id="28" w:name="_Toc33432196"/>
      <w:bookmarkStart w:id="29" w:name="_Toc64377891"/>
      <w:bookmarkStart w:id="30" w:name="_Toc65062120"/>
      <w:bookmarkStart w:id="31" w:name="_Toc109732791"/>
      <w:r w:rsidRPr="00CE0E7A">
        <w:rPr>
          <w:rFonts w:ascii="Arial" w:hAnsi="Arial" w:cs="Arial"/>
        </w:rPr>
        <w:lastRenderedPageBreak/>
        <w:t>Table of Contents</w:t>
      </w:r>
      <w:bookmarkStart w:id="32" w:name="_Toc116307326"/>
      <w:bookmarkStart w:id="33" w:name="_Toc14602075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00FB4F69" w:rsidRPr="00CE0E7A">
        <w:rPr>
          <w:rFonts w:ascii="Arial" w:hAnsi="Arial" w:cs="Arial"/>
        </w:rPr>
        <w:t xml:space="preserve"> </w:t>
      </w:r>
      <w:bookmarkStart w:id="34" w:name="_Toc116307329"/>
      <w:bookmarkStart w:id="35" w:name="_Toc146020758"/>
      <w:bookmarkStart w:id="36" w:name="_Toc208564094"/>
      <w:bookmarkStart w:id="37" w:name="_Toc208584132"/>
      <w:bookmarkStart w:id="38" w:name="_Toc59010039"/>
      <w:bookmarkEnd w:id="32"/>
      <w:bookmarkEnd w:id="33"/>
    </w:p>
    <w:sdt>
      <w:sdtPr>
        <w:rPr>
          <w:b/>
          <w:bCs w:val="0"/>
          <w:noProof w:val="0"/>
          <w:sz w:val="22"/>
        </w:rPr>
        <w:id w:val="-1850096172"/>
        <w:docPartObj>
          <w:docPartGallery w:val="Table of Contents"/>
          <w:docPartUnique/>
        </w:docPartObj>
      </w:sdtPr>
      <w:sdtEndPr>
        <w:rPr>
          <w:rFonts w:ascii="Arial" w:hAnsi="Arial" w:cs="Arial"/>
          <w:b w:val="0"/>
          <w:szCs w:val="22"/>
        </w:rPr>
      </w:sdtEndPr>
      <w:sdtContent>
        <w:p w14:paraId="615F58BB" w14:textId="6B281284" w:rsidR="00BA1481" w:rsidRDefault="00FA2410" w:rsidP="00BA1481">
          <w:pPr>
            <w:pStyle w:val="TOC1"/>
            <w:rPr>
              <w:rFonts w:asciiTheme="minorHAnsi" w:eastAsiaTheme="minorEastAsia" w:hAnsiTheme="minorHAnsi" w:cstheme="minorBidi"/>
              <w:sz w:val="22"/>
              <w:szCs w:val="22"/>
            </w:rPr>
          </w:pPr>
          <w:r w:rsidRPr="005B676F">
            <w:fldChar w:fldCharType="begin"/>
          </w:r>
          <w:r w:rsidRPr="005B676F">
            <w:instrText xml:space="preserve"> TOC \o "1-3" \h \z \u </w:instrText>
          </w:r>
          <w:r w:rsidRPr="005B676F">
            <w:fldChar w:fldCharType="separate"/>
          </w:r>
          <w:hyperlink w:anchor="_Toc109732793" w:history="1">
            <w:r w:rsidR="00BA1481" w:rsidRPr="000A46CF">
              <w:rPr>
                <w:rStyle w:val="Hyperlink"/>
                <w:rFonts w:ascii="Arial" w:hAnsi="Arial" w:cs="Arial"/>
              </w:rPr>
              <w:t>Glossary of Terms and Acronyms</w:t>
            </w:r>
            <w:r w:rsidR="00BA1481">
              <w:rPr>
                <w:webHidden/>
              </w:rPr>
              <w:tab/>
            </w:r>
            <w:r w:rsidR="00BA1481">
              <w:rPr>
                <w:webHidden/>
              </w:rPr>
              <w:fldChar w:fldCharType="begin"/>
            </w:r>
            <w:r w:rsidR="00BA1481">
              <w:rPr>
                <w:webHidden/>
              </w:rPr>
              <w:instrText xml:space="preserve"> PAGEREF _Toc109732793 \h </w:instrText>
            </w:r>
            <w:r w:rsidR="00BA1481">
              <w:rPr>
                <w:webHidden/>
              </w:rPr>
            </w:r>
            <w:r w:rsidR="00BA1481">
              <w:rPr>
                <w:webHidden/>
              </w:rPr>
              <w:fldChar w:fldCharType="separate"/>
            </w:r>
            <w:r w:rsidR="00D775A8">
              <w:rPr>
                <w:webHidden/>
              </w:rPr>
              <w:t>4</w:t>
            </w:r>
            <w:r w:rsidR="00BA1481">
              <w:rPr>
                <w:webHidden/>
              </w:rPr>
              <w:fldChar w:fldCharType="end"/>
            </w:r>
          </w:hyperlink>
        </w:p>
        <w:p w14:paraId="11D692A2" w14:textId="79715A04" w:rsidR="00BA1481" w:rsidRPr="00BA1481" w:rsidRDefault="0095291C" w:rsidP="00BA1481">
          <w:pPr>
            <w:pStyle w:val="TOC1"/>
            <w:rPr>
              <w:rFonts w:asciiTheme="minorHAnsi" w:eastAsiaTheme="minorEastAsia" w:hAnsiTheme="minorHAnsi" w:cstheme="minorBidi"/>
              <w:sz w:val="22"/>
              <w:szCs w:val="22"/>
            </w:rPr>
          </w:pPr>
          <w:hyperlink w:anchor="_Toc109732794" w:history="1">
            <w:r w:rsidR="00BA1481" w:rsidRPr="000A46CF">
              <w:rPr>
                <w:rStyle w:val="Hyperlink"/>
                <w:rFonts w:ascii="Arial" w:hAnsi="Arial" w:cs="Arial"/>
              </w:rPr>
              <w:t>A.  Federal &amp; State Partners in AmeriCorps State Grant-making</w:t>
            </w:r>
            <w:r w:rsidR="00BA1481">
              <w:rPr>
                <w:webHidden/>
              </w:rPr>
              <w:tab/>
            </w:r>
            <w:r w:rsidR="00BA1481">
              <w:rPr>
                <w:webHidden/>
              </w:rPr>
              <w:fldChar w:fldCharType="begin"/>
            </w:r>
            <w:r w:rsidR="00BA1481">
              <w:rPr>
                <w:webHidden/>
              </w:rPr>
              <w:instrText xml:space="preserve"> PAGEREF _Toc109732794 \h </w:instrText>
            </w:r>
            <w:r w:rsidR="00BA1481">
              <w:rPr>
                <w:webHidden/>
              </w:rPr>
            </w:r>
            <w:r w:rsidR="00BA1481">
              <w:rPr>
                <w:webHidden/>
              </w:rPr>
              <w:fldChar w:fldCharType="separate"/>
            </w:r>
            <w:r w:rsidR="00D775A8">
              <w:rPr>
                <w:webHidden/>
              </w:rPr>
              <w:t>6</w:t>
            </w:r>
            <w:r w:rsidR="00BA1481">
              <w:rPr>
                <w:webHidden/>
              </w:rPr>
              <w:fldChar w:fldCharType="end"/>
            </w:r>
          </w:hyperlink>
        </w:p>
        <w:p w14:paraId="6FC40A3E" w14:textId="22FF00A0" w:rsidR="00BA1481" w:rsidRDefault="0095291C" w:rsidP="00BA1481">
          <w:pPr>
            <w:pStyle w:val="TOC1"/>
            <w:rPr>
              <w:rFonts w:asciiTheme="minorHAnsi" w:eastAsiaTheme="minorEastAsia" w:hAnsiTheme="minorHAnsi" w:cstheme="minorBidi"/>
              <w:sz w:val="22"/>
              <w:szCs w:val="22"/>
            </w:rPr>
          </w:pPr>
          <w:hyperlink w:anchor="_Toc109732797" w:history="1">
            <w:r w:rsidR="00BA1481" w:rsidRPr="000A46CF">
              <w:rPr>
                <w:rStyle w:val="Hyperlink"/>
                <w:rFonts w:ascii="Arial" w:hAnsi="Arial" w:cs="Arial"/>
              </w:rPr>
              <w:t>B.  Maine Rural State AmeriCorps Programs</w:t>
            </w:r>
            <w:r w:rsidR="00BA1481">
              <w:rPr>
                <w:webHidden/>
              </w:rPr>
              <w:tab/>
            </w:r>
            <w:r w:rsidR="00BA1481">
              <w:rPr>
                <w:webHidden/>
              </w:rPr>
              <w:fldChar w:fldCharType="begin"/>
            </w:r>
            <w:r w:rsidR="00BA1481">
              <w:rPr>
                <w:webHidden/>
              </w:rPr>
              <w:instrText xml:space="preserve"> PAGEREF _Toc109732797 \h </w:instrText>
            </w:r>
            <w:r w:rsidR="00BA1481">
              <w:rPr>
                <w:webHidden/>
              </w:rPr>
            </w:r>
            <w:r w:rsidR="00BA1481">
              <w:rPr>
                <w:webHidden/>
              </w:rPr>
              <w:fldChar w:fldCharType="separate"/>
            </w:r>
            <w:r w:rsidR="00D775A8">
              <w:rPr>
                <w:webHidden/>
              </w:rPr>
              <w:t>7</w:t>
            </w:r>
            <w:r w:rsidR="00BA1481">
              <w:rPr>
                <w:webHidden/>
              </w:rPr>
              <w:fldChar w:fldCharType="end"/>
            </w:r>
          </w:hyperlink>
        </w:p>
        <w:p w14:paraId="4EC9F1F8" w14:textId="296C7B50" w:rsidR="00BA1481" w:rsidRPr="00BA1481" w:rsidRDefault="0095291C" w:rsidP="00BA1481">
          <w:pPr>
            <w:pStyle w:val="TOC2"/>
            <w:ind w:left="360"/>
            <w:rPr>
              <w:rFonts w:eastAsiaTheme="minorEastAsia" w:cstheme="minorBidi"/>
              <w:i/>
              <w:iCs w:val="0"/>
              <w:noProof/>
              <w:sz w:val="20"/>
              <w:szCs w:val="20"/>
            </w:rPr>
          </w:pPr>
          <w:hyperlink w:anchor="_Toc109732798" w:history="1">
            <w:r w:rsidR="00BA1481" w:rsidRPr="00BA1481">
              <w:rPr>
                <w:rStyle w:val="Hyperlink"/>
                <w:rFonts w:ascii="Arial" w:hAnsi="Arial" w:cs="Arial"/>
                <w:i/>
                <w:iCs w:val="0"/>
                <w:noProof/>
                <w:sz w:val="20"/>
                <w:szCs w:val="20"/>
              </w:rPr>
              <w:t>I.  What do AmeriCorps State Grants Cover?</w:t>
            </w:r>
            <w:r w:rsidR="00BA1481" w:rsidRPr="00BA1481">
              <w:rPr>
                <w:i/>
                <w:iCs w:val="0"/>
                <w:noProof/>
                <w:webHidden/>
                <w:sz w:val="20"/>
                <w:szCs w:val="20"/>
              </w:rPr>
              <w:tab/>
            </w:r>
            <w:r w:rsidR="00BA1481" w:rsidRPr="00BA1481">
              <w:rPr>
                <w:i/>
                <w:iCs w:val="0"/>
                <w:noProof/>
                <w:webHidden/>
                <w:sz w:val="20"/>
                <w:szCs w:val="20"/>
              </w:rPr>
              <w:fldChar w:fldCharType="begin"/>
            </w:r>
            <w:r w:rsidR="00BA1481" w:rsidRPr="00BA1481">
              <w:rPr>
                <w:i/>
                <w:iCs w:val="0"/>
                <w:noProof/>
                <w:webHidden/>
                <w:sz w:val="20"/>
                <w:szCs w:val="20"/>
              </w:rPr>
              <w:instrText xml:space="preserve"> PAGEREF _Toc109732798 \h </w:instrText>
            </w:r>
            <w:r w:rsidR="00BA1481" w:rsidRPr="00BA1481">
              <w:rPr>
                <w:i/>
                <w:iCs w:val="0"/>
                <w:noProof/>
                <w:webHidden/>
                <w:sz w:val="20"/>
                <w:szCs w:val="20"/>
              </w:rPr>
            </w:r>
            <w:r w:rsidR="00BA1481" w:rsidRPr="00BA1481">
              <w:rPr>
                <w:i/>
                <w:iCs w:val="0"/>
                <w:noProof/>
                <w:webHidden/>
                <w:sz w:val="20"/>
                <w:szCs w:val="20"/>
              </w:rPr>
              <w:fldChar w:fldCharType="separate"/>
            </w:r>
            <w:r w:rsidR="00D775A8">
              <w:rPr>
                <w:i/>
                <w:iCs w:val="0"/>
                <w:noProof/>
                <w:webHidden/>
                <w:sz w:val="20"/>
                <w:szCs w:val="20"/>
              </w:rPr>
              <w:t>8</w:t>
            </w:r>
            <w:r w:rsidR="00BA1481" w:rsidRPr="00BA1481">
              <w:rPr>
                <w:i/>
                <w:iCs w:val="0"/>
                <w:noProof/>
                <w:webHidden/>
                <w:sz w:val="20"/>
                <w:szCs w:val="20"/>
              </w:rPr>
              <w:fldChar w:fldCharType="end"/>
            </w:r>
          </w:hyperlink>
        </w:p>
        <w:p w14:paraId="3454A444" w14:textId="030376F8" w:rsidR="00BA1481" w:rsidRPr="00BA1481" w:rsidRDefault="0095291C" w:rsidP="00BA1481">
          <w:pPr>
            <w:pStyle w:val="TOC2"/>
            <w:ind w:left="360"/>
            <w:rPr>
              <w:rFonts w:eastAsiaTheme="minorEastAsia" w:cstheme="minorBidi"/>
              <w:i/>
              <w:iCs w:val="0"/>
              <w:noProof/>
              <w:sz w:val="20"/>
              <w:szCs w:val="20"/>
            </w:rPr>
          </w:pPr>
          <w:hyperlink w:anchor="_Toc109732799" w:history="1">
            <w:r w:rsidR="00BA1481" w:rsidRPr="00BA1481">
              <w:rPr>
                <w:rStyle w:val="Hyperlink"/>
                <w:rFonts w:ascii="Arial" w:hAnsi="Arial" w:cs="Arial"/>
                <w:i/>
                <w:iCs w:val="0"/>
                <w:noProof/>
                <w:sz w:val="20"/>
                <w:szCs w:val="20"/>
              </w:rPr>
              <w:t>II.  Number of Awards, Size, and Grant Types</w:t>
            </w:r>
            <w:r w:rsidR="00BA1481" w:rsidRPr="00BA1481">
              <w:rPr>
                <w:i/>
                <w:iCs w:val="0"/>
                <w:noProof/>
                <w:webHidden/>
                <w:sz w:val="20"/>
                <w:szCs w:val="20"/>
              </w:rPr>
              <w:tab/>
            </w:r>
            <w:r w:rsidR="00BA1481" w:rsidRPr="00BA1481">
              <w:rPr>
                <w:i/>
                <w:iCs w:val="0"/>
                <w:noProof/>
                <w:webHidden/>
                <w:sz w:val="20"/>
                <w:szCs w:val="20"/>
              </w:rPr>
              <w:fldChar w:fldCharType="begin"/>
            </w:r>
            <w:r w:rsidR="00BA1481" w:rsidRPr="00BA1481">
              <w:rPr>
                <w:i/>
                <w:iCs w:val="0"/>
                <w:noProof/>
                <w:webHidden/>
                <w:sz w:val="20"/>
                <w:szCs w:val="20"/>
              </w:rPr>
              <w:instrText xml:space="preserve"> PAGEREF _Toc109732799 \h </w:instrText>
            </w:r>
            <w:r w:rsidR="00BA1481" w:rsidRPr="00BA1481">
              <w:rPr>
                <w:i/>
                <w:iCs w:val="0"/>
                <w:noProof/>
                <w:webHidden/>
                <w:sz w:val="20"/>
                <w:szCs w:val="20"/>
              </w:rPr>
            </w:r>
            <w:r w:rsidR="00BA1481" w:rsidRPr="00BA1481">
              <w:rPr>
                <w:i/>
                <w:iCs w:val="0"/>
                <w:noProof/>
                <w:webHidden/>
                <w:sz w:val="20"/>
                <w:szCs w:val="20"/>
              </w:rPr>
              <w:fldChar w:fldCharType="separate"/>
            </w:r>
            <w:r w:rsidR="00D775A8">
              <w:rPr>
                <w:i/>
                <w:iCs w:val="0"/>
                <w:noProof/>
                <w:webHidden/>
                <w:sz w:val="20"/>
                <w:szCs w:val="20"/>
              </w:rPr>
              <w:t>8</w:t>
            </w:r>
            <w:r w:rsidR="00BA1481" w:rsidRPr="00BA1481">
              <w:rPr>
                <w:i/>
                <w:iCs w:val="0"/>
                <w:noProof/>
                <w:webHidden/>
                <w:sz w:val="20"/>
                <w:szCs w:val="20"/>
              </w:rPr>
              <w:fldChar w:fldCharType="end"/>
            </w:r>
          </w:hyperlink>
        </w:p>
        <w:p w14:paraId="2E2E9122" w14:textId="566E1E09" w:rsidR="00BA1481" w:rsidRPr="00BA1481" w:rsidRDefault="0095291C" w:rsidP="00BA1481">
          <w:pPr>
            <w:pStyle w:val="TOC2"/>
            <w:ind w:left="360"/>
            <w:rPr>
              <w:rFonts w:eastAsiaTheme="minorEastAsia" w:cstheme="minorBidi"/>
              <w:i/>
              <w:iCs w:val="0"/>
              <w:noProof/>
              <w:sz w:val="20"/>
              <w:szCs w:val="20"/>
            </w:rPr>
          </w:pPr>
          <w:hyperlink w:anchor="_Toc109732800" w:history="1">
            <w:r w:rsidR="00BA1481" w:rsidRPr="00BA1481">
              <w:rPr>
                <w:rStyle w:val="Hyperlink"/>
                <w:rFonts w:ascii="Arial" w:hAnsi="Arial" w:cs="Arial"/>
                <w:i/>
                <w:iCs w:val="0"/>
                <w:noProof/>
                <w:sz w:val="20"/>
                <w:szCs w:val="20"/>
              </w:rPr>
              <w:t>III. Service Activity Priorities for This Competition</w:t>
            </w:r>
            <w:r w:rsidR="00BA1481" w:rsidRPr="00BA1481">
              <w:rPr>
                <w:i/>
                <w:iCs w:val="0"/>
                <w:noProof/>
                <w:webHidden/>
                <w:sz w:val="20"/>
                <w:szCs w:val="20"/>
              </w:rPr>
              <w:tab/>
            </w:r>
            <w:r w:rsidR="00BA1481" w:rsidRPr="00BA1481">
              <w:rPr>
                <w:i/>
                <w:iCs w:val="0"/>
                <w:noProof/>
                <w:webHidden/>
                <w:sz w:val="20"/>
                <w:szCs w:val="20"/>
              </w:rPr>
              <w:fldChar w:fldCharType="begin"/>
            </w:r>
            <w:r w:rsidR="00BA1481" w:rsidRPr="00BA1481">
              <w:rPr>
                <w:i/>
                <w:iCs w:val="0"/>
                <w:noProof/>
                <w:webHidden/>
                <w:sz w:val="20"/>
                <w:szCs w:val="20"/>
              </w:rPr>
              <w:instrText xml:space="preserve"> PAGEREF _Toc109732800 \h </w:instrText>
            </w:r>
            <w:r w:rsidR="00BA1481" w:rsidRPr="00BA1481">
              <w:rPr>
                <w:i/>
                <w:iCs w:val="0"/>
                <w:noProof/>
                <w:webHidden/>
                <w:sz w:val="20"/>
                <w:szCs w:val="20"/>
              </w:rPr>
            </w:r>
            <w:r w:rsidR="00BA1481" w:rsidRPr="00BA1481">
              <w:rPr>
                <w:i/>
                <w:iCs w:val="0"/>
                <w:noProof/>
                <w:webHidden/>
                <w:sz w:val="20"/>
                <w:szCs w:val="20"/>
              </w:rPr>
              <w:fldChar w:fldCharType="separate"/>
            </w:r>
            <w:r w:rsidR="00D775A8">
              <w:rPr>
                <w:i/>
                <w:iCs w:val="0"/>
                <w:noProof/>
                <w:webHidden/>
                <w:sz w:val="20"/>
                <w:szCs w:val="20"/>
              </w:rPr>
              <w:t>9</w:t>
            </w:r>
            <w:r w:rsidR="00BA1481" w:rsidRPr="00BA1481">
              <w:rPr>
                <w:i/>
                <w:iCs w:val="0"/>
                <w:noProof/>
                <w:webHidden/>
                <w:sz w:val="20"/>
                <w:szCs w:val="20"/>
              </w:rPr>
              <w:fldChar w:fldCharType="end"/>
            </w:r>
          </w:hyperlink>
        </w:p>
        <w:p w14:paraId="4B828351" w14:textId="160DD158" w:rsidR="00BA1481" w:rsidRPr="00BA1481" w:rsidRDefault="0095291C" w:rsidP="00BA1481">
          <w:pPr>
            <w:pStyle w:val="TOC2"/>
            <w:ind w:left="360"/>
            <w:rPr>
              <w:rFonts w:eastAsiaTheme="minorEastAsia" w:cstheme="minorBidi"/>
              <w:i/>
              <w:iCs w:val="0"/>
              <w:noProof/>
              <w:sz w:val="20"/>
              <w:szCs w:val="20"/>
            </w:rPr>
          </w:pPr>
          <w:hyperlink w:anchor="_Toc109732801" w:history="1">
            <w:r w:rsidR="00BA1481" w:rsidRPr="00BA1481">
              <w:rPr>
                <w:rStyle w:val="Hyperlink"/>
                <w:rFonts w:ascii="Arial" w:hAnsi="Arial" w:cs="Arial"/>
                <w:i/>
                <w:iCs w:val="0"/>
                <w:noProof/>
                <w:sz w:val="20"/>
                <w:szCs w:val="20"/>
              </w:rPr>
              <w:t>IV.  Submission Deadline and Compliance Requirements</w:t>
            </w:r>
            <w:r w:rsidR="00BA1481" w:rsidRPr="00BA1481">
              <w:rPr>
                <w:i/>
                <w:iCs w:val="0"/>
                <w:noProof/>
                <w:webHidden/>
                <w:sz w:val="20"/>
                <w:szCs w:val="20"/>
              </w:rPr>
              <w:tab/>
            </w:r>
            <w:r w:rsidR="00BA1481" w:rsidRPr="00BA1481">
              <w:rPr>
                <w:i/>
                <w:iCs w:val="0"/>
                <w:noProof/>
                <w:webHidden/>
                <w:sz w:val="20"/>
                <w:szCs w:val="20"/>
              </w:rPr>
              <w:fldChar w:fldCharType="begin"/>
            </w:r>
            <w:r w:rsidR="00BA1481" w:rsidRPr="00BA1481">
              <w:rPr>
                <w:i/>
                <w:iCs w:val="0"/>
                <w:noProof/>
                <w:webHidden/>
                <w:sz w:val="20"/>
                <w:szCs w:val="20"/>
              </w:rPr>
              <w:instrText xml:space="preserve"> PAGEREF _Toc109732801 \h </w:instrText>
            </w:r>
            <w:r w:rsidR="00BA1481" w:rsidRPr="00BA1481">
              <w:rPr>
                <w:i/>
                <w:iCs w:val="0"/>
                <w:noProof/>
                <w:webHidden/>
                <w:sz w:val="20"/>
                <w:szCs w:val="20"/>
              </w:rPr>
            </w:r>
            <w:r w:rsidR="00BA1481" w:rsidRPr="00BA1481">
              <w:rPr>
                <w:i/>
                <w:iCs w:val="0"/>
                <w:noProof/>
                <w:webHidden/>
                <w:sz w:val="20"/>
                <w:szCs w:val="20"/>
              </w:rPr>
              <w:fldChar w:fldCharType="separate"/>
            </w:r>
            <w:r w:rsidR="00D775A8">
              <w:rPr>
                <w:i/>
                <w:iCs w:val="0"/>
                <w:noProof/>
                <w:webHidden/>
                <w:sz w:val="20"/>
                <w:szCs w:val="20"/>
              </w:rPr>
              <w:t>10</w:t>
            </w:r>
            <w:r w:rsidR="00BA1481" w:rsidRPr="00BA1481">
              <w:rPr>
                <w:i/>
                <w:iCs w:val="0"/>
                <w:noProof/>
                <w:webHidden/>
                <w:sz w:val="20"/>
                <w:szCs w:val="20"/>
              </w:rPr>
              <w:fldChar w:fldCharType="end"/>
            </w:r>
          </w:hyperlink>
        </w:p>
        <w:p w14:paraId="68F49C94" w14:textId="42B8C4E8" w:rsidR="00BA1481" w:rsidRPr="00BA1481" w:rsidRDefault="0095291C" w:rsidP="00BA1481">
          <w:pPr>
            <w:pStyle w:val="TOC2"/>
            <w:ind w:left="360"/>
            <w:rPr>
              <w:rFonts w:eastAsiaTheme="minorEastAsia" w:cstheme="minorBidi"/>
              <w:i/>
              <w:iCs w:val="0"/>
              <w:noProof/>
              <w:sz w:val="20"/>
              <w:szCs w:val="20"/>
            </w:rPr>
          </w:pPr>
          <w:hyperlink w:anchor="_Toc109732802" w:history="1">
            <w:r w:rsidR="00BA1481" w:rsidRPr="00BA1481">
              <w:rPr>
                <w:rStyle w:val="Hyperlink"/>
                <w:rFonts w:ascii="Arial" w:hAnsi="Arial" w:cs="Arial"/>
                <w:i/>
                <w:iCs w:val="0"/>
                <w:noProof/>
                <w:sz w:val="20"/>
                <w:szCs w:val="20"/>
              </w:rPr>
              <w:t>V.  Questions Regarding This RFA</w:t>
            </w:r>
            <w:r w:rsidR="00BA1481" w:rsidRPr="00BA1481">
              <w:rPr>
                <w:i/>
                <w:iCs w:val="0"/>
                <w:noProof/>
                <w:webHidden/>
                <w:sz w:val="20"/>
                <w:szCs w:val="20"/>
              </w:rPr>
              <w:tab/>
            </w:r>
            <w:r w:rsidR="00BA1481" w:rsidRPr="00BA1481">
              <w:rPr>
                <w:i/>
                <w:iCs w:val="0"/>
                <w:noProof/>
                <w:webHidden/>
                <w:sz w:val="20"/>
                <w:szCs w:val="20"/>
              </w:rPr>
              <w:fldChar w:fldCharType="begin"/>
            </w:r>
            <w:r w:rsidR="00BA1481" w:rsidRPr="00BA1481">
              <w:rPr>
                <w:i/>
                <w:iCs w:val="0"/>
                <w:noProof/>
                <w:webHidden/>
                <w:sz w:val="20"/>
                <w:szCs w:val="20"/>
              </w:rPr>
              <w:instrText xml:space="preserve"> PAGEREF _Toc109732802 \h </w:instrText>
            </w:r>
            <w:r w:rsidR="00BA1481" w:rsidRPr="00BA1481">
              <w:rPr>
                <w:i/>
                <w:iCs w:val="0"/>
                <w:noProof/>
                <w:webHidden/>
                <w:sz w:val="20"/>
                <w:szCs w:val="20"/>
              </w:rPr>
            </w:r>
            <w:r w:rsidR="00BA1481" w:rsidRPr="00BA1481">
              <w:rPr>
                <w:i/>
                <w:iCs w:val="0"/>
                <w:noProof/>
                <w:webHidden/>
                <w:sz w:val="20"/>
                <w:szCs w:val="20"/>
              </w:rPr>
              <w:fldChar w:fldCharType="separate"/>
            </w:r>
            <w:r w:rsidR="00D775A8">
              <w:rPr>
                <w:i/>
                <w:iCs w:val="0"/>
                <w:noProof/>
                <w:webHidden/>
                <w:sz w:val="20"/>
                <w:szCs w:val="20"/>
              </w:rPr>
              <w:t>11</w:t>
            </w:r>
            <w:r w:rsidR="00BA1481" w:rsidRPr="00BA1481">
              <w:rPr>
                <w:i/>
                <w:iCs w:val="0"/>
                <w:noProof/>
                <w:webHidden/>
                <w:sz w:val="20"/>
                <w:szCs w:val="20"/>
              </w:rPr>
              <w:fldChar w:fldCharType="end"/>
            </w:r>
          </w:hyperlink>
        </w:p>
        <w:p w14:paraId="0B27D806" w14:textId="165DEC81" w:rsidR="00BA1481" w:rsidRPr="00BA1481" w:rsidRDefault="0095291C" w:rsidP="00BA1481">
          <w:pPr>
            <w:pStyle w:val="TOC2"/>
            <w:ind w:left="360"/>
            <w:rPr>
              <w:rFonts w:eastAsiaTheme="minorEastAsia" w:cstheme="minorBidi"/>
              <w:i/>
              <w:iCs w:val="0"/>
              <w:noProof/>
              <w:sz w:val="20"/>
              <w:szCs w:val="20"/>
            </w:rPr>
          </w:pPr>
          <w:hyperlink w:anchor="_Toc109732803" w:history="1">
            <w:r w:rsidR="00BA1481" w:rsidRPr="00BA1481">
              <w:rPr>
                <w:rStyle w:val="Hyperlink"/>
                <w:rFonts w:ascii="Arial" w:hAnsi="Arial" w:cs="Arial"/>
                <w:i/>
                <w:iCs w:val="0"/>
                <w:noProof/>
                <w:sz w:val="20"/>
                <w:szCs w:val="20"/>
              </w:rPr>
              <w:t>VI. Applicant Resource Page</w:t>
            </w:r>
            <w:r w:rsidR="00BA1481" w:rsidRPr="00BA1481">
              <w:rPr>
                <w:i/>
                <w:iCs w:val="0"/>
                <w:noProof/>
                <w:webHidden/>
                <w:sz w:val="20"/>
                <w:szCs w:val="20"/>
              </w:rPr>
              <w:tab/>
            </w:r>
            <w:r w:rsidR="00BA1481" w:rsidRPr="00BA1481">
              <w:rPr>
                <w:i/>
                <w:iCs w:val="0"/>
                <w:noProof/>
                <w:webHidden/>
                <w:sz w:val="20"/>
                <w:szCs w:val="20"/>
              </w:rPr>
              <w:fldChar w:fldCharType="begin"/>
            </w:r>
            <w:r w:rsidR="00BA1481" w:rsidRPr="00BA1481">
              <w:rPr>
                <w:i/>
                <w:iCs w:val="0"/>
                <w:noProof/>
                <w:webHidden/>
                <w:sz w:val="20"/>
                <w:szCs w:val="20"/>
              </w:rPr>
              <w:instrText xml:space="preserve"> PAGEREF _Toc109732803 \h </w:instrText>
            </w:r>
            <w:r w:rsidR="00BA1481" w:rsidRPr="00BA1481">
              <w:rPr>
                <w:i/>
                <w:iCs w:val="0"/>
                <w:noProof/>
                <w:webHidden/>
                <w:sz w:val="20"/>
                <w:szCs w:val="20"/>
              </w:rPr>
            </w:r>
            <w:r w:rsidR="00BA1481" w:rsidRPr="00BA1481">
              <w:rPr>
                <w:i/>
                <w:iCs w:val="0"/>
                <w:noProof/>
                <w:webHidden/>
                <w:sz w:val="20"/>
                <w:szCs w:val="20"/>
              </w:rPr>
              <w:fldChar w:fldCharType="separate"/>
            </w:r>
            <w:r w:rsidR="00D775A8">
              <w:rPr>
                <w:i/>
                <w:iCs w:val="0"/>
                <w:noProof/>
                <w:webHidden/>
                <w:sz w:val="20"/>
                <w:szCs w:val="20"/>
              </w:rPr>
              <w:t>11</w:t>
            </w:r>
            <w:r w:rsidR="00BA1481" w:rsidRPr="00BA1481">
              <w:rPr>
                <w:i/>
                <w:iCs w:val="0"/>
                <w:noProof/>
                <w:webHidden/>
                <w:sz w:val="20"/>
                <w:szCs w:val="20"/>
              </w:rPr>
              <w:fldChar w:fldCharType="end"/>
            </w:r>
          </w:hyperlink>
        </w:p>
        <w:p w14:paraId="12971422" w14:textId="31FE0E3E" w:rsidR="00BA1481" w:rsidRDefault="0095291C" w:rsidP="00BA1481">
          <w:pPr>
            <w:pStyle w:val="TOC2"/>
            <w:ind w:left="360"/>
            <w:rPr>
              <w:rFonts w:eastAsiaTheme="minorEastAsia" w:cstheme="minorBidi"/>
              <w:iCs w:val="0"/>
              <w:noProof/>
              <w:sz w:val="22"/>
              <w:szCs w:val="22"/>
            </w:rPr>
          </w:pPr>
          <w:hyperlink w:anchor="_Toc109732804" w:history="1">
            <w:r w:rsidR="00BA1481" w:rsidRPr="00BA1481">
              <w:rPr>
                <w:rStyle w:val="Hyperlink"/>
                <w:rFonts w:ascii="Arial" w:hAnsi="Arial" w:cs="Arial"/>
                <w:i/>
                <w:iCs w:val="0"/>
                <w:noProof/>
                <w:sz w:val="20"/>
                <w:szCs w:val="20"/>
              </w:rPr>
              <w:t>VII. Information Session</w:t>
            </w:r>
            <w:r w:rsidR="00BA1481" w:rsidRPr="00BA1481">
              <w:rPr>
                <w:i/>
                <w:iCs w:val="0"/>
                <w:noProof/>
                <w:webHidden/>
                <w:sz w:val="20"/>
                <w:szCs w:val="20"/>
              </w:rPr>
              <w:tab/>
            </w:r>
            <w:r w:rsidR="00BA1481" w:rsidRPr="00BA1481">
              <w:rPr>
                <w:i/>
                <w:iCs w:val="0"/>
                <w:noProof/>
                <w:webHidden/>
                <w:sz w:val="20"/>
                <w:szCs w:val="20"/>
              </w:rPr>
              <w:fldChar w:fldCharType="begin"/>
            </w:r>
            <w:r w:rsidR="00BA1481" w:rsidRPr="00BA1481">
              <w:rPr>
                <w:i/>
                <w:iCs w:val="0"/>
                <w:noProof/>
                <w:webHidden/>
                <w:sz w:val="20"/>
                <w:szCs w:val="20"/>
              </w:rPr>
              <w:instrText xml:space="preserve"> PAGEREF _Toc109732804 \h </w:instrText>
            </w:r>
            <w:r w:rsidR="00BA1481" w:rsidRPr="00BA1481">
              <w:rPr>
                <w:i/>
                <w:iCs w:val="0"/>
                <w:noProof/>
                <w:webHidden/>
                <w:sz w:val="20"/>
                <w:szCs w:val="20"/>
              </w:rPr>
            </w:r>
            <w:r w:rsidR="00BA1481" w:rsidRPr="00BA1481">
              <w:rPr>
                <w:i/>
                <w:iCs w:val="0"/>
                <w:noProof/>
                <w:webHidden/>
                <w:sz w:val="20"/>
                <w:szCs w:val="20"/>
              </w:rPr>
              <w:fldChar w:fldCharType="separate"/>
            </w:r>
            <w:r w:rsidR="00D775A8">
              <w:rPr>
                <w:i/>
                <w:iCs w:val="0"/>
                <w:noProof/>
                <w:webHidden/>
                <w:sz w:val="20"/>
                <w:szCs w:val="20"/>
              </w:rPr>
              <w:t>11</w:t>
            </w:r>
            <w:r w:rsidR="00BA1481" w:rsidRPr="00BA1481">
              <w:rPr>
                <w:i/>
                <w:iCs w:val="0"/>
                <w:noProof/>
                <w:webHidden/>
                <w:sz w:val="20"/>
                <w:szCs w:val="20"/>
              </w:rPr>
              <w:fldChar w:fldCharType="end"/>
            </w:r>
          </w:hyperlink>
        </w:p>
        <w:p w14:paraId="48EC076F" w14:textId="7F0A8AEB" w:rsidR="00BA1481" w:rsidRDefault="0095291C" w:rsidP="00BA1481">
          <w:pPr>
            <w:pStyle w:val="TOC1"/>
            <w:rPr>
              <w:rFonts w:asciiTheme="minorHAnsi" w:eastAsiaTheme="minorEastAsia" w:hAnsiTheme="minorHAnsi" w:cstheme="minorBidi"/>
              <w:sz w:val="22"/>
              <w:szCs w:val="22"/>
            </w:rPr>
          </w:pPr>
          <w:hyperlink w:anchor="_Toc109732805" w:history="1">
            <w:r w:rsidR="00BA1481" w:rsidRPr="000A46CF">
              <w:rPr>
                <w:rStyle w:val="Hyperlink"/>
                <w:rFonts w:ascii="Arial" w:hAnsi="Arial" w:cs="Arial"/>
              </w:rPr>
              <w:t>C.  Eligible Applicants and Selection Processes</w:t>
            </w:r>
            <w:r w:rsidR="00BA1481">
              <w:rPr>
                <w:webHidden/>
              </w:rPr>
              <w:tab/>
            </w:r>
            <w:r w:rsidR="00BA1481">
              <w:rPr>
                <w:webHidden/>
              </w:rPr>
              <w:fldChar w:fldCharType="begin"/>
            </w:r>
            <w:r w:rsidR="00BA1481">
              <w:rPr>
                <w:webHidden/>
              </w:rPr>
              <w:instrText xml:space="preserve"> PAGEREF _Toc109732805 \h </w:instrText>
            </w:r>
            <w:r w:rsidR="00BA1481">
              <w:rPr>
                <w:webHidden/>
              </w:rPr>
            </w:r>
            <w:r w:rsidR="00BA1481">
              <w:rPr>
                <w:webHidden/>
              </w:rPr>
              <w:fldChar w:fldCharType="separate"/>
            </w:r>
            <w:r w:rsidR="00D775A8">
              <w:rPr>
                <w:webHidden/>
              </w:rPr>
              <w:t>11</w:t>
            </w:r>
            <w:r w:rsidR="00BA1481">
              <w:rPr>
                <w:webHidden/>
              </w:rPr>
              <w:fldChar w:fldCharType="end"/>
            </w:r>
          </w:hyperlink>
        </w:p>
        <w:p w14:paraId="018D4D74" w14:textId="2063B4E0" w:rsidR="00BA1481" w:rsidRPr="00BA1481" w:rsidRDefault="0095291C" w:rsidP="00BA1481">
          <w:pPr>
            <w:pStyle w:val="TOC2"/>
            <w:ind w:left="360"/>
            <w:rPr>
              <w:rFonts w:ascii="Arial" w:eastAsiaTheme="minorEastAsia" w:hAnsi="Arial" w:cs="Arial"/>
              <w:i/>
              <w:iCs w:val="0"/>
              <w:noProof/>
              <w:sz w:val="20"/>
              <w:szCs w:val="20"/>
            </w:rPr>
          </w:pPr>
          <w:hyperlink w:anchor="_Toc109732806" w:history="1">
            <w:r w:rsidR="00BA1481" w:rsidRPr="00BA1481">
              <w:rPr>
                <w:rStyle w:val="Hyperlink"/>
                <w:rFonts w:ascii="Arial" w:hAnsi="Arial" w:cs="Arial"/>
                <w:i/>
                <w:iCs w:val="0"/>
                <w:noProof/>
                <w:sz w:val="20"/>
                <w:szCs w:val="20"/>
              </w:rPr>
              <w:t>I.  Who Is Eligible to Apply?</w:t>
            </w:r>
            <w:r w:rsidR="00BA1481" w:rsidRPr="00BA1481">
              <w:rPr>
                <w:rFonts w:ascii="Arial" w:hAnsi="Arial" w:cs="Arial"/>
                <w:i/>
                <w:iCs w:val="0"/>
                <w:noProof/>
                <w:webHidden/>
                <w:sz w:val="20"/>
                <w:szCs w:val="20"/>
              </w:rPr>
              <w:tab/>
            </w:r>
            <w:r w:rsidR="00BA1481" w:rsidRPr="00BA1481">
              <w:rPr>
                <w:rFonts w:ascii="Arial" w:hAnsi="Arial" w:cs="Arial"/>
                <w:i/>
                <w:iCs w:val="0"/>
                <w:noProof/>
                <w:webHidden/>
                <w:sz w:val="20"/>
                <w:szCs w:val="20"/>
              </w:rPr>
              <w:fldChar w:fldCharType="begin"/>
            </w:r>
            <w:r w:rsidR="00BA1481" w:rsidRPr="00BA1481">
              <w:rPr>
                <w:rFonts w:ascii="Arial" w:hAnsi="Arial" w:cs="Arial"/>
                <w:i/>
                <w:iCs w:val="0"/>
                <w:noProof/>
                <w:webHidden/>
                <w:sz w:val="20"/>
                <w:szCs w:val="20"/>
              </w:rPr>
              <w:instrText xml:space="preserve"> PAGEREF _Toc109732806 \h </w:instrText>
            </w:r>
            <w:r w:rsidR="00BA1481" w:rsidRPr="00BA1481">
              <w:rPr>
                <w:rFonts w:ascii="Arial" w:hAnsi="Arial" w:cs="Arial"/>
                <w:i/>
                <w:iCs w:val="0"/>
                <w:noProof/>
                <w:webHidden/>
                <w:sz w:val="20"/>
                <w:szCs w:val="20"/>
              </w:rPr>
            </w:r>
            <w:r w:rsidR="00BA1481" w:rsidRPr="00BA1481">
              <w:rPr>
                <w:rFonts w:ascii="Arial" w:hAnsi="Arial" w:cs="Arial"/>
                <w:i/>
                <w:iCs w:val="0"/>
                <w:noProof/>
                <w:webHidden/>
                <w:sz w:val="20"/>
                <w:szCs w:val="20"/>
              </w:rPr>
              <w:fldChar w:fldCharType="separate"/>
            </w:r>
            <w:r w:rsidR="00D775A8">
              <w:rPr>
                <w:rFonts w:ascii="Arial" w:hAnsi="Arial" w:cs="Arial"/>
                <w:i/>
                <w:iCs w:val="0"/>
                <w:noProof/>
                <w:webHidden/>
                <w:sz w:val="20"/>
                <w:szCs w:val="20"/>
              </w:rPr>
              <w:t>11</w:t>
            </w:r>
            <w:r w:rsidR="00BA1481" w:rsidRPr="00BA1481">
              <w:rPr>
                <w:rFonts w:ascii="Arial" w:hAnsi="Arial" w:cs="Arial"/>
                <w:i/>
                <w:iCs w:val="0"/>
                <w:noProof/>
                <w:webHidden/>
                <w:sz w:val="20"/>
                <w:szCs w:val="20"/>
              </w:rPr>
              <w:fldChar w:fldCharType="end"/>
            </w:r>
          </w:hyperlink>
        </w:p>
        <w:p w14:paraId="355449E9" w14:textId="3398F2D2" w:rsidR="00BA1481" w:rsidRPr="00BA1481" w:rsidRDefault="0095291C" w:rsidP="00BA1481">
          <w:pPr>
            <w:pStyle w:val="TOC2"/>
            <w:ind w:left="360"/>
            <w:rPr>
              <w:rFonts w:ascii="Arial" w:eastAsiaTheme="minorEastAsia" w:hAnsi="Arial" w:cs="Arial"/>
              <w:i/>
              <w:iCs w:val="0"/>
              <w:noProof/>
              <w:sz w:val="20"/>
              <w:szCs w:val="20"/>
            </w:rPr>
          </w:pPr>
          <w:hyperlink w:anchor="_Toc109732810" w:history="1">
            <w:r w:rsidR="00BA1481" w:rsidRPr="00BA1481">
              <w:rPr>
                <w:rStyle w:val="Hyperlink"/>
                <w:rFonts w:ascii="Arial" w:hAnsi="Arial" w:cs="Arial"/>
                <w:i/>
                <w:iCs w:val="0"/>
                <w:noProof/>
                <w:sz w:val="20"/>
                <w:szCs w:val="20"/>
              </w:rPr>
              <w:t>II.  Review Process for AmeriCorps Proposals</w:t>
            </w:r>
            <w:r w:rsidR="00BA1481" w:rsidRPr="00BA1481">
              <w:rPr>
                <w:rFonts w:ascii="Arial" w:hAnsi="Arial" w:cs="Arial"/>
                <w:i/>
                <w:iCs w:val="0"/>
                <w:noProof/>
                <w:webHidden/>
                <w:sz w:val="20"/>
                <w:szCs w:val="20"/>
              </w:rPr>
              <w:tab/>
            </w:r>
            <w:r w:rsidR="00BA1481" w:rsidRPr="00BA1481">
              <w:rPr>
                <w:rFonts w:ascii="Arial" w:hAnsi="Arial" w:cs="Arial"/>
                <w:i/>
                <w:iCs w:val="0"/>
                <w:noProof/>
                <w:webHidden/>
                <w:sz w:val="20"/>
                <w:szCs w:val="20"/>
              </w:rPr>
              <w:fldChar w:fldCharType="begin"/>
            </w:r>
            <w:r w:rsidR="00BA1481" w:rsidRPr="00BA1481">
              <w:rPr>
                <w:rFonts w:ascii="Arial" w:hAnsi="Arial" w:cs="Arial"/>
                <w:i/>
                <w:iCs w:val="0"/>
                <w:noProof/>
                <w:webHidden/>
                <w:sz w:val="20"/>
                <w:szCs w:val="20"/>
              </w:rPr>
              <w:instrText xml:space="preserve"> PAGEREF _Toc109732810 \h </w:instrText>
            </w:r>
            <w:r w:rsidR="00BA1481" w:rsidRPr="00BA1481">
              <w:rPr>
                <w:rFonts w:ascii="Arial" w:hAnsi="Arial" w:cs="Arial"/>
                <w:i/>
                <w:iCs w:val="0"/>
                <w:noProof/>
                <w:webHidden/>
                <w:sz w:val="20"/>
                <w:szCs w:val="20"/>
              </w:rPr>
            </w:r>
            <w:r w:rsidR="00BA1481" w:rsidRPr="00BA1481">
              <w:rPr>
                <w:rFonts w:ascii="Arial" w:hAnsi="Arial" w:cs="Arial"/>
                <w:i/>
                <w:iCs w:val="0"/>
                <w:noProof/>
                <w:webHidden/>
                <w:sz w:val="20"/>
                <w:szCs w:val="20"/>
              </w:rPr>
              <w:fldChar w:fldCharType="separate"/>
            </w:r>
            <w:r w:rsidR="00D775A8">
              <w:rPr>
                <w:rFonts w:ascii="Arial" w:hAnsi="Arial" w:cs="Arial"/>
                <w:i/>
                <w:iCs w:val="0"/>
                <w:noProof/>
                <w:webHidden/>
                <w:sz w:val="20"/>
                <w:szCs w:val="20"/>
              </w:rPr>
              <w:t>12</w:t>
            </w:r>
            <w:r w:rsidR="00BA1481" w:rsidRPr="00BA1481">
              <w:rPr>
                <w:rFonts w:ascii="Arial" w:hAnsi="Arial" w:cs="Arial"/>
                <w:i/>
                <w:iCs w:val="0"/>
                <w:noProof/>
                <w:webHidden/>
                <w:sz w:val="20"/>
                <w:szCs w:val="20"/>
              </w:rPr>
              <w:fldChar w:fldCharType="end"/>
            </w:r>
          </w:hyperlink>
        </w:p>
        <w:p w14:paraId="7DA44B81" w14:textId="06BC1655" w:rsidR="00BA1481" w:rsidRPr="00BA1481" w:rsidRDefault="0095291C" w:rsidP="00BA1481">
          <w:pPr>
            <w:pStyle w:val="TOC2"/>
            <w:ind w:left="360"/>
            <w:rPr>
              <w:rFonts w:ascii="Arial" w:eastAsiaTheme="minorEastAsia" w:hAnsi="Arial" w:cs="Arial"/>
              <w:i/>
              <w:iCs w:val="0"/>
              <w:noProof/>
              <w:sz w:val="20"/>
              <w:szCs w:val="20"/>
            </w:rPr>
          </w:pPr>
          <w:hyperlink w:anchor="_Toc109732813" w:history="1">
            <w:r w:rsidR="00BA1481" w:rsidRPr="00BA1481">
              <w:rPr>
                <w:rStyle w:val="Hyperlink"/>
                <w:rFonts w:ascii="Arial" w:hAnsi="Arial" w:cs="Arial"/>
                <w:i/>
                <w:iCs w:val="0"/>
                <w:noProof/>
                <w:sz w:val="20"/>
                <w:szCs w:val="20"/>
              </w:rPr>
              <w:t>III.  Unauthorized Applicant Contact with Peer Reviewers or Grants Selection Task Force Members</w:t>
            </w:r>
            <w:r w:rsidR="00BA1481" w:rsidRPr="00BA1481">
              <w:rPr>
                <w:rFonts w:ascii="Arial" w:hAnsi="Arial" w:cs="Arial"/>
                <w:i/>
                <w:iCs w:val="0"/>
                <w:noProof/>
                <w:webHidden/>
                <w:sz w:val="20"/>
                <w:szCs w:val="20"/>
              </w:rPr>
              <w:tab/>
            </w:r>
            <w:r w:rsidR="00BA1481" w:rsidRPr="00BA1481">
              <w:rPr>
                <w:rFonts w:ascii="Arial" w:hAnsi="Arial" w:cs="Arial"/>
                <w:i/>
                <w:iCs w:val="0"/>
                <w:noProof/>
                <w:webHidden/>
                <w:sz w:val="20"/>
                <w:szCs w:val="20"/>
              </w:rPr>
              <w:fldChar w:fldCharType="begin"/>
            </w:r>
            <w:r w:rsidR="00BA1481" w:rsidRPr="00BA1481">
              <w:rPr>
                <w:rFonts w:ascii="Arial" w:hAnsi="Arial" w:cs="Arial"/>
                <w:i/>
                <w:iCs w:val="0"/>
                <w:noProof/>
                <w:webHidden/>
                <w:sz w:val="20"/>
                <w:szCs w:val="20"/>
              </w:rPr>
              <w:instrText xml:space="preserve"> PAGEREF _Toc109732813 \h </w:instrText>
            </w:r>
            <w:r w:rsidR="00BA1481" w:rsidRPr="00BA1481">
              <w:rPr>
                <w:rFonts w:ascii="Arial" w:hAnsi="Arial" w:cs="Arial"/>
                <w:i/>
                <w:iCs w:val="0"/>
                <w:noProof/>
                <w:webHidden/>
                <w:sz w:val="20"/>
                <w:szCs w:val="20"/>
              </w:rPr>
            </w:r>
            <w:r w:rsidR="00BA1481" w:rsidRPr="00BA1481">
              <w:rPr>
                <w:rFonts w:ascii="Arial" w:hAnsi="Arial" w:cs="Arial"/>
                <w:i/>
                <w:iCs w:val="0"/>
                <w:noProof/>
                <w:webHidden/>
                <w:sz w:val="20"/>
                <w:szCs w:val="20"/>
              </w:rPr>
              <w:fldChar w:fldCharType="separate"/>
            </w:r>
            <w:r w:rsidR="00D775A8">
              <w:rPr>
                <w:rFonts w:ascii="Arial" w:hAnsi="Arial" w:cs="Arial"/>
                <w:i/>
                <w:iCs w:val="0"/>
                <w:noProof/>
                <w:webHidden/>
                <w:sz w:val="20"/>
                <w:szCs w:val="20"/>
              </w:rPr>
              <w:t>13</w:t>
            </w:r>
            <w:r w:rsidR="00BA1481" w:rsidRPr="00BA1481">
              <w:rPr>
                <w:rFonts w:ascii="Arial" w:hAnsi="Arial" w:cs="Arial"/>
                <w:i/>
                <w:iCs w:val="0"/>
                <w:noProof/>
                <w:webHidden/>
                <w:sz w:val="20"/>
                <w:szCs w:val="20"/>
              </w:rPr>
              <w:fldChar w:fldCharType="end"/>
            </w:r>
          </w:hyperlink>
        </w:p>
        <w:p w14:paraId="22F1883B" w14:textId="4A81839E" w:rsidR="00BA1481" w:rsidRDefault="0095291C" w:rsidP="00BA1481">
          <w:pPr>
            <w:pStyle w:val="TOC2"/>
            <w:ind w:left="360"/>
            <w:rPr>
              <w:rFonts w:eastAsiaTheme="minorEastAsia" w:cstheme="minorBidi"/>
              <w:iCs w:val="0"/>
              <w:noProof/>
              <w:sz w:val="22"/>
              <w:szCs w:val="22"/>
            </w:rPr>
          </w:pPr>
          <w:hyperlink w:anchor="_Toc109732814" w:history="1">
            <w:r w:rsidR="00BA1481" w:rsidRPr="00BA1481">
              <w:rPr>
                <w:rStyle w:val="Hyperlink"/>
                <w:rFonts w:ascii="Arial" w:eastAsia="ComicSansMS" w:hAnsi="Arial" w:cs="Arial"/>
                <w:i/>
                <w:iCs w:val="0"/>
                <w:noProof/>
                <w:sz w:val="20"/>
                <w:szCs w:val="20"/>
              </w:rPr>
              <w:t>IV.  Appeal of Grant Decisions</w:t>
            </w:r>
            <w:r w:rsidR="00BA1481" w:rsidRPr="00BA1481">
              <w:rPr>
                <w:rFonts w:ascii="Arial" w:hAnsi="Arial" w:cs="Arial"/>
                <w:i/>
                <w:iCs w:val="0"/>
                <w:noProof/>
                <w:webHidden/>
                <w:sz w:val="20"/>
                <w:szCs w:val="20"/>
              </w:rPr>
              <w:tab/>
            </w:r>
            <w:r w:rsidR="00BA1481" w:rsidRPr="00BA1481">
              <w:rPr>
                <w:rFonts w:ascii="Arial" w:hAnsi="Arial" w:cs="Arial"/>
                <w:i/>
                <w:iCs w:val="0"/>
                <w:noProof/>
                <w:webHidden/>
                <w:sz w:val="20"/>
                <w:szCs w:val="20"/>
              </w:rPr>
              <w:fldChar w:fldCharType="begin"/>
            </w:r>
            <w:r w:rsidR="00BA1481" w:rsidRPr="00BA1481">
              <w:rPr>
                <w:rFonts w:ascii="Arial" w:hAnsi="Arial" w:cs="Arial"/>
                <w:i/>
                <w:iCs w:val="0"/>
                <w:noProof/>
                <w:webHidden/>
                <w:sz w:val="20"/>
                <w:szCs w:val="20"/>
              </w:rPr>
              <w:instrText xml:space="preserve"> PAGEREF _Toc109732814 \h </w:instrText>
            </w:r>
            <w:r w:rsidR="00BA1481" w:rsidRPr="00BA1481">
              <w:rPr>
                <w:rFonts w:ascii="Arial" w:hAnsi="Arial" w:cs="Arial"/>
                <w:i/>
                <w:iCs w:val="0"/>
                <w:noProof/>
                <w:webHidden/>
                <w:sz w:val="20"/>
                <w:szCs w:val="20"/>
              </w:rPr>
            </w:r>
            <w:r w:rsidR="00BA1481" w:rsidRPr="00BA1481">
              <w:rPr>
                <w:rFonts w:ascii="Arial" w:hAnsi="Arial" w:cs="Arial"/>
                <w:i/>
                <w:iCs w:val="0"/>
                <w:noProof/>
                <w:webHidden/>
                <w:sz w:val="20"/>
                <w:szCs w:val="20"/>
              </w:rPr>
              <w:fldChar w:fldCharType="separate"/>
            </w:r>
            <w:r w:rsidR="00D775A8">
              <w:rPr>
                <w:rFonts w:ascii="Arial" w:hAnsi="Arial" w:cs="Arial"/>
                <w:i/>
                <w:iCs w:val="0"/>
                <w:noProof/>
                <w:webHidden/>
                <w:sz w:val="20"/>
                <w:szCs w:val="20"/>
              </w:rPr>
              <w:t>13</w:t>
            </w:r>
            <w:r w:rsidR="00BA1481" w:rsidRPr="00BA1481">
              <w:rPr>
                <w:rFonts w:ascii="Arial" w:hAnsi="Arial" w:cs="Arial"/>
                <w:i/>
                <w:iCs w:val="0"/>
                <w:noProof/>
                <w:webHidden/>
                <w:sz w:val="20"/>
                <w:szCs w:val="20"/>
              </w:rPr>
              <w:fldChar w:fldCharType="end"/>
            </w:r>
          </w:hyperlink>
        </w:p>
        <w:p w14:paraId="2703F65C" w14:textId="3E449667" w:rsidR="00BA1481" w:rsidRDefault="0095291C" w:rsidP="00BA1481">
          <w:pPr>
            <w:pStyle w:val="TOC1"/>
            <w:rPr>
              <w:rFonts w:asciiTheme="minorHAnsi" w:eastAsiaTheme="minorEastAsia" w:hAnsiTheme="minorHAnsi" w:cstheme="minorBidi"/>
              <w:sz w:val="22"/>
              <w:szCs w:val="22"/>
            </w:rPr>
          </w:pPr>
          <w:hyperlink w:anchor="_Toc109732815" w:history="1">
            <w:r w:rsidR="00BA1481" w:rsidRPr="000A46CF">
              <w:rPr>
                <w:rStyle w:val="Hyperlink"/>
                <w:rFonts w:ascii="Arial" w:hAnsi="Arial" w:cs="Arial"/>
              </w:rPr>
              <w:t>D.  Understanding AmeriCorps State Programs</w:t>
            </w:r>
            <w:r w:rsidR="00BA1481">
              <w:rPr>
                <w:webHidden/>
              </w:rPr>
              <w:tab/>
            </w:r>
            <w:r w:rsidR="00BA1481">
              <w:rPr>
                <w:webHidden/>
              </w:rPr>
              <w:fldChar w:fldCharType="begin"/>
            </w:r>
            <w:r w:rsidR="00BA1481">
              <w:rPr>
                <w:webHidden/>
              </w:rPr>
              <w:instrText xml:space="preserve"> PAGEREF _Toc109732815 \h </w:instrText>
            </w:r>
            <w:r w:rsidR="00BA1481">
              <w:rPr>
                <w:webHidden/>
              </w:rPr>
            </w:r>
            <w:r w:rsidR="00BA1481">
              <w:rPr>
                <w:webHidden/>
              </w:rPr>
              <w:fldChar w:fldCharType="separate"/>
            </w:r>
            <w:r w:rsidR="00D775A8">
              <w:rPr>
                <w:webHidden/>
              </w:rPr>
              <w:t>14</w:t>
            </w:r>
            <w:r w:rsidR="00BA1481">
              <w:rPr>
                <w:webHidden/>
              </w:rPr>
              <w:fldChar w:fldCharType="end"/>
            </w:r>
          </w:hyperlink>
        </w:p>
        <w:p w14:paraId="5E0EE05E" w14:textId="14C8A350" w:rsidR="00BA1481" w:rsidRPr="00BA1481" w:rsidRDefault="0095291C" w:rsidP="00BA1481">
          <w:pPr>
            <w:pStyle w:val="TOC2"/>
            <w:ind w:left="360"/>
            <w:rPr>
              <w:rFonts w:ascii="Arial" w:eastAsiaTheme="minorEastAsia" w:hAnsi="Arial" w:cs="Arial"/>
              <w:i/>
              <w:iCs w:val="0"/>
              <w:noProof/>
              <w:sz w:val="20"/>
              <w:szCs w:val="20"/>
            </w:rPr>
          </w:pPr>
          <w:hyperlink w:anchor="_Toc109732816" w:history="1">
            <w:r w:rsidR="00BA1481" w:rsidRPr="00BA1481">
              <w:rPr>
                <w:rStyle w:val="Hyperlink"/>
                <w:rFonts w:ascii="Arial" w:hAnsi="Arial" w:cs="Arial"/>
                <w:i/>
                <w:iCs w:val="0"/>
                <w:noProof/>
                <w:sz w:val="20"/>
                <w:szCs w:val="20"/>
              </w:rPr>
              <w:t>I.  Online AmeriCorps Regulations, Guidance, and Performance Measures</w:t>
            </w:r>
            <w:r w:rsidR="00BA1481" w:rsidRPr="00BA1481">
              <w:rPr>
                <w:rFonts w:ascii="Arial" w:hAnsi="Arial" w:cs="Arial"/>
                <w:i/>
                <w:iCs w:val="0"/>
                <w:noProof/>
                <w:webHidden/>
                <w:sz w:val="20"/>
                <w:szCs w:val="20"/>
              </w:rPr>
              <w:tab/>
            </w:r>
            <w:r w:rsidR="00BA1481" w:rsidRPr="00BA1481">
              <w:rPr>
                <w:rFonts w:ascii="Arial" w:hAnsi="Arial" w:cs="Arial"/>
                <w:i/>
                <w:iCs w:val="0"/>
                <w:noProof/>
                <w:webHidden/>
                <w:sz w:val="20"/>
                <w:szCs w:val="20"/>
              </w:rPr>
              <w:fldChar w:fldCharType="begin"/>
            </w:r>
            <w:r w:rsidR="00BA1481" w:rsidRPr="00BA1481">
              <w:rPr>
                <w:rFonts w:ascii="Arial" w:hAnsi="Arial" w:cs="Arial"/>
                <w:i/>
                <w:iCs w:val="0"/>
                <w:noProof/>
                <w:webHidden/>
                <w:sz w:val="20"/>
                <w:szCs w:val="20"/>
              </w:rPr>
              <w:instrText xml:space="preserve"> PAGEREF _Toc109732816 \h </w:instrText>
            </w:r>
            <w:r w:rsidR="00BA1481" w:rsidRPr="00BA1481">
              <w:rPr>
                <w:rFonts w:ascii="Arial" w:hAnsi="Arial" w:cs="Arial"/>
                <w:i/>
                <w:iCs w:val="0"/>
                <w:noProof/>
                <w:webHidden/>
                <w:sz w:val="20"/>
                <w:szCs w:val="20"/>
              </w:rPr>
            </w:r>
            <w:r w:rsidR="00BA1481" w:rsidRPr="00BA1481">
              <w:rPr>
                <w:rFonts w:ascii="Arial" w:hAnsi="Arial" w:cs="Arial"/>
                <w:i/>
                <w:iCs w:val="0"/>
                <w:noProof/>
                <w:webHidden/>
                <w:sz w:val="20"/>
                <w:szCs w:val="20"/>
              </w:rPr>
              <w:fldChar w:fldCharType="separate"/>
            </w:r>
            <w:r w:rsidR="00D775A8">
              <w:rPr>
                <w:rFonts w:ascii="Arial" w:hAnsi="Arial" w:cs="Arial"/>
                <w:i/>
                <w:iCs w:val="0"/>
                <w:noProof/>
                <w:webHidden/>
                <w:sz w:val="20"/>
                <w:szCs w:val="20"/>
              </w:rPr>
              <w:t>15</w:t>
            </w:r>
            <w:r w:rsidR="00BA1481" w:rsidRPr="00BA1481">
              <w:rPr>
                <w:rFonts w:ascii="Arial" w:hAnsi="Arial" w:cs="Arial"/>
                <w:i/>
                <w:iCs w:val="0"/>
                <w:noProof/>
                <w:webHidden/>
                <w:sz w:val="20"/>
                <w:szCs w:val="20"/>
              </w:rPr>
              <w:fldChar w:fldCharType="end"/>
            </w:r>
          </w:hyperlink>
        </w:p>
        <w:p w14:paraId="7BC251C8" w14:textId="2AD0B98D" w:rsidR="00BA1481" w:rsidRPr="00BA1481" w:rsidRDefault="0095291C" w:rsidP="00BA1481">
          <w:pPr>
            <w:pStyle w:val="TOC2"/>
            <w:ind w:left="360"/>
            <w:rPr>
              <w:rFonts w:ascii="Arial" w:eastAsiaTheme="minorEastAsia" w:hAnsi="Arial" w:cs="Arial"/>
              <w:i/>
              <w:iCs w:val="0"/>
              <w:noProof/>
              <w:sz w:val="20"/>
              <w:szCs w:val="20"/>
            </w:rPr>
          </w:pPr>
          <w:hyperlink w:anchor="_Toc109732817" w:history="1">
            <w:r w:rsidR="00BA1481" w:rsidRPr="00BA1481">
              <w:rPr>
                <w:rStyle w:val="Hyperlink"/>
                <w:rFonts w:ascii="Arial" w:hAnsi="Arial" w:cs="Arial"/>
                <w:i/>
                <w:iCs w:val="0"/>
                <w:noProof/>
                <w:sz w:val="20"/>
                <w:szCs w:val="20"/>
              </w:rPr>
              <w:t>II.  AmeriCorps Program Description</w:t>
            </w:r>
            <w:r w:rsidR="00BA1481" w:rsidRPr="00BA1481">
              <w:rPr>
                <w:rFonts w:ascii="Arial" w:hAnsi="Arial" w:cs="Arial"/>
                <w:i/>
                <w:iCs w:val="0"/>
                <w:noProof/>
                <w:webHidden/>
                <w:sz w:val="20"/>
                <w:szCs w:val="20"/>
              </w:rPr>
              <w:tab/>
            </w:r>
            <w:r w:rsidR="00BA1481" w:rsidRPr="00BA1481">
              <w:rPr>
                <w:rFonts w:ascii="Arial" w:hAnsi="Arial" w:cs="Arial"/>
                <w:i/>
                <w:iCs w:val="0"/>
                <w:noProof/>
                <w:webHidden/>
                <w:sz w:val="20"/>
                <w:szCs w:val="20"/>
              </w:rPr>
              <w:fldChar w:fldCharType="begin"/>
            </w:r>
            <w:r w:rsidR="00BA1481" w:rsidRPr="00BA1481">
              <w:rPr>
                <w:rFonts w:ascii="Arial" w:hAnsi="Arial" w:cs="Arial"/>
                <w:i/>
                <w:iCs w:val="0"/>
                <w:noProof/>
                <w:webHidden/>
                <w:sz w:val="20"/>
                <w:szCs w:val="20"/>
              </w:rPr>
              <w:instrText xml:space="preserve"> PAGEREF _Toc109732817 \h </w:instrText>
            </w:r>
            <w:r w:rsidR="00BA1481" w:rsidRPr="00BA1481">
              <w:rPr>
                <w:rFonts w:ascii="Arial" w:hAnsi="Arial" w:cs="Arial"/>
                <w:i/>
                <w:iCs w:val="0"/>
                <w:noProof/>
                <w:webHidden/>
                <w:sz w:val="20"/>
                <w:szCs w:val="20"/>
              </w:rPr>
            </w:r>
            <w:r w:rsidR="00BA1481" w:rsidRPr="00BA1481">
              <w:rPr>
                <w:rFonts w:ascii="Arial" w:hAnsi="Arial" w:cs="Arial"/>
                <w:i/>
                <w:iCs w:val="0"/>
                <w:noProof/>
                <w:webHidden/>
                <w:sz w:val="20"/>
                <w:szCs w:val="20"/>
              </w:rPr>
              <w:fldChar w:fldCharType="separate"/>
            </w:r>
            <w:r w:rsidR="00D775A8">
              <w:rPr>
                <w:rFonts w:ascii="Arial" w:hAnsi="Arial" w:cs="Arial"/>
                <w:i/>
                <w:iCs w:val="0"/>
                <w:noProof/>
                <w:webHidden/>
                <w:sz w:val="20"/>
                <w:szCs w:val="20"/>
              </w:rPr>
              <w:t>15</w:t>
            </w:r>
            <w:r w:rsidR="00BA1481" w:rsidRPr="00BA1481">
              <w:rPr>
                <w:rFonts w:ascii="Arial" w:hAnsi="Arial" w:cs="Arial"/>
                <w:i/>
                <w:iCs w:val="0"/>
                <w:noProof/>
                <w:webHidden/>
                <w:sz w:val="20"/>
                <w:szCs w:val="20"/>
              </w:rPr>
              <w:fldChar w:fldCharType="end"/>
            </w:r>
          </w:hyperlink>
        </w:p>
        <w:p w14:paraId="68C86B7A" w14:textId="3AB8DA2E" w:rsidR="00BA1481" w:rsidRPr="00BA1481" w:rsidRDefault="0095291C" w:rsidP="00BA1481">
          <w:pPr>
            <w:pStyle w:val="TOC2"/>
            <w:ind w:left="360"/>
            <w:rPr>
              <w:rFonts w:ascii="Arial" w:eastAsiaTheme="minorEastAsia" w:hAnsi="Arial" w:cs="Arial"/>
              <w:i/>
              <w:iCs w:val="0"/>
              <w:noProof/>
              <w:sz w:val="20"/>
              <w:szCs w:val="20"/>
            </w:rPr>
          </w:pPr>
          <w:hyperlink w:anchor="_Toc109732818" w:history="1">
            <w:r w:rsidR="00BA1481" w:rsidRPr="00BA1481">
              <w:rPr>
                <w:rStyle w:val="Hyperlink"/>
                <w:rFonts w:ascii="Arial" w:hAnsi="Arial" w:cs="Arial"/>
                <w:i/>
                <w:iCs w:val="0"/>
                <w:noProof/>
                <w:sz w:val="20"/>
                <w:szCs w:val="20"/>
              </w:rPr>
              <w:t>III.  Other Program Requirements</w:t>
            </w:r>
            <w:r w:rsidR="00BA1481" w:rsidRPr="00BA1481">
              <w:rPr>
                <w:rFonts w:ascii="Arial" w:hAnsi="Arial" w:cs="Arial"/>
                <w:i/>
                <w:iCs w:val="0"/>
                <w:noProof/>
                <w:webHidden/>
                <w:sz w:val="20"/>
                <w:szCs w:val="20"/>
              </w:rPr>
              <w:tab/>
            </w:r>
            <w:r w:rsidR="00BA1481" w:rsidRPr="00BA1481">
              <w:rPr>
                <w:rFonts w:ascii="Arial" w:hAnsi="Arial" w:cs="Arial"/>
                <w:i/>
                <w:iCs w:val="0"/>
                <w:noProof/>
                <w:webHidden/>
                <w:sz w:val="20"/>
                <w:szCs w:val="20"/>
              </w:rPr>
              <w:fldChar w:fldCharType="begin"/>
            </w:r>
            <w:r w:rsidR="00BA1481" w:rsidRPr="00BA1481">
              <w:rPr>
                <w:rFonts w:ascii="Arial" w:hAnsi="Arial" w:cs="Arial"/>
                <w:i/>
                <w:iCs w:val="0"/>
                <w:noProof/>
                <w:webHidden/>
                <w:sz w:val="20"/>
                <w:szCs w:val="20"/>
              </w:rPr>
              <w:instrText xml:space="preserve"> PAGEREF _Toc109732818 \h </w:instrText>
            </w:r>
            <w:r w:rsidR="00BA1481" w:rsidRPr="00BA1481">
              <w:rPr>
                <w:rFonts w:ascii="Arial" w:hAnsi="Arial" w:cs="Arial"/>
                <w:i/>
                <w:iCs w:val="0"/>
                <w:noProof/>
                <w:webHidden/>
                <w:sz w:val="20"/>
                <w:szCs w:val="20"/>
              </w:rPr>
            </w:r>
            <w:r w:rsidR="00BA1481" w:rsidRPr="00BA1481">
              <w:rPr>
                <w:rFonts w:ascii="Arial" w:hAnsi="Arial" w:cs="Arial"/>
                <w:i/>
                <w:iCs w:val="0"/>
                <w:noProof/>
                <w:webHidden/>
                <w:sz w:val="20"/>
                <w:szCs w:val="20"/>
              </w:rPr>
              <w:fldChar w:fldCharType="separate"/>
            </w:r>
            <w:r w:rsidR="00D775A8">
              <w:rPr>
                <w:rFonts w:ascii="Arial" w:hAnsi="Arial" w:cs="Arial"/>
                <w:i/>
                <w:iCs w:val="0"/>
                <w:noProof/>
                <w:webHidden/>
                <w:sz w:val="20"/>
                <w:szCs w:val="20"/>
              </w:rPr>
              <w:t>17</w:t>
            </w:r>
            <w:r w:rsidR="00BA1481" w:rsidRPr="00BA1481">
              <w:rPr>
                <w:rFonts w:ascii="Arial" w:hAnsi="Arial" w:cs="Arial"/>
                <w:i/>
                <w:iCs w:val="0"/>
                <w:noProof/>
                <w:webHidden/>
                <w:sz w:val="20"/>
                <w:szCs w:val="20"/>
              </w:rPr>
              <w:fldChar w:fldCharType="end"/>
            </w:r>
          </w:hyperlink>
        </w:p>
        <w:p w14:paraId="41A3A648" w14:textId="1A26DC6E" w:rsidR="00BA1481" w:rsidRPr="00BA1481" w:rsidRDefault="0095291C" w:rsidP="00BA1481">
          <w:pPr>
            <w:pStyle w:val="TOC2"/>
            <w:ind w:left="360"/>
            <w:rPr>
              <w:rFonts w:ascii="Arial" w:eastAsiaTheme="minorEastAsia" w:hAnsi="Arial" w:cs="Arial"/>
              <w:i/>
              <w:iCs w:val="0"/>
              <w:noProof/>
              <w:sz w:val="20"/>
              <w:szCs w:val="20"/>
            </w:rPr>
          </w:pPr>
          <w:hyperlink w:anchor="_Toc109732819" w:history="1">
            <w:r w:rsidR="00BA1481" w:rsidRPr="00BA1481">
              <w:rPr>
                <w:rStyle w:val="Hyperlink"/>
                <w:rFonts w:ascii="Arial" w:hAnsi="Arial" w:cs="Arial"/>
                <w:i/>
                <w:iCs w:val="0"/>
                <w:noProof/>
                <w:sz w:val="20"/>
                <w:szCs w:val="20"/>
              </w:rPr>
              <w:t>IV.  Member Planning, Recruitment, Selection, and Accommodation</w:t>
            </w:r>
            <w:r w:rsidR="00BA1481" w:rsidRPr="00BA1481">
              <w:rPr>
                <w:rFonts w:ascii="Arial" w:hAnsi="Arial" w:cs="Arial"/>
                <w:i/>
                <w:iCs w:val="0"/>
                <w:noProof/>
                <w:webHidden/>
                <w:sz w:val="20"/>
                <w:szCs w:val="20"/>
              </w:rPr>
              <w:tab/>
            </w:r>
            <w:r w:rsidR="00BA1481" w:rsidRPr="00BA1481">
              <w:rPr>
                <w:rFonts w:ascii="Arial" w:hAnsi="Arial" w:cs="Arial"/>
                <w:i/>
                <w:iCs w:val="0"/>
                <w:noProof/>
                <w:webHidden/>
                <w:sz w:val="20"/>
                <w:szCs w:val="20"/>
              </w:rPr>
              <w:fldChar w:fldCharType="begin"/>
            </w:r>
            <w:r w:rsidR="00BA1481" w:rsidRPr="00BA1481">
              <w:rPr>
                <w:rFonts w:ascii="Arial" w:hAnsi="Arial" w:cs="Arial"/>
                <w:i/>
                <w:iCs w:val="0"/>
                <w:noProof/>
                <w:webHidden/>
                <w:sz w:val="20"/>
                <w:szCs w:val="20"/>
              </w:rPr>
              <w:instrText xml:space="preserve"> PAGEREF _Toc109732819 \h </w:instrText>
            </w:r>
            <w:r w:rsidR="00BA1481" w:rsidRPr="00BA1481">
              <w:rPr>
                <w:rFonts w:ascii="Arial" w:hAnsi="Arial" w:cs="Arial"/>
                <w:i/>
                <w:iCs w:val="0"/>
                <w:noProof/>
                <w:webHidden/>
                <w:sz w:val="20"/>
                <w:szCs w:val="20"/>
              </w:rPr>
            </w:r>
            <w:r w:rsidR="00BA1481" w:rsidRPr="00BA1481">
              <w:rPr>
                <w:rFonts w:ascii="Arial" w:hAnsi="Arial" w:cs="Arial"/>
                <w:i/>
                <w:iCs w:val="0"/>
                <w:noProof/>
                <w:webHidden/>
                <w:sz w:val="20"/>
                <w:szCs w:val="20"/>
              </w:rPr>
              <w:fldChar w:fldCharType="separate"/>
            </w:r>
            <w:r w:rsidR="00D775A8">
              <w:rPr>
                <w:rFonts w:ascii="Arial" w:hAnsi="Arial" w:cs="Arial"/>
                <w:i/>
                <w:iCs w:val="0"/>
                <w:noProof/>
                <w:webHidden/>
                <w:sz w:val="20"/>
                <w:szCs w:val="20"/>
              </w:rPr>
              <w:t>20</w:t>
            </w:r>
            <w:r w:rsidR="00BA1481" w:rsidRPr="00BA1481">
              <w:rPr>
                <w:rFonts w:ascii="Arial" w:hAnsi="Arial" w:cs="Arial"/>
                <w:i/>
                <w:iCs w:val="0"/>
                <w:noProof/>
                <w:webHidden/>
                <w:sz w:val="20"/>
                <w:szCs w:val="20"/>
              </w:rPr>
              <w:fldChar w:fldCharType="end"/>
            </w:r>
          </w:hyperlink>
        </w:p>
        <w:p w14:paraId="5C8D428B" w14:textId="2A2CC07E" w:rsidR="00BA1481" w:rsidRPr="00BA1481" w:rsidRDefault="0095291C" w:rsidP="00BA1481">
          <w:pPr>
            <w:pStyle w:val="TOC2"/>
            <w:ind w:left="360"/>
            <w:rPr>
              <w:rFonts w:ascii="Arial" w:eastAsiaTheme="minorEastAsia" w:hAnsi="Arial" w:cs="Arial"/>
              <w:i/>
              <w:iCs w:val="0"/>
              <w:noProof/>
              <w:sz w:val="20"/>
              <w:szCs w:val="20"/>
            </w:rPr>
          </w:pPr>
          <w:hyperlink w:anchor="_Toc109732827" w:history="1">
            <w:r w:rsidR="00BA1481" w:rsidRPr="00BA1481">
              <w:rPr>
                <w:rStyle w:val="Hyperlink"/>
                <w:rFonts w:ascii="Arial" w:hAnsi="Arial" w:cs="Arial"/>
                <w:i/>
                <w:iCs w:val="0"/>
                <w:noProof/>
                <w:sz w:val="20"/>
                <w:szCs w:val="20"/>
              </w:rPr>
              <w:t>V.  Member Benefits.</w:t>
            </w:r>
            <w:r w:rsidR="00BA1481" w:rsidRPr="00BA1481">
              <w:rPr>
                <w:rFonts w:ascii="Arial" w:hAnsi="Arial" w:cs="Arial"/>
                <w:i/>
                <w:iCs w:val="0"/>
                <w:noProof/>
                <w:webHidden/>
                <w:sz w:val="20"/>
                <w:szCs w:val="20"/>
              </w:rPr>
              <w:tab/>
            </w:r>
            <w:r w:rsidR="00BA1481" w:rsidRPr="00BA1481">
              <w:rPr>
                <w:rFonts w:ascii="Arial" w:hAnsi="Arial" w:cs="Arial"/>
                <w:i/>
                <w:iCs w:val="0"/>
                <w:noProof/>
                <w:webHidden/>
                <w:sz w:val="20"/>
                <w:szCs w:val="20"/>
              </w:rPr>
              <w:fldChar w:fldCharType="begin"/>
            </w:r>
            <w:r w:rsidR="00BA1481" w:rsidRPr="00BA1481">
              <w:rPr>
                <w:rFonts w:ascii="Arial" w:hAnsi="Arial" w:cs="Arial"/>
                <w:i/>
                <w:iCs w:val="0"/>
                <w:noProof/>
                <w:webHidden/>
                <w:sz w:val="20"/>
                <w:szCs w:val="20"/>
              </w:rPr>
              <w:instrText xml:space="preserve"> PAGEREF _Toc109732827 \h </w:instrText>
            </w:r>
            <w:r w:rsidR="00BA1481" w:rsidRPr="00BA1481">
              <w:rPr>
                <w:rFonts w:ascii="Arial" w:hAnsi="Arial" w:cs="Arial"/>
                <w:i/>
                <w:iCs w:val="0"/>
                <w:noProof/>
                <w:webHidden/>
                <w:sz w:val="20"/>
                <w:szCs w:val="20"/>
              </w:rPr>
            </w:r>
            <w:r w:rsidR="00BA1481" w:rsidRPr="00BA1481">
              <w:rPr>
                <w:rFonts w:ascii="Arial" w:hAnsi="Arial" w:cs="Arial"/>
                <w:i/>
                <w:iCs w:val="0"/>
                <w:noProof/>
                <w:webHidden/>
                <w:sz w:val="20"/>
                <w:szCs w:val="20"/>
              </w:rPr>
              <w:fldChar w:fldCharType="separate"/>
            </w:r>
            <w:r w:rsidR="00D775A8">
              <w:rPr>
                <w:rFonts w:ascii="Arial" w:hAnsi="Arial" w:cs="Arial"/>
                <w:i/>
                <w:iCs w:val="0"/>
                <w:noProof/>
                <w:webHidden/>
                <w:sz w:val="20"/>
                <w:szCs w:val="20"/>
              </w:rPr>
              <w:t>22</w:t>
            </w:r>
            <w:r w:rsidR="00BA1481" w:rsidRPr="00BA1481">
              <w:rPr>
                <w:rFonts w:ascii="Arial" w:hAnsi="Arial" w:cs="Arial"/>
                <w:i/>
                <w:iCs w:val="0"/>
                <w:noProof/>
                <w:webHidden/>
                <w:sz w:val="20"/>
                <w:szCs w:val="20"/>
              </w:rPr>
              <w:fldChar w:fldCharType="end"/>
            </w:r>
          </w:hyperlink>
        </w:p>
        <w:p w14:paraId="323EBEF7" w14:textId="128F44DD" w:rsidR="00BA1481" w:rsidRPr="00BA1481" w:rsidRDefault="0095291C" w:rsidP="00BA1481">
          <w:pPr>
            <w:pStyle w:val="TOC2"/>
            <w:ind w:left="360"/>
            <w:rPr>
              <w:rFonts w:ascii="Arial" w:eastAsiaTheme="minorEastAsia" w:hAnsi="Arial" w:cs="Arial"/>
              <w:i/>
              <w:iCs w:val="0"/>
              <w:noProof/>
              <w:sz w:val="20"/>
              <w:szCs w:val="20"/>
            </w:rPr>
          </w:pPr>
          <w:hyperlink w:anchor="_Toc109732833" w:history="1">
            <w:r w:rsidR="00BA1481" w:rsidRPr="00BA1481">
              <w:rPr>
                <w:rStyle w:val="Hyperlink"/>
                <w:rFonts w:ascii="Arial" w:hAnsi="Arial" w:cs="Arial"/>
                <w:i/>
                <w:iCs w:val="0"/>
                <w:noProof/>
                <w:sz w:val="20"/>
                <w:szCs w:val="20"/>
              </w:rPr>
              <w:t>VI.  Federal Financial Management &amp; Grant Administration Requirements</w:t>
            </w:r>
            <w:r w:rsidR="00BA1481" w:rsidRPr="00BA1481">
              <w:rPr>
                <w:rFonts w:ascii="Arial" w:hAnsi="Arial" w:cs="Arial"/>
                <w:i/>
                <w:iCs w:val="0"/>
                <w:noProof/>
                <w:webHidden/>
                <w:sz w:val="20"/>
                <w:szCs w:val="20"/>
              </w:rPr>
              <w:tab/>
            </w:r>
            <w:r w:rsidR="00BA1481" w:rsidRPr="00BA1481">
              <w:rPr>
                <w:rFonts w:ascii="Arial" w:hAnsi="Arial" w:cs="Arial"/>
                <w:i/>
                <w:iCs w:val="0"/>
                <w:noProof/>
                <w:webHidden/>
                <w:sz w:val="20"/>
                <w:szCs w:val="20"/>
              </w:rPr>
              <w:fldChar w:fldCharType="begin"/>
            </w:r>
            <w:r w:rsidR="00BA1481" w:rsidRPr="00BA1481">
              <w:rPr>
                <w:rFonts w:ascii="Arial" w:hAnsi="Arial" w:cs="Arial"/>
                <w:i/>
                <w:iCs w:val="0"/>
                <w:noProof/>
                <w:webHidden/>
                <w:sz w:val="20"/>
                <w:szCs w:val="20"/>
              </w:rPr>
              <w:instrText xml:space="preserve"> PAGEREF _Toc109732833 \h </w:instrText>
            </w:r>
            <w:r w:rsidR="00BA1481" w:rsidRPr="00BA1481">
              <w:rPr>
                <w:rFonts w:ascii="Arial" w:hAnsi="Arial" w:cs="Arial"/>
                <w:i/>
                <w:iCs w:val="0"/>
                <w:noProof/>
                <w:webHidden/>
                <w:sz w:val="20"/>
                <w:szCs w:val="20"/>
              </w:rPr>
            </w:r>
            <w:r w:rsidR="00BA1481" w:rsidRPr="00BA1481">
              <w:rPr>
                <w:rFonts w:ascii="Arial" w:hAnsi="Arial" w:cs="Arial"/>
                <w:i/>
                <w:iCs w:val="0"/>
                <w:noProof/>
                <w:webHidden/>
                <w:sz w:val="20"/>
                <w:szCs w:val="20"/>
              </w:rPr>
              <w:fldChar w:fldCharType="separate"/>
            </w:r>
            <w:r w:rsidR="00D775A8">
              <w:rPr>
                <w:rFonts w:ascii="Arial" w:hAnsi="Arial" w:cs="Arial"/>
                <w:i/>
                <w:iCs w:val="0"/>
                <w:noProof/>
                <w:webHidden/>
                <w:sz w:val="20"/>
                <w:szCs w:val="20"/>
              </w:rPr>
              <w:t>24</w:t>
            </w:r>
            <w:r w:rsidR="00BA1481" w:rsidRPr="00BA1481">
              <w:rPr>
                <w:rFonts w:ascii="Arial" w:hAnsi="Arial" w:cs="Arial"/>
                <w:i/>
                <w:iCs w:val="0"/>
                <w:noProof/>
                <w:webHidden/>
                <w:sz w:val="20"/>
                <w:szCs w:val="20"/>
              </w:rPr>
              <w:fldChar w:fldCharType="end"/>
            </w:r>
          </w:hyperlink>
        </w:p>
        <w:p w14:paraId="2C30D5DC" w14:textId="5F1D3220" w:rsidR="00BA1481" w:rsidRPr="00BA1481" w:rsidRDefault="0095291C" w:rsidP="00BA1481">
          <w:pPr>
            <w:pStyle w:val="TOC2"/>
            <w:ind w:left="360"/>
            <w:rPr>
              <w:rFonts w:ascii="Arial" w:eastAsiaTheme="minorEastAsia" w:hAnsi="Arial" w:cs="Arial"/>
              <w:i/>
              <w:iCs w:val="0"/>
              <w:noProof/>
              <w:sz w:val="20"/>
              <w:szCs w:val="20"/>
            </w:rPr>
          </w:pPr>
          <w:hyperlink w:anchor="_Toc109732834" w:history="1">
            <w:r w:rsidR="00BA1481" w:rsidRPr="00BA1481">
              <w:rPr>
                <w:rStyle w:val="Hyperlink"/>
                <w:rFonts w:ascii="Arial" w:hAnsi="Arial" w:cs="Arial"/>
                <w:i/>
                <w:iCs w:val="0"/>
                <w:noProof/>
                <w:sz w:val="20"/>
                <w:szCs w:val="20"/>
              </w:rPr>
              <w:t>VII.  Reporting and Compliance Requirements</w:t>
            </w:r>
            <w:r w:rsidR="00BA1481" w:rsidRPr="00BA1481">
              <w:rPr>
                <w:rFonts w:ascii="Arial" w:hAnsi="Arial" w:cs="Arial"/>
                <w:i/>
                <w:iCs w:val="0"/>
                <w:noProof/>
                <w:webHidden/>
                <w:sz w:val="20"/>
                <w:szCs w:val="20"/>
              </w:rPr>
              <w:tab/>
            </w:r>
            <w:r w:rsidR="00BA1481" w:rsidRPr="00BA1481">
              <w:rPr>
                <w:rFonts w:ascii="Arial" w:hAnsi="Arial" w:cs="Arial"/>
                <w:i/>
                <w:iCs w:val="0"/>
                <w:noProof/>
                <w:webHidden/>
                <w:sz w:val="20"/>
                <w:szCs w:val="20"/>
              </w:rPr>
              <w:fldChar w:fldCharType="begin"/>
            </w:r>
            <w:r w:rsidR="00BA1481" w:rsidRPr="00BA1481">
              <w:rPr>
                <w:rFonts w:ascii="Arial" w:hAnsi="Arial" w:cs="Arial"/>
                <w:i/>
                <w:iCs w:val="0"/>
                <w:noProof/>
                <w:webHidden/>
                <w:sz w:val="20"/>
                <w:szCs w:val="20"/>
              </w:rPr>
              <w:instrText xml:space="preserve"> PAGEREF _Toc109732834 \h </w:instrText>
            </w:r>
            <w:r w:rsidR="00BA1481" w:rsidRPr="00BA1481">
              <w:rPr>
                <w:rFonts w:ascii="Arial" w:hAnsi="Arial" w:cs="Arial"/>
                <w:i/>
                <w:iCs w:val="0"/>
                <w:noProof/>
                <w:webHidden/>
                <w:sz w:val="20"/>
                <w:szCs w:val="20"/>
              </w:rPr>
            </w:r>
            <w:r w:rsidR="00BA1481" w:rsidRPr="00BA1481">
              <w:rPr>
                <w:rFonts w:ascii="Arial" w:hAnsi="Arial" w:cs="Arial"/>
                <w:i/>
                <w:iCs w:val="0"/>
                <w:noProof/>
                <w:webHidden/>
                <w:sz w:val="20"/>
                <w:szCs w:val="20"/>
              </w:rPr>
              <w:fldChar w:fldCharType="separate"/>
            </w:r>
            <w:r w:rsidR="00D775A8">
              <w:rPr>
                <w:rFonts w:ascii="Arial" w:hAnsi="Arial" w:cs="Arial"/>
                <w:i/>
                <w:iCs w:val="0"/>
                <w:noProof/>
                <w:webHidden/>
                <w:sz w:val="20"/>
                <w:szCs w:val="20"/>
              </w:rPr>
              <w:t>25</w:t>
            </w:r>
            <w:r w:rsidR="00BA1481" w:rsidRPr="00BA1481">
              <w:rPr>
                <w:rFonts w:ascii="Arial" w:hAnsi="Arial" w:cs="Arial"/>
                <w:i/>
                <w:iCs w:val="0"/>
                <w:noProof/>
                <w:webHidden/>
                <w:sz w:val="20"/>
                <w:szCs w:val="20"/>
              </w:rPr>
              <w:fldChar w:fldCharType="end"/>
            </w:r>
          </w:hyperlink>
        </w:p>
        <w:p w14:paraId="68892160" w14:textId="1C62714C" w:rsidR="00BA1481" w:rsidRPr="00BA1481" w:rsidRDefault="0095291C" w:rsidP="00BA1481">
          <w:pPr>
            <w:pStyle w:val="TOC2"/>
            <w:ind w:left="360"/>
            <w:rPr>
              <w:rFonts w:ascii="Arial" w:eastAsiaTheme="minorEastAsia" w:hAnsi="Arial" w:cs="Arial"/>
              <w:i/>
              <w:iCs w:val="0"/>
              <w:noProof/>
              <w:sz w:val="20"/>
              <w:szCs w:val="20"/>
            </w:rPr>
          </w:pPr>
          <w:hyperlink w:anchor="_Toc109732835" w:history="1">
            <w:r w:rsidR="00BA1481" w:rsidRPr="00BA1481">
              <w:rPr>
                <w:rStyle w:val="Hyperlink"/>
                <w:rFonts w:ascii="Arial" w:hAnsi="Arial" w:cs="Arial"/>
                <w:i/>
                <w:iCs w:val="0"/>
                <w:noProof/>
                <w:sz w:val="20"/>
                <w:szCs w:val="20"/>
              </w:rPr>
              <w:t>VIII.  Continuous Improvement</w:t>
            </w:r>
            <w:r w:rsidR="00BA1481" w:rsidRPr="00BA1481">
              <w:rPr>
                <w:rFonts w:ascii="Arial" w:hAnsi="Arial" w:cs="Arial"/>
                <w:i/>
                <w:iCs w:val="0"/>
                <w:noProof/>
                <w:webHidden/>
                <w:sz w:val="20"/>
                <w:szCs w:val="20"/>
              </w:rPr>
              <w:tab/>
            </w:r>
            <w:r w:rsidR="00BA1481" w:rsidRPr="00BA1481">
              <w:rPr>
                <w:rFonts w:ascii="Arial" w:hAnsi="Arial" w:cs="Arial"/>
                <w:i/>
                <w:iCs w:val="0"/>
                <w:noProof/>
                <w:webHidden/>
                <w:sz w:val="20"/>
                <w:szCs w:val="20"/>
              </w:rPr>
              <w:fldChar w:fldCharType="begin"/>
            </w:r>
            <w:r w:rsidR="00BA1481" w:rsidRPr="00BA1481">
              <w:rPr>
                <w:rFonts w:ascii="Arial" w:hAnsi="Arial" w:cs="Arial"/>
                <w:i/>
                <w:iCs w:val="0"/>
                <w:noProof/>
                <w:webHidden/>
                <w:sz w:val="20"/>
                <w:szCs w:val="20"/>
              </w:rPr>
              <w:instrText xml:space="preserve"> PAGEREF _Toc109732835 \h </w:instrText>
            </w:r>
            <w:r w:rsidR="00BA1481" w:rsidRPr="00BA1481">
              <w:rPr>
                <w:rFonts w:ascii="Arial" w:hAnsi="Arial" w:cs="Arial"/>
                <w:i/>
                <w:iCs w:val="0"/>
                <w:noProof/>
                <w:webHidden/>
                <w:sz w:val="20"/>
                <w:szCs w:val="20"/>
              </w:rPr>
            </w:r>
            <w:r w:rsidR="00BA1481" w:rsidRPr="00BA1481">
              <w:rPr>
                <w:rFonts w:ascii="Arial" w:hAnsi="Arial" w:cs="Arial"/>
                <w:i/>
                <w:iCs w:val="0"/>
                <w:noProof/>
                <w:webHidden/>
                <w:sz w:val="20"/>
                <w:szCs w:val="20"/>
              </w:rPr>
              <w:fldChar w:fldCharType="separate"/>
            </w:r>
            <w:r w:rsidR="00D775A8">
              <w:rPr>
                <w:rFonts w:ascii="Arial" w:hAnsi="Arial" w:cs="Arial"/>
                <w:i/>
                <w:iCs w:val="0"/>
                <w:noProof/>
                <w:webHidden/>
                <w:sz w:val="20"/>
                <w:szCs w:val="20"/>
              </w:rPr>
              <w:t>26</w:t>
            </w:r>
            <w:r w:rsidR="00BA1481" w:rsidRPr="00BA1481">
              <w:rPr>
                <w:rFonts w:ascii="Arial" w:hAnsi="Arial" w:cs="Arial"/>
                <w:i/>
                <w:iCs w:val="0"/>
                <w:noProof/>
                <w:webHidden/>
                <w:sz w:val="20"/>
                <w:szCs w:val="20"/>
              </w:rPr>
              <w:fldChar w:fldCharType="end"/>
            </w:r>
          </w:hyperlink>
        </w:p>
        <w:p w14:paraId="6FD25283" w14:textId="4D6DA098" w:rsidR="00BA1481" w:rsidRPr="00BA1481" w:rsidRDefault="0095291C" w:rsidP="00BA1481">
          <w:pPr>
            <w:pStyle w:val="TOC2"/>
            <w:ind w:left="360"/>
            <w:rPr>
              <w:rFonts w:ascii="Arial" w:eastAsiaTheme="minorEastAsia" w:hAnsi="Arial" w:cs="Arial"/>
              <w:i/>
              <w:iCs w:val="0"/>
              <w:noProof/>
              <w:sz w:val="20"/>
              <w:szCs w:val="20"/>
            </w:rPr>
          </w:pPr>
          <w:hyperlink w:anchor="_Toc109732836" w:history="1">
            <w:r w:rsidR="00BA1481" w:rsidRPr="00BA1481">
              <w:rPr>
                <w:rStyle w:val="Hyperlink"/>
                <w:rFonts w:ascii="Arial" w:hAnsi="Arial" w:cs="Arial"/>
                <w:i/>
                <w:iCs w:val="0"/>
                <w:noProof/>
                <w:sz w:val="20"/>
                <w:szCs w:val="20"/>
              </w:rPr>
              <w:t>IX.  Performance Measures</w:t>
            </w:r>
            <w:r w:rsidR="00BA1481" w:rsidRPr="00BA1481">
              <w:rPr>
                <w:rFonts w:ascii="Arial" w:hAnsi="Arial" w:cs="Arial"/>
                <w:i/>
                <w:iCs w:val="0"/>
                <w:noProof/>
                <w:webHidden/>
                <w:sz w:val="20"/>
                <w:szCs w:val="20"/>
              </w:rPr>
              <w:tab/>
            </w:r>
            <w:r w:rsidR="00BA1481" w:rsidRPr="00BA1481">
              <w:rPr>
                <w:rFonts w:ascii="Arial" w:hAnsi="Arial" w:cs="Arial"/>
                <w:i/>
                <w:iCs w:val="0"/>
                <w:noProof/>
                <w:webHidden/>
                <w:sz w:val="20"/>
                <w:szCs w:val="20"/>
              </w:rPr>
              <w:fldChar w:fldCharType="begin"/>
            </w:r>
            <w:r w:rsidR="00BA1481" w:rsidRPr="00BA1481">
              <w:rPr>
                <w:rFonts w:ascii="Arial" w:hAnsi="Arial" w:cs="Arial"/>
                <w:i/>
                <w:iCs w:val="0"/>
                <w:noProof/>
                <w:webHidden/>
                <w:sz w:val="20"/>
                <w:szCs w:val="20"/>
              </w:rPr>
              <w:instrText xml:space="preserve"> PAGEREF _Toc109732836 \h </w:instrText>
            </w:r>
            <w:r w:rsidR="00BA1481" w:rsidRPr="00BA1481">
              <w:rPr>
                <w:rFonts w:ascii="Arial" w:hAnsi="Arial" w:cs="Arial"/>
                <w:i/>
                <w:iCs w:val="0"/>
                <w:noProof/>
                <w:webHidden/>
                <w:sz w:val="20"/>
                <w:szCs w:val="20"/>
              </w:rPr>
            </w:r>
            <w:r w:rsidR="00BA1481" w:rsidRPr="00BA1481">
              <w:rPr>
                <w:rFonts w:ascii="Arial" w:hAnsi="Arial" w:cs="Arial"/>
                <w:i/>
                <w:iCs w:val="0"/>
                <w:noProof/>
                <w:webHidden/>
                <w:sz w:val="20"/>
                <w:szCs w:val="20"/>
              </w:rPr>
              <w:fldChar w:fldCharType="separate"/>
            </w:r>
            <w:r w:rsidR="00D775A8">
              <w:rPr>
                <w:rFonts w:ascii="Arial" w:hAnsi="Arial" w:cs="Arial"/>
                <w:i/>
                <w:iCs w:val="0"/>
                <w:noProof/>
                <w:webHidden/>
                <w:sz w:val="20"/>
                <w:szCs w:val="20"/>
              </w:rPr>
              <w:t>26</w:t>
            </w:r>
            <w:r w:rsidR="00BA1481" w:rsidRPr="00BA1481">
              <w:rPr>
                <w:rFonts w:ascii="Arial" w:hAnsi="Arial" w:cs="Arial"/>
                <w:i/>
                <w:iCs w:val="0"/>
                <w:noProof/>
                <w:webHidden/>
                <w:sz w:val="20"/>
                <w:szCs w:val="20"/>
              </w:rPr>
              <w:fldChar w:fldCharType="end"/>
            </w:r>
          </w:hyperlink>
        </w:p>
        <w:p w14:paraId="72B46858" w14:textId="59FF7ACB" w:rsidR="00BA1481" w:rsidRDefault="0095291C" w:rsidP="00BA1481">
          <w:pPr>
            <w:pStyle w:val="TOC2"/>
            <w:ind w:left="360"/>
            <w:rPr>
              <w:rFonts w:eastAsiaTheme="minorEastAsia" w:cstheme="minorBidi"/>
              <w:iCs w:val="0"/>
              <w:noProof/>
              <w:sz w:val="22"/>
              <w:szCs w:val="22"/>
            </w:rPr>
          </w:pPr>
          <w:hyperlink w:anchor="_Toc109732837" w:history="1">
            <w:r w:rsidR="00BA1481" w:rsidRPr="00BA1481">
              <w:rPr>
                <w:rStyle w:val="Hyperlink"/>
                <w:rFonts w:ascii="Arial" w:hAnsi="Arial" w:cs="Arial"/>
                <w:i/>
                <w:iCs w:val="0"/>
                <w:noProof/>
                <w:sz w:val="20"/>
                <w:szCs w:val="20"/>
              </w:rPr>
              <w:t>X.  Cost-per-Member</w:t>
            </w:r>
            <w:r w:rsidR="00BA1481" w:rsidRPr="00BA1481">
              <w:rPr>
                <w:rFonts w:ascii="Arial" w:hAnsi="Arial" w:cs="Arial"/>
                <w:i/>
                <w:iCs w:val="0"/>
                <w:noProof/>
                <w:webHidden/>
                <w:sz w:val="20"/>
                <w:szCs w:val="20"/>
              </w:rPr>
              <w:tab/>
            </w:r>
            <w:r w:rsidR="00BA1481" w:rsidRPr="00BA1481">
              <w:rPr>
                <w:rFonts w:ascii="Arial" w:hAnsi="Arial" w:cs="Arial"/>
                <w:i/>
                <w:iCs w:val="0"/>
                <w:noProof/>
                <w:webHidden/>
                <w:sz w:val="20"/>
                <w:szCs w:val="20"/>
              </w:rPr>
              <w:fldChar w:fldCharType="begin"/>
            </w:r>
            <w:r w:rsidR="00BA1481" w:rsidRPr="00BA1481">
              <w:rPr>
                <w:rFonts w:ascii="Arial" w:hAnsi="Arial" w:cs="Arial"/>
                <w:i/>
                <w:iCs w:val="0"/>
                <w:noProof/>
                <w:webHidden/>
                <w:sz w:val="20"/>
                <w:szCs w:val="20"/>
              </w:rPr>
              <w:instrText xml:space="preserve"> PAGEREF _Toc109732837 \h </w:instrText>
            </w:r>
            <w:r w:rsidR="00BA1481" w:rsidRPr="00BA1481">
              <w:rPr>
                <w:rFonts w:ascii="Arial" w:hAnsi="Arial" w:cs="Arial"/>
                <w:i/>
                <w:iCs w:val="0"/>
                <w:noProof/>
                <w:webHidden/>
                <w:sz w:val="20"/>
                <w:szCs w:val="20"/>
              </w:rPr>
            </w:r>
            <w:r w:rsidR="00BA1481" w:rsidRPr="00BA1481">
              <w:rPr>
                <w:rFonts w:ascii="Arial" w:hAnsi="Arial" w:cs="Arial"/>
                <w:i/>
                <w:iCs w:val="0"/>
                <w:noProof/>
                <w:webHidden/>
                <w:sz w:val="20"/>
                <w:szCs w:val="20"/>
              </w:rPr>
              <w:fldChar w:fldCharType="separate"/>
            </w:r>
            <w:r w:rsidR="00D775A8">
              <w:rPr>
                <w:rFonts w:ascii="Arial" w:hAnsi="Arial" w:cs="Arial"/>
                <w:i/>
                <w:iCs w:val="0"/>
                <w:noProof/>
                <w:webHidden/>
                <w:sz w:val="20"/>
                <w:szCs w:val="20"/>
              </w:rPr>
              <w:t>27</w:t>
            </w:r>
            <w:r w:rsidR="00BA1481" w:rsidRPr="00BA1481">
              <w:rPr>
                <w:rFonts w:ascii="Arial" w:hAnsi="Arial" w:cs="Arial"/>
                <w:i/>
                <w:iCs w:val="0"/>
                <w:noProof/>
                <w:webHidden/>
                <w:sz w:val="20"/>
                <w:szCs w:val="20"/>
              </w:rPr>
              <w:fldChar w:fldCharType="end"/>
            </w:r>
          </w:hyperlink>
        </w:p>
        <w:p w14:paraId="0E13E272" w14:textId="35B91C07" w:rsidR="00BA1481" w:rsidRDefault="0095291C" w:rsidP="00BA1481">
          <w:pPr>
            <w:pStyle w:val="TOC1"/>
            <w:rPr>
              <w:rFonts w:asciiTheme="minorHAnsi" w:eastAsiaTheme="minorEastAsia" w:hAnsiTheme="minorHAnsi" w:cstheme="minorBidi"/>
              <w:sz w:val="22"/>
              <w:szCs w:val="22"/>
            </w:rPr>
          </w:pPr>
          <w:hyperlink w:anchor="_Toc109732838" w:history="1">
            <w:r w:rsidR="00BA1481" w:rsidRPr="000A46CF">
              <w:rPr>
                <w:rStyle w:val="Hyperlink"/>
                <w:rFonts w:ascii="Arial" w:hAnsi="Arial" w:cs="Arial"/>
              </w:rPr>
              <w:t>E.  Proposal Contents</w:t>
            </w:r>
            <w:r w:rsidR="00BA1481">
              <w:rPr>
                <w:webHidden/>
              </w:rPr>
              <w:tab/>
            </w:r>
            <w:r w:rsidR="00BA1481">
              <w:rPr>
                <w:webHidden/>
              </w:rPr>
              <w:fldChar w:fldCharType="begin"/>
            </w:r>
            <w:r w:rsidR="00BA1481">
              <w:rPr>
                <w:webHidden/>
              </w:rPr>
              <w:instrText xml:space="preserve"> PAGEREF _Toc109732838 \h </w:instrText>
            </w:r>
            <w:r w:rsidR="00BA1481">
              <w:rPr>
                <w:webHidden/>
              </w:rPr>
            </w:r>
            <w:r w:rsidR="00BA1481">
              <w:rPr>
                <w:webHidden/>
              </w:rPr>
              <w:fldChar w:fldCharType="separate"/>
            </w:r>
            <w:r w:rsidR="00D775A8">
              <w:rPr>
                <w:webHidden/>
              </w:rPr>
              <w:t>27</w:t>
            </w:r>
            <w:r w:rsidR="00BA1481">
              <w:rPr>
                <w:webHidden/>
              </w:rPr>
              <w:fldChar w:fldCharType="end"/>
            </w:r>
          </w:hyperlink>
        </w:p>
        <w:p w14:paraId="2BE2E73D" w14:textId="37D1137F" w:rsidR="00BA1481" w:rsidRPr="00BA1481" w:rsidRDefault="0095291C" w:rsidP="00BA1481">
          <w:pPr>
            <w:pStyle w:val="TOC2"/>
            <w:tabs>
              <w:tab w:val="left" w:pos="270"/>
            </w:tabs>
            <w:ind w:left="360"/>
            <w:rPr>
              <w:rFonts w:ascii="Arial" w:eastAsiaTheme="minorEastAsia" w:hAnsi="Arial" w:cs="Arial"/>
              <w:i/>
              <w:iCs w:val="0"/>
              <w:noProof/>
              <w:sz w:val="20"/>
              <w:szCs w:val="20"/>
            </w:rPr>
          </w:pPr>
          <w:hyperlink w:anchor="_Toc109732839" w:history="1">
            <w:r w:rsidR="00BA1481" w:rsidRPr="00BA1481">
              <w:rPr>
                <w:rStyle w:val="Hyperlink"/>
                <w:rFonts w:ascii="Arial" w:hAnsi="Arial" w:cs="Arial"/>
                <w:i/>
                <w:iCs w:val="0"/>
                <w:noProof/>
                <w:sz w:val="20"/>
                <w:szCs w:val="20"/>
              </w:rPr>
              <w:t>I.  eGrants Application System</w:t>
            </w:r>
            <w:r w:rsidR="00BA1481" w:rsidRPr="00BA1481">
              <w:rPr>
                <w:rFonts w:ascii="Arial" w:hAnsi="Arial" w:cs="Arial"/>
                <w:i/>
                <w:iCs w:val="0"/>
                <w:noProof/>
                <w:webHidden/>
                <w:sz w:val="20"/>
                <w:szCs w:val="20"/>
              </w:rPr>
              <w:tab/>
            </w:r>
            <w:r w:rsidR="00BA1481" w:rsidRPr="00BA1481">
              <w:rPr>
                <w:rFonts w:ascii="Arial" w:hAnsi="Arial" w:cs="Arial"/>
                <w:i/>
                <w:iCs w:val="0"/>
                <w:noProof/>
                <w:webHidden/>
                <w:sz w:val="20"/>
                <w:szCs w:val="20"/>
              </w:rPr>
              <w:fldChar w:fldCharType="begin"/>
            </w:r>
            <w:r w:rsidR="00BA1481" w:rsidRPr="00BA1481">
              <w:rPr>
                <w:rFonts w:ascii="Arial" w:hAnsi="Arial" w:cs="Arial"/>
                <w:i/>
                <w:iCs w:val="0"/>
                <w:noProof/>
                <w:webHidden/>
                <w:sz w:val="20"/>
                <w:szCs w:val="20"/>
              </w:rPr>
              <w:instrText xml:space="preserve"> PAGEREF _Toc109732839 \h </w:instrText>
            </w:r>
            <w:r w:rsidR="00BA1481" w:rsidRPr="00BA1481">
              <w:rPr>
                <w:rFonts w:ascii="Arial" w:hAnsi="Arial" w:cs="Arial"/>
                <w:i/>
                <w:iCs w:val="0"/>
                <w:noProof/>
                <w:webHidden/>
                <w:sz w:val="20"/>
                <w:szCs w:val="20"/>
              </w:rPr>
            </w:r>
            <w:r w:rsidR="00BA1481" w:rsidRPr="00BA1481">
              <w:rPr>
                <w:rFonts w:ascii="Arial" w:hAnsi="Arial" w:cs="Arial"/>
                <w:i/>
                <w:iCs w:val="0"/>
                <w:noProof/>
                <w:webHidden/>
                <w:sz w:val="20"/>
                <w:szCs w:val="20"/>
              </w:rPr>
              <w:fldChar w:fldCharType="separate"/>
            </w:r>
            <w:r w:rsidR="00D775A8">
              <w:rPr>
                <w:rFonts w:ascii="Arial" w:hAnsi="Arial" w:cs="Arial"/>
                <w:i/>
                <w:iCs w:val="0"/>
                <w:noProof/>
                <w:webHidden/>
                <w:sz w:val="20"/>
                <w:szCs w:val="20"/>
              </w:rPr>
              <w:t>27</w:t>
            </w:r>
            <w:r w:rsidR="00BA1481" w:rsidRPr="00BA1481">
              <w:rPr>
                <w:rFonts w:ascii="Arial" w:hAnsi="Arial" w:cs="Arial"/>
                <w:i/>
                <w:iCs w:val="0"/>
                <w:noProof/>
                <w:webHidden/>
                <w:sz w:val="20"/>
                <w:szCs w:val="20"/>
              </w:rPr>
              <w:fldChar w:fldCharType="end"/>
            </w:r>
          </w:hyperlink>
        </w:p>
        <w:p w14:paraId="048B038D" w14:textId="08E3B875" w:rsidR="00BA1481" w:rsidRPr="00BA1481" w:rsidRDefault="0095291C" w:rsidP="00BA1481">
          <w:pPr>
            <w:pStyle w:val="TOC2"/>
            <w:tabs>
              <w:tab w:val="left" w:pos="270"/>
            </w:tabs>
            <w:ind w:left="360"/>
            <w:rPr>
              <w:rFonts w:ascii="Arial" w:eastAsiaTheme="minorEastAsia" w:hAnsi="Arial" w:cs="Arial"/>
              <w:i/>
              <w:iCs w:val="0"/>
              <w:noProof/>
              <w:sz w:val="20"/>
              <w:szCs w:val="20"/>
            </w:rPr>
          </w:pPr>
          <w:hyperlink w:anchor="_Toc109732840" w:history="1">
            <w:r w:rsidR="00BA1481" w:rsidRPr="00BA1481">
              <w:rPr>
                <w:rStyle w:val="Hyperlink"/>
                <w:rFonts w:ascii="Arial" w:hAnsi="Arial" w:cs="Arial"/>
                <w:i/>
                <w:iCs w:val="0"/>
                <w:noProof/>
                <w:sz w:val="20"/>
                <w:szCs w:val="20"/>
              </w:rPr>
              <w:t>II.  Preparations</w:t>
            </w:r>
            <w:r w:rsidR="00BA1481" w:rsidRPr="00BA1481">
              <w:rPr>
                <w:rFonts w:ascii="Arial" w:hAnsi="Arial" w:cs="Arial"/>
                <w:i/>
                <w:iCs w:val="0"/>
                <w:noProof/>
                <w:webHidden/>
                <w:sz w:val="20"/>
                <w:szCs w:val="20"/>
              </w:rPr>
              <w:tab/>
            </w:r>
            <w:r w:rsidR="00BA1481" w:rsidRPr="00BA1481">
              <w:rPr>
                <w:rFonts w:ascii="Arial" w:hAnsi="Arial" w:cs="Arial"/>
                <w:i/>
                <w:iCs w:val="0"/>
                <w:noProof/>
                <w:webHidden/>
                <w:sz w:val="20"/>
                <w:szCs w:val="20"/>
              </w:rPr>
              <w:fldChar w:fldCharType="begin"/>
            </w:r>
            <w:r w:rsidR="00BA1481" w:rsidRPr="00BA1481">
              <w:rPr>
                <w:rFonts w:ascii="Arial" w:hAnsi="Arial" w:cs="Arial"/>
                <w:i/>
                <w:iCs w:val="0"/>
                <w:noProof/>
                <w:webHidden/>
                <w:sz w:val="20"/>
                <w:szCs w:val="20"/>
              </w:rPr>
              <w:instrText xml:space="preserve"> PAGEREF _Toc109732840 \h </w:instrText>
            </w:r>
            <w:r w:rsidR="00BA1481" w:rsidRPr="00BA1481">
              <w:rPr>
                <w:rFonts w:ascii="Arial" w:hAnsi="Arial" w:cs="Arial"/>
                <w:i/>
                <w:iCs w:val="0"/>
                <w:noProof/>
                <w:webHidden/>
                <w:sz w:val="20"/>
                <w:szCs w:val="20"/>
              </w:rPr>
            </w:r>
            <w:r w:rsidR="00BA1481" w:rsidRPr="00BA1481">
              <w:rPr>
                <w:rFonts w:ascii="Arial" w:hAnsi="Arial" w:cs="Arial"/>
                <w:i/>
                <w:iCs w:val="0"/>
                <w:noProof/>
                <w:webHidden/>
                <w:sz w:val="20"/>
                <w:szCs w:val="20"/>
              </w:rPr>
              <w:fldChar w:fldCharType="separate"/>
            </w:r>
            <w:r w:rsidR="00D775A8">
              <w:rPr>
                <w:rFonts w:ascii="Arial" w:hAnsi="Arial" w:cs="Arial"/>
                <w:i/>
                <w:iCs w:val="0"/>
                <w:noProof/>
                <w:webHidden/>
                <w:sz w:val="20"/>
                <w:szCs w:val="20"/>
              </w:rPr>
              <w:t>27</w:t>
            </w:r>
            <w:r w:rsidR="00BA1481" w:rsidRPr="00BA1481">
              <w:rPr>
                <w:rFonts w:ascii="Arial" w:hAnsi="Arial" w:cs="Arial"/>
                <w:i/>
                <w:iCs w:val="0"/>
                <w:noProof/>
                <w:webHidden/>
                <w:sz w:val="20"/>
                <w:szCs w:val="20"/>
              </w:rPr>
              <w:fldChar w:fldCharType="end"/>
            </w:r>
          </w:hyperlink>
        </w:p>
        <w:p w14:paraId="6413F5D0" w14:textId="54A189B3" w:rsidR="00BA1481" w:rsidRPr="00BA1481" w:rsidRDefault="0095291C" w:rsidP="00BA1481">
          <w:pPr>
            <w:pStyle w:val="TOC2"/>
            <w:tabs>
              <w:tab w:val="left" w:pos="270"/>
            </w:tabs>
            <w:ind w:left="360"/>
            <w:rPr>
              <w:rFonts w:ascii="Arial" w:eastAsiaTheme="minorEastAsia" w:hAnsi="Arial" w:cs="Arial"/>
              <w:i/>
              <w:iCs w:val="0"/>
              <w:noProof/>
              <w:sz w:val="20"/>
              <w:szCs w:val="20"/>
            </w:rPr>
          </w:pPr>
          <w:hyperlink w:anchor="_Toc109732842" w:history="1">
            <w:r w:rsidR="00BA1481" w:rsidRPr="00BA1481">
              <w:rPr>
                <w:rStyle w:val="Hyperlink"/>
                <w:rFonts w:ascii="Arial" w:hAnsi="Arial" w:cs="Arial"/>
                <w:i/>
                <w:iCs w:val="0"/>
                <w:noProof/>
                <w:sz w:val="20"/>
                <w:szCs w:val="20"/>
              </w:rPr>
              <w:t>III.  Starting An Application in eGrants</w:t>
            </w:r>
            <w:r w:rsidR="00BA1481" w:rsidRPr="00BA1481">
              <w:rPr>
                <w:rFonts w:ascii="Arial" w:hAnsi="Arial" w:cs="Arial"/>
                <w:i/>
                <w:iCs w:val="0"/>
                <w:noProof/>
                <w:webHidden/>
                <w:sz w:val="20"/>
                <w:szCs w:val="20"/>
              </w:rPr>
              <w:tab/>
            </w:r>
            <w:r w:rsidR="00BA1481" w:rsidRPr="00BA1481">
              <w:rPr>
                <w:rFonts w:ascii="Arial" w:hAnsi="Arial" w:cs="Arial"/>
                <w:i/>
                <w:iCs w:val="0"/>
                <w:noProof/>
                <w:webHidden/>
                <w:sz w:val="20"/>
                <w:szCs w:val="20"/>
              </w:rPr>
              <w:fldChar w:fldCharType="begin"/>
            </w:r>
            <w:r w:rsidR="00BA1481" w:rsidRPr="00BA1481">
              <w:rPr>
                <w:rFonts w:ascii="Arial" w:hAnsi="Arial" w:cs="Arial"/>
                <w:i/>
                <w:iCs w:val="0"/>
                <w:noProof/>
                <w:webHidden/>
                <w:sz w:val="20"/>
                <w:szCs w:val="20"/>
              </w:rPr>
              <w:instrText xml:space="preserve"> PAGEREF _Toc109732842 \h </w:instrText>
            </w:r>
            <w:r w:rsidR="00BA1481" w:rsidRPr="00BA1481">
              <w:rPr>
                <w:rFonts w:ascii="Arial" w:hAnsi="Arial" w:cs="Arial"/>
                <w:i/>
                <w:iCs w:val="0"/>
                <w:noProof/>
                <w:webHidden/>
                <w:sz w:val="20"/>
                <w:szCs w:val="20"/>
              </w:rPr>
            </w:r>
            <w:r w:rsidR="00BA1481" w:rsidRPr="00BA1481">
              <w:rPr>
                <w:rFonts w:ascii="Arial" w:hAnsi="Arial" w:cs="Arial"/>
                <w:i/>
                <w:iCs w:val="0"/>
                <w:noProof/>
                <w:webHidden/>
                <w:sz w:val="20"/>
                <w:szCs w:val="20"/>
              </w:rPr>
              <w:fldChar w:fldCharType="separate"/>
            </w:r>
            <w:r w:rsidR="00D775A8">
              <w:rPr>
                <w:rFonts w:ascii="Arial" w:hAnsi="Arial" w:cs="Arial"/>
                <w:i/>
                <w:iCs w:val="0"/>
                <w:noProof/>
                <w:webHidden/>
                <w:sz w:val="20"/>
                <w:szCs w:val="20"/>
              </w:rPr>
              <w:t>28</w:t>
            </w:r>
            <w:r w:rsidR="00BA1481" w:rsidRPr="00BA1481">
              <w:rPr>
                <w:rFonts w:ascii="Arial" w:hAnsi="Arial" w:cs="Arial"/>
                <w:i/>
                <w:iCs w:val="0"/>
                <w:noProof/>
                <w:webHidden/>
                <w:sz w:val="20"/>
                <w:szCs w:val="20"/>
              </w:rPr>
              <w:fldChar w:fldCharType="end"/>
            </w:r>
          </w:hyperlink>
        </w:p>
        <w:p w14:paraId="6CCA123D" w14:textId="47782A90" w:rsidR="00BA1481" w:rsidRPr="00BA1481" w:rsidRDefault="0095291C" w:rsidP="00BA1481">
          <w:pPr>
            <w:pStyle w:val="TOC2"/>
            <w:tabs>
              <w:tab w:val="left" w:pos="270"/>
            </w:tabs>
            <w:ind w:left="360"/>
            <w:rPr>
              <w:rFonts w:ascii="Arial" w:eastAsiaTheme="minorEastAsia" w:hAnsi="Arial" w:cs="Arial"/>
              <w:i/>
              <w:iCs w:val="0"/>
              <w:noProof/>
              <w:sz w:val="20"/>
              <w:szCs w:val="20"/>
            </w:rPr>
          </w:pPr>
          <w:hyperlink w:anchor="_Toc109732843" w:history="1">
            <w:r w:rsidR="00BA1481" w:rsidRPr="00BA1481">
              <w:rPr>
                <w:rStyle w:val="Hyperlink"/>
                <w:rFonts w:ascii="Arial" w:hAnsi="Arial" w:cs="Arial"/>
                <w:i/>
                <w:iCs w:val="0"/>
                <w:noProof/>
                <w:sz w:val="20"/>
                <w:szCs w:val="20"/>
              </w:rPr>
              <w:t>IV.  Contents of a Complete Application (eGrants and Electronic copies)</w:t>
            </w:r>
            <w:r w:rsidR="00BA1481" w:rsidRPr="00BA1481">
              <w:rPr>
                <w:rFonts w:ascii="Arial" w:hAnsi="Arial" w:cs="Arial"/>
                <w:i/>
                <w:iCs w:val="0"/>
                <w:noProof/>
                <w:webHidden/>
                <w:sz w:val="20"/>
                <w:szCs w:val="20"/>
              </w:rPr>
              <w:tab/>
            </w:r>
            <w:r w:rsidR="00BA1481" w:rsidRPr="00BA1481">
              <w:rPr>
                <w:rFonts w:ascii="Arial" w:hAnsi="Arial" w:cs="Arial"/>
                <w:i/>
                <w:iCs w:val="0"/>
                <w:noProof/>
                <w:webHidden/>
                <w:sz w:val="20"/>
                <w:szCs w:val="20"/>
              </w:rPr>
              <w:fldChar w:fldCharType="begin"/>
            </w:r>
            <w:r w:rsidR="00BA1481" w:rsidRPr="00BA1481">
              <w:rPr>
                <w:rFonts w:ascii="Arial" w:hAnsi="Arial" w:cs="Arial"/>
                <w:i/>
                <w:iCs w:val="0"/>
                <w:noProof/>
                <w:webHidden/>
                <w:sz w:val="20"/>
                <w:szCs w:val="20"/>
              </w:rPr>
              <w:instrText xml:space="preserve"> PAGEREF _Toc109732843 \h </w:instrText>
            </w:r>
            <w:r w:rsidR="00BA1481" w:rsidRPr="00BA1481">
              <w:rPr>
                <w:rFonts w:ascii="Arial" w:hAnsi="Arial" w:cs="Arial"/>
                <w:i/>
                <w:iCs w:val="0"/>
                <w:noProof/>
                <w:webHidden/>
                <w:sz w:val="20"/>
                <w:szCs w:val="20"/>
              </w:rPr>
            </w:r>
            <w:r w:rsidR="00BA1481" w:rsidRPr="00BA1481">
              <w:rPr>
                <w:rFonts w:ascii="Arial" w:hAnsi="Arial" w:cs="Arial"/>
                <w:i/>
                <w:iCs w:val="0"/>
                <w:noProof/>
                <w:webHidden/>
                <w:sz w:val="20"/>
                <w:szCs w:val="20"/>
              </w:rPr>
              <w:fldChar w:fldCharType="separate"/>
            </w:r>
            <w:r w:rsidR="00D775A8">
              <w:rPr>
                <w:rFonts w:ascii="Arial" w:hAnsi="Arial" w:cs="Arial"/>
                <w:i/>
                <w:iCs w:val="0"/>
                <w:noProof/>
                <w:webHidden/>
                <w:sz w:val="20"/>
                <w:szCs w:val="20"/>
              </w:rPr>
              <w:t>28</w:t>
            </w:r>
            <w:r w:rsidR="00BA1481" w:rsidRPr="00BA1481">
              <w:rPr>
                <w:rFonts w:ascii="Arial" w:hAnsi="Arial" w:cs="Arial"/>
                <w:i/>
                <w:iCs w:val="0"/>
                <w:noProof/>
                <w:webHidden/>
                <w:sz w:val="20"/>
                <w:szCs w:val="20"/>
              </w:rPr>
              <w:fldChar w:fldCharType="end"/>
            </w:r>
          </w:hyperlink>
        </w:p>
        <w:p w14:paraId="1F2A9AA9" w14:textId="3D495995" w:rsidR="00BA1481" w:rsidRPr="00BA1481" w:rsidRDefault="0095291C" w:rsidP="00BA1481">
          <w:pPr>
            <w:pStyle w:val="TOC2"/>
            <w:tabs>
              <w:tab w:val="left" w:pos="270"/>
            </w:tabs>
            <w:ind w:left="360"/>
            <w:rPr>
              <w:rFonts w:ascii="Arial" w:eastAsiaTheme="minorEastAsia" w:hAnsi="Arial" w:cs="Arial"/>
              <w:i/>
              <w:iCs w:val="0"/>
              <w:noProof/>
              <w:sz w:val="20"/>
              <w:szCs w:val="20"/>
            </w:rPr>
          </w:pPr>
          <w:hyperlink w:anchor="_Toc109732844" w:history="1">
            <w:r w:rsidR="00BA1481" w:rsidRPr="00BA1481">
              <w:rPr>
                <w:rStyle w:val="Hyperlink"/>
                <w:rFonts w:ascii="Arial" w:hAnsi="Arial" w:cs="Arial"/>
                <w:i/>
                <w:iCs w:val="0"/>
                <w:noProof/>
                <w:sz w:val="20"/>
                <w:szCs w:val="20"/>
              </w:rPr>
              <w:t>V.  Instructions for Narratives</w:t>
            </w:r>
            <w:r w:rsidR="00BA1481" w:rsidRPr="00BA1481">
              <w:rPr>
                <w:rFonts w:ascii="Arial" w:hAnsi="Arial" w:cs="Arial"/>
                <w:i/>
                <w:iCs w:val="0"/>
                <w:noProof/>
                <w:webHidden/>
                <w:sz w:val="20"/>
                <w:szCs w:val="20"/>
              </w:rPr>
              <w:tab/>
            </w:r>
            <w:r w:rsidR="00BA1481" w:rsidRPr="00BA1481">
              <w:rPr>
                <w:rFonts w:ascii="Arial" w:hAnsi="Arial" w:cs="Arial"/>
                <w:i/>
                <w:iCs w:val="0"/>
                <w:noProof/>
                <w:webHidden/>
                <w:sz w:val="20"/>
                <w:szCs w:val="20"/>
              </w:rPr>
              <w:fldChar w:fldCharType="begin"/>
            </w:r>
            <w:r w:rsidR="00BA1481" w:rsidRPr="00BA1481">
              <w:rPr>
                <w:rFonts w:ascii="Arial" w:hAnsi="Arial" w:cs="Arial"/>
                <w:i/>
                <w:iCs w:val="0"/>
                <w:noProof/>
                <w:webHidden/>
                <w:sz w:val="20"/>
                <w:szCs w:val="20"/>
              </w:rPr>
              <w:instrText xml:space="preserve"> PAGEREF _Toc109732844 \h </w:instrText>
            </w:r>
            <w:r w:rsidR="00BA1481" w:rsidRPr="00BA1481">
              <w:rPr>
                <w:rFonts w:ascii="Arial" w:hAnsi="Arial" w:cs="Arial"/>
                <w:i/>
                <w:iCs w:val="0"/>
                <w:noProof/>
                <w:webHidden/>
                <w:sz w:val="20"/>
                <w:szCs w:val="20"/>
              </w:rPr>
            </w:r>
            <w:r w:rsidR="00BA1481" w:rsidRPr="00BA1481">
              <w:rPr>
                <w:rFonts w:ascii="Arial" w:hAnsi="Arial" w:cs="Arial"/>
                <w:i/>
                <w:iCs w:val="0"/>
                <w:noProof/>
                <w:webHidden/>
                <w:sz w:val="20"/>
                <w:szCs w:val="20"/>
              </w:rPr>
              <w:fldChar w:fldCharType="separate"/>
            </w:r>
            <w:r w:rsidR="00D775A8">
              <w:rPr>
                <w:rFonts w:ascii="Arial" w:hAnsi="Arial" w:cs="Arial"/>
                <w:i/>
                <w:iCs w:val="0"/>
                <w:noProof/>
                <w:webHidden/>
                <w:sz w:val="20"/>
                <w:szCs w:val="20"/>
              </w:rPr>
              <w:t>29</w:t>
            </w:r>
            <w:r w:rsidR="00BA1481" w:rsidRPr="00BA1481">
              <w:rPr>
                <w:rFonts w:ascii="Arial" w:hAnsi="Arial" w:cs="Arial"/>
                <w:i/>
                <w:iCs w:val="0"/>
                <w:noProof/>
                <w:webHidden/>
                <w:sz w:val="20"/>
                <w:szCs w:val="20"/>
              </w:rPr>
              <w:fldChar w:fldCharType="end"/>
            </w:r>
          </w:hyperlink>
        </w:p>
        <w:p w14:paraId="407BF978" w14:textId="5AA5C4C4" w:rsidR="00BA1481" w:rsidRPr="00BA1481" w:rsidRDefault="0095291C" w:rsidP="00BA1481">
          <w:pPr>
            <w:pStyle w:val="TOC2"/>
            <w:tabs>
              <w:tab w:val="left" w:pos="270"/>
            </w:tabs>
            <w:ind w:left="360"/>
            <w:rPr>
              <w:rFonts w:ascii="Arial" w:eastAsiaTheme="minorEastAsia" w:hAnsi="Arial" w:cs="Arial"/>
              <w:i/>
              <w:iCs w:val="0"/>
              <w:noProof/>
              <w:sz w:val="20"/>
              <w:szCs w:val="20"/>
            </w:rPr>
          </w:pPr>
          <w:hyperlink w:anchor="_Toc109732845" w:history="1">
            <w:r w:rsidR="00BA1481" w:rsidRPr="00BA1481">
              <w:rPr>
                <w:rStyle w:val="Hyperlink"/>
                <w:rFonts w:ascii="Arial" w:hAnsi="Arial" w:cs="Arial"/>
                <w:i/>
                <w:iCs w:val="0"/>
                <w:noProof/>
                <w:sz w:val="20"/>
                <w:szCs w:val="20"/>
              </w:rPr>
              <w:t>VI.  Performance Measures</w:t>
            </w:r>
            <w:r w:rsidR="00BA1481" w:rsidRPr="00BA1481">
              <w:rPr>
                <w:rFonts w:ascii="Arial" w:hAnsi="Arial" w:cs="Arial"/>
                <w:i/>
                <w:iCs w:val="0"/>
                <w:noProof/>
                <w:webHidden/>
                <w:sz w:val="20"/>
                <w:szCs w:val="20"/>
              </w:rPr>
              <w:tab/>
            </w:r>
            <w:r w:rsidR="00BA1481" w:rsidRPr="00BA1481">
              <w:rPr>
                <w:rFonts w:ascii="Arial" w:hAnsi="Arial" w:cs="Arial"/>
                <w:i/>
                <w:iCs w:val="0"/>
                <w:noProof/>
                <w:webHidden/>
                <w:sz w:val="20"/>
                <w:szCs w:val="20"/>
              </w:rPr>
              <w:fldChar w:fldCharType="begin"/>
            </w:r>
            <w:r w:rsidR="00BA1481" w:rsidRPr="00BA1481">
              <w:rPr>
                <w:rFonts w:ascii="Arial" w:hAnsi="Arial" w:cs="Arial"/>
                <w:i/>
                <w:iCs w:val="0"/>
                <w:noProof/>
                <w:webHidden/>
                <w:sz w:val="20"/>
                <w:szCs w:val="20"/>
              </w:rPr>
              <w:instrText xml:space="preserve"> PAGEREF _Toc109732845 \h </w:instrText>
            </w:r>
            <w:r w:rsidR="00BA1481" w:rsidRPr="00BA1481">
              <w:rPr>
                <w:rFonts w:ascii="Arial" w:hAnsi="Arial" w:cs="Arial"/>
                <w:i/>
                <w:iCs w:val="0"/>
                <w:noProof/>
                <w:webHidden/>
                <w:sz w:val="20"/>
                <w:szCs w:val="20"/>
              </w:rPr>
            </w:r>
            <w:r w:rsidR="00BA1481" w:rsidRPr="00BA1481">
              <w:rPr>
                <w:rFonts w:ascii="Arial" w:hAnsi="Arial" w:cs="Arial"/>
                <w:i/>
                <w:iCs w:val="0"/>
                <w:noProof/>
                <w:webHidden/>
                <w:sz w:val="20"/>
                <w:szCs w:val="20"/>
              </w:rPr>
              <w:fldChar w:fldCharType="separate"/>
            </w:r>
            <w:r w:rsidR="00D775A8">
              <w:rPr>
                <w:rFonts w:ascii="Arial" w:hAnsi="Arial" w:cs="Arial"/>
                <w:i/>
                <w:iCs w:val="0"/>
                <w:noProof/>
                <w:webHidden/>
                <w:sz w:val="20"/>
                <w:szCs w:val="20"/>
              </w:rPr>
              <w:t>34</w:t>
            </w:r>
            <w:r w:rsidR="00BA1481" w:rsidRPr="00BA1481">
              <w:rPr>
                <w:rFonts w:ascii="Arial" w:hAnsi="Arial" w:cs="Arial"/>
                <w:i/>
                <w:iCs w:val="0"/>
                <w:noProof/>
                <w:webHidden/>
                <w:sz w:val="20"/>
                <w:szCs w:val="20"/>
              </w:rPr>
              <w:fldChar w:fldCharType="end"/>
            </w:r>
          </w:hyperlink>
        </w:p>
        <w:p w14:paraId="6F1E53A5" w14:textId="0A4B32ED" w:rsidR="00BA1481" w:rsidRPr="00BA1481" w:rsidRDefault="0095291C" w:rsidP="00BA1481">
          <w:pPr>
            <w:pStyle w:val="TOC2"/>
            <w:tabs>
              <w:tab w:val="left" w:pos="270"/>
            </w:tabs>
            <w:ind w:left="360"/>
            <w:rPr>
              <w:rFonts w:ascii="Arial" w:eastAsiaTheme="minorEastAsia" w:hAnsi="Arial" w:cs="Arial"/>
              <w:i/>
              <w:iCs w:val="0"/>
              <w:noProof/>
              <w:sz w:val="20"/>
              <w:szCs w:val="20"/>
            </w:rPr>
          </w:pPr>
          <w:hyperlink w:anchor="_Toc109732846" w:history="1">
            <w:r w:rsidR="00BA1481" w:rsidRPr="00BA1481">
              <w:rPr>
                <w:rStyle w:val="Hyperlink"/>
                <w:rFonts w:ascii="Arial" w:hAnsi="Arial" w:cs="Arial"/>
                <w:i/>
                <w:iCs w:val="0"/>
                <w:noProof/>
                <w:sz w:val="20"/>
                <w:szCs w:val="20"/>
              </w:rPr>
              <w:t>VII. Program Information</w:t>
            </w:r>
            <w:r w:rsidR="00BA1481" w:rsidRPr="00BA1481">
              <w:rPr>
                <w:rFonts w:ascii="Arial" w:hAnsi="Arial" w:cs="Arial"/>
                <w:i/>
                <w:iCs w:val="0"/>
                <w:noProof/>
                <w:webHidden/>
                <w:sz w:val="20"/>
                <w:szCs w:val="20"/>
              </w:rPr>
              <w:tab/>
            </w:r>
            <w:r w:rsidR="00BA1481" w:rsidRPr="00BA1481">
              <w:rPr>
                <w:rFonts w:ascii="Arial" w:hAnsi="Arial" w:cs="Arial"/>
                <w:i/>
                <w:iCs w:val="0"/>
                <w:noProof/>
                <w:webHidden/>
                <w:sz w:val="20"/>
                <w:szCs w:val="20"/>
              </w:rPr>
              <w:fldChar w:fldCharType="begin"/>
            </w:r>
            <w:r w:rsidR="00BA1481" w:rsidRPr="00BA1481">
              <w:rPr>
                <w:rFonts w:ascii="Arial" w:hAnsi="Arial" w:cs="Arial"/>
                <w:i/>
                <w:iCs w:val="0"/>
                <w:noProof/>
                <w:webHidden/>
                <w:sz w:val="20"/>
                <w:szCs w:val="20"/>
              </w:rPr>
              <w:instrText xml:space="preserve"> PAGEREF _Toc109732846 \h </w:instrText>
            </w:r>
            <w:r w:rsidR="00BA1481" w:rsidRPr="00BA1481">
              <w:rPr>
                <w:rFonts w:ascii="Arial" w:hAnsi="Arial" w:cs="Arial"/>
                <w:i/>
                <w:iCs w:val="0"/>
                <w:noProof/>
                <w:webHidden/>
                <w:sz w:val="20"/>
                <w:szCs w:val="20"/>
              </w:rPr>
            </w:r>
            <w:r w:rsidR="00BA1481" w:rsidRPr="00BA1481">
              <w:rPr>
                <w:rFonts w:ascii="Arial" w:hAnsi="Arial" w:cs="Arial"/>
                <w:i/>
                <w:iCs w:val="0"/>
                <w:noProof/>
                <w:webHidden/>
                <w:sz w:val="20"/>
                <w:szCs w:val="20"/>
              </w:rPr>
              <w:fldChar w:fldCharType="separate"/>
            </w:r>
            <w:r w:rsidR="00D775A8">
              <w:rPr>
                <w:rFonts w:ascii="Arial" w:hAnsi="Arial" w:cs="Arial"/>
                <w:i/>
                <w:iCs w:val="0"/>
                <w:noProof/>
                <w:webHidden/>
                <w:sz w:val="20"/>
                <w:szCs w:val="20"/>
              </w:rPr>
              <w:t>34</w:t>
            </w:r>
            <w:r w:rsidR="00BA1481" w:rsidRPr="00BA1481">
              <w:rPr>
                <w:rFonts w:ascii="Arial" w:hAnsi="Arial" w:cs="Arial"/>
                <w:i/>
                <w:iCs w:val="0"/>
                <w:noProof/>
                <w:webHidden/>
                <w:sz w:val="20"/>
                <w:szCs w:val="20"/>
              </w:rPr>
              <w:fldChar w:fldCharType="end"/>
            </w:r>
          </w:hyperlink>
        </w:p>
        <w:p w14:paraId="797BE616" w14:textId="0C630374" w:rsidR="00BA1481" w:rsidRPr="00BA1481" w:rsidRDefault="0095291C" w:rsidP="00BA1481">
          <w:pPr>
            <w:pStyle w:val="TOC2"/>
            <w:tabs>
              <w:tab w:val="left" w:pos="270"/>
            </w:tabs>
            <w:ind w:left="360"/>
            <w:rPr>
              <w:rFonts w:ascii="Arial" w:eastAsiaTheme="minorEastAsia" w:hAnsi="Arial" w:cs="Arial"/>
              <w:i/>
              <w:iCs w:val="0"/>
              <w:noProof/>
              <w:sz w:val="20"/>
              <w:szCs w:val="20"/>
            </w:rPr>
          </w:pPr>
          <w:hyperlink w:anchor="_Toc109732847" w:history="1">
            <w:r w:rsidR="00BA1481" w:rsidRPr="00BA1481">
              <w:rPr>
                <w:rStyle w:val="Hyperlink"/>
                <w:rFonts w:ascii="Arial" w:hAnsi="Arial" w:cs="Arial"/>
                <w:i/>
                <w:iCs w:val="0"/>
                <w:noProof/>
                <w:sz w:val="20"/>
                <w:szCs w:val="20"/>
              </w:rPr>
              <w:t>VIII.  Documents</w:t>
            </w:r>
            <w:r w:rsidR="00BA1481" w:rsidRPr="00BA1481">
              <w:rPr>
                <w:rFonts w:ascii="Arial" w:hAnsi="Arial" w:cs="Arial"/>
                <w:i/>
                <w:iCs w:val="0"/>
                <w:noProof/>
                <w:webHidden/>
                <w:sz w:val="20"/>
                <w:szCs w:val="20"/>
              </w:rPr>
              <w:tab/>
            </w:r>
            <w:r w:rsidR="00BA1481" w:rsidRPr="00BA1481">
              <w:rPr>
                <w:rFonts w:ascii="Arial" w:hAnsi="Arial" w:cs="Arial"/>
                <w:i/>
                <w:iCs w:val="0"/>
                <w:noProof/>
                <w:webHidden/>
                <w:sz w:val="20"/>
                <w:szCs w:val="20"/>
              </w:rPr>
              <w:fldChar w:fldCharType="begin"/>
            </w:r>
            <w:r w:rsidR="00BA1481" w:rsidRPr="00BA1481">
              <w:rPr>
                <w:rFonts w:ascii="Arial" w:hAnsi="Arial" w:cs="Arial"/>
                <w:i/>
                <w:iCs w:val="0"/>
                <w:noProof/>
                <w:webHidden/>
                <w:sz w:val="20"/>
                <w:szCs w:val="20"/>
              </w:rPr>
              <w:instrText xml:space="preserve"> PAGEREF _Toc109732847 \h </w:instrText>
            </w:r>
            <w:r w:rsidR="00BA1481" w:rsidRPr="00BA1481">
              <w:rPr>
                <w:rFonts w:ascii="Arial" w:hAnsi="Arial" w:cs="Arial"/>
                <w:i/>
                <w:iCs w:val="0"/>
                <w:noProof/>
                <w:webHidden/>
                <w:sz w:val="20"/>
                <w:szCs w:val="20"/>
              </w:rPr>
            </w:r>
            <w:r w:rsidR="00BA1481" w:rsidRPr="00BA1481">
              <w:rPr>
                <w:rFonts w:ascii="Arial" w:hAnsi="Arial" w:cs="Arial"/>
                <w:i/>
                <w:iCs w:val="0"/>
                <w:noProof/>
                <w:webHidden/>
                <w:sz w:val="20"/>
                <w:szCs w:val="20"/>
              </w:rPr>
              <w:fldChar w:fldCharType="separate"/>
            </w:r>
            <w:r w:rsidR="00D775A8">
              <w:rPr>
                <w:rFonts w:ascii="Arial" w:hAnsi="Arial" w:cs="Arial"/>
                <w:i/>
                <w:iCs w:val="0"/>
                <w:noProof/>
                <w:webHidden/>
                <w:sz w:val="20"/>
                <w:szCs w:val="20"/>
              </w:rPr>
              <w:t>34</w:t>
            </w:r>
            <w:r w:rsidR="00BA1481" w:rsidRPr="00BA1481">
              <w:rPr>
                <w:rFonts w:ascii="Arial" w:hAnsi="Arial" w:cs="Arial"/>
                <w:i/>
                <w:iCs w:val="0"/>
                <w:noProof/>
                <w:webHidden/>
                <w:sz w:val="20"/>
                <w:szCs w:val="20"/>
              </w:rPr>
              <w:fldChar w:fldCharType="end"/>
            </w:r>
          </w:hyperlink>
        </w:p>
        <w:p w14:paraId="2136D1A8" w14:textId="7F212FA9" w:rsidR="00BA1481" w:rsidRPr="00BA1481" w:rsidRDefault="0095291C" w:rsidP="00BA1481">
          <w:pPr>
            <w:pStyle w:val="TOC2"/>
            <w:tabs>
              <w:tab w:val="left" w:pos="270"/>
            </w:tabs>
            <w:ind w:left="360"/>
            <w:rPr>
              <w:rFonts w:ascii="Arial" w:eastAsiaTheme="minorEastAsia" w:hAnsi="Arial" w:cs="Arial"/>
              <w:i/>
              <w:iCs w:val="0"/>
              <w:noProof/>
              <w:sz w:val="20"/>
              <w:szCs w:val="20"/>
            </w:rPr>
          </w:pPr>
          <w:hyperlink w:anchor="_Toc109732848" w:history="1">
            <w:r w:rsidR="00BA1481" w:rsidRPr="00BA1481">
              <w:rPr>
                <w:rStyle w:val="Hyperlink"/>
                <w:rFonts w:ascii="Arial" w:hAnsi="Arial" w:cs="Arial"/>
                <w:i/>
                <w:iCs w:val="0"/>
                <w:noProof/>
                <w:sz w:val="20"/>
                <w:szCs w:val="20"/>
              </w:rPr>
              <w:t>IX. Funding and Demographics</w:t>
            </w:r>
            <w:r w:rsidR="00BA1481" w:rsidRPr="00BA1481">
              <w:rPr>
                <w:rFonts w:ascii="Arial" w:hAnsi="Arial" w:cs="Arial"/>
                <w:i/>
                <w:iCs w:val="0"/>
                <w:noProof/>
                <w:webHidden/>
                <w:sz w:val="20"/>
                <w:szCs w:val="20"/>
              </w:rPr>
              <w:tab/>
            </w:r>
            <w:r w:rsidR="00BA1481" w:rsidRPr="00BA1481">
              <w:rPr>
                <w:rFonts w:ascii="Arial" w:hAnsi="Arial" w:cs="Arial"/>
                <w:i/>
                <w:iCs w:val="0"/>
                <w:noProof/>
                <w:webHidden/>
                <w:sz w:val="20"/>
                <w:szCs w:val="20"/>
              </w:rPr>
              <w:fldChar w:fldCharType="begin"/>
            </w:r>
            <w:r w:rsidR="00BA1481" w:rsidRPr="00BA1481">
              <w:rPr>
                <w:rFonts w:ascii="Arial" w:hAnsi="Arial" w:cs="Arial"/>
                <w:i/>
                <w:iCs w:val="0"/>
                <w:noProof/>
                <w:webHidden/>
                <w:sz w:val="20"/>
                <w:szCs w:val="20"/>
              </w:rPr>
              <w:instrText xml:space="preserve"> PAGEREF _Toc109732848 \h </w:instrText>
            </w:r>
            <w:r w:rsidR="00BA1481" w:rsidRPr="00BA1481">
              <w:rPr>
                <w:rFonts w:ascii="Arial" w:hAnsi="Arial" w:cs="Arial"/>
                <w:i/>
                <w:iCs w:val="0"/>
                <w:noProof/>
                <w:webHidden/>
                <w:sz w:val="20"/>
                <w:szCs w:val="20"/>
              </w:rPr>
            </w:r>
            <w:r w:rsidR="00BA1481" w:rsidRPr="00BA1481">
              <w:rPr>
                <w:rFonts w:ascii="Arial" w:hAnsi="Arial" w:cs="Arial"/>
                <w:i/>
                <w:iCs w:val="0"/>
                <w:noProof/>
                <w:webHidden/>
                <w:sz w:val="20"/>
                <w:szCs w:val="20"/>
              </w:rPr>
              <w:fldChar w:fldCharType="separate"/>
            </w:r>
            <w:r w:rsidR="00D775A8">
              <w:rPr>
                <w:rFonts w:ascii="Arial" w:hAnsi="Arial" w:cs="Arial"/>
                <w:i/>
                <w:iCs w:val="0"/>
                <w:noProof/>
                <w:webHidden/>
                <w:sz w:val="20"/>
                <w:szCs w:val="20"/>
              </w:rPr>
              <w:t>34</w:t>
            </w:r>
            <w:r w:rsidR="00BA1481" w:rsidRPr="00BA1481">
              <w:rPr>
                <w:rFonts w:ascii="Arial" w:hAnsi="Arial" w:cs="Arial"/>
                <w:i/>
                <w:iCs w:val="0"/>
                <w:noProof/>
                <w:webHidden/>
                <w:sz w:val="20"/>
                <w:szCs w:val="20"/>
              </w:rPr>
              <w:fldChar w:fldCharType="end"/>
            </w:r>
          </w:hyperlink>
        </w:p>
        <w:p w14:paraId="4F15D0A7" w14:textId="08DDFC05" w:rsidR="00BA1481" w:rsidRDefault="0095291C" w:rsidP="00BA1481">
          <w:pPr>
            <w:pStyle w:val="TOC2"/>
            <w:tabs>
              <w:tab w:val="left" w:pos="270"/>
            </w:tabs>
            <w:ind w:left="360"/>
            <w:rPr>
              <w:rFonts w:eastAsiaTheme="minorEastAsia" w:cstheme="minorBidi"/>
              <w:iCs w:val="0"/>
              <w:noProof/>
              <w:sz w:val="22"/>
              <w:szCs w:val="22"/>
            </w:rPr>
          </w:pPr>
          <w:hyperlink w:anchor="_Toc109732849" w:history="1">
            <w:r w:rsidR="00BA1481" w:rsidRPr="00BA1481">
              <w:rPr>
                <w:rStyle w:val="Hyperlink"/>
                <w:rFonts w:ascii="Arial" w:hAnsi="Arial" w:cs="Arial"/>
                <w:i/>
                <w:iCs w:val="0"/>
                <w:noProof/>
                <w:sz w:val="20"/>
                <w:szCs w:val="20"/>
              </w:rPr>
              <w:t>X. Operating Sites</w:t>
            </w:r>
            <w:r w:rsidR="00BA1481" w:rsidRPr="00BA1481">
              <w:rPr>
                <w:rFonts w:ascii="Arial" w:hAnsi="Arial" w:cs="Arial"/>
                <w:i/>
                <w:iCs w:val="0"/>
                <w:noProof/>
                <w:webHidden/>
                <w:sz w:val="20"/>
                <w:szCs w:val="20"/>
              </w:rPr>
              <w:tab/>
            </w:r>
            <w:r w:rsidR="00BA1481" w:rsidRPr="00BA1481">
              <w:rPr>
                <w:rFonts w:ascii="Arial" w:hAnsi="Arial" w:cs="Arial"/>
                <w:i/>
                <w:iCs w:val="0"/>
                <w:noProof/>
                <w:webHidden/>
                <w:sz w:val="20"/>
                <w:szCs w:val="20"/>
              </w:rPr>
              <w:fldChar w:fldCharType="begin"/>
            </w:r>
            <w:r w:rsidR="00BA1481" w:rsidRPr="00BA1481">
              <w:rPr>
                <w:rFonts w:ascii="Arial" w:hAnsi="Arial" w:cs="Arial"/>
                <w:i/>
                <w:iCs w:val="0"/>
                <w:noProof/>
                <w:webHidden/>
                <w:sz w:val="20"/>
                <w:szCs w:val="20"/>
              </w:rPr>
              <w:instrText xml:space="preserve"> PAGEREF _Toc109732849 \h </w:instrText>
            </w:r>
            <w:r w:rsidR="00BA1481" w:rsidRPr="00BA1481">
              <w:rPr>
                <w:rFonts w:ascii="Arial" w:hAnsi="Arial" w:cs="Arial"/>
                <w:i/>
                <w:iCs w:val="0"/>
                <w:noProof/>
                <w:webHidden/>
                <w:sz w:val="20"/>
                <w:szCs w:val="20"/>
              </w:rPr>
            </w:r>
            <w:r w:rsidR="00BA1481" w:rsidRPr="00BA1481">
              <w:rPr>
                <w:rFonts w:ascii="Arial" w:hAnsi="Arial" w:cs="Arial"/>
                <w:i/>
                <w:iCs w:val="0"/>
                <w:noProof/>
                <w:webHidden/>
                <w:sz w:val="20"/>
                <w:szCs w:val="20"/>
              </w:rPr>
              <w:fldChar w:fldCharType="separate"/>
            </w:r>
            <w:r w:rsidR="00D775A8">
              <w:rPr>
                <w:rFonts w:ascii="Arial" w:hAnsi="Arial" w:cs="Arial"/>
                <w:i/>
                <w:iCs w:val="0"/>
                <w:noProof/>
                <w:webHidden/>
                <w:sz w:val="20"/>
                <w:szCs w:val="20"/>
              </w:rPr>
              <w:t>34</w:t>
            </w:r>
            <w:r w:rsidR="00BA1481" w:rsidRPr="00BA1481">
              <w:rPr>
                <w:rFonts w:ascii="Arial" w:hAnsi="Arial" w:cs="Arial"/>
                <w:i/>
                <w:iCs w:val="0"/>
                <w:noProof/>
                <w:webHidden/>
                <w:sz w:val="20"/>
                <w:szCs w:val="20"/>
              </w:rPr>
              <w:fldChar w:fldCharType="end"/>
            </w:r>
          </w:hyperlink>
        </w:p>
        <w:p w14:paraId="12F28078" w14:textId="4E353175" w:rsidR="00BA1481" w:rsidRDefault="0095291C" w:rsidP="00BA1481">
          <w:pPr>
            <w:pStyle w:val="TOC1"/>
            <w:rPr>
              <w:rFonts w:asciiTheme="minorHAnsi" w:eastAsiaTheme="minorEastAsia" w:hAnsiTheme="minorHAnsi" w:cstheme="minorBidi"/>
              <w:sz w:val="22"/>
              <w:szCs w:val="22"/>
            </w:rPr>
          </w:pPr>
          <w:hyperlink w:anchor="_Toc109732850" w:history="1">
            <w:r w:rsidR="00BA1481" w:rsidRPr="000A46CF">
              <w:rPr>
                <w:rStyle w:val="Hyperlink"/>
                <w:rFonts w:ascii="Arial" w:hAnsi="Arial" w:cs="Arial"/>
              </w:rPr>
              <w:t>F.  Budget Instructions: Fixed-Amount Grants</w:t>
            </w:r>
            <w:r w:rsidR="00BA1481">
              <w:rPr>
                <w:webHidden/>
              </w:rPr>
              <w:tab/>
            </w:r>
            <w:r w:rsidR="00BA1481" w:rsidRPr="00A83BA1">
              <w:rPr>
                <w:rFonts w:ascii="Arial" w:hAnsi="Arial" w:cs="Arial"/>
                <w:webHidden/>
              </w:rPr>
              <w:fldChar w:fldCharType="begin"/>
            </w:r>
            <w:r w:rsidR="00BA1481" w:rsidRPr="00A83BA1">
              <w:rPr>
                <w:rFonts w:ascii="Arial" w:hAnsi="Arial" w:cs="Arial"/>
                <w:webHidden/>
              </w:rPr>
              <w:instrText xml:space="preserve"> PAGEREF _Toc109732850 \h </w:instrText>
            </w:r>
            <w:r w:rsidR="00BA1481" w:rsidRPr="00A83BA1">
              <w:rPr>
                <w:rFonts w:ascii="Arial" w:hAnsi="Arial" w:cs="Arial"/>
                <w:webHidden/>
              </w:rPr>
            </w:r>
            <w:r w:rsidR="00BA1481" w:rsidRPr="00A83BA1">
              <w:rPr>
                <w:rFonts w:ascii="Arial" w:hAnsi="Arial" w:cs="Arial"/>
                <w:webHidden/>
              </w:rPr>
              <w:fldChar w:fldCharType="separate"/>
            </w:r>
            <w:r w:rsidR="00D775A8">
              <w:rPr>
                <w:rFonts w:ascii="Arial" w:hAnsi="Arial" w:cs="Arial"/>
                <w:webHidden/>
              </w:rPr>
              <w:t>35</w:t>
            </w:r>
            <w:r w:rsidR="00BA1481" w:rsidRPr="00A83BA1">
              <w:rPr>
                <w:rFonts w:ascii="Arial" w:hAnsi="Arial" w:cs="Arial"/>
                <w:webHidden/>
              </w:rPr>
              <w:fldChar w:fldCharType="end"/>
            </w:r>
          </w:hyperlink>
        </w:p>
        <w:p w14:paraId="7C374159" w14:textId="33C572F6" w:rsidR="00BA1481" w:rsidRPr="00A83BA1" w:rsidRDefault="0095291C" w:rsidP="00BA1481">
          <w:pPr>
            <w:pStyle w:val="TOC1"/>
            <w:rPr>
              <w:rFonts w:ascii="Arial" w:eastAsiaTheme="minorEastAsia" w:hAnsi="Arial" w:cs="Arial"/>
              <w:sz w:val="22"/>
              <w:szCs w:val="22"/>
            </w:rPr>
          </w:pPr>
          <w:hyperlink w:anchor="_Toc109732851" w:history="1">
            <w:r w:rsidR="00BA1481" w:rsidRPr="00A83BA1">
              <w:rPr>
                <w:rStyle w:val="Hyperlink"/>
                <w:rFonts w:ascii="Arial" w:hAnsi="Arial" w:cs="Arial"/>
              </w:rPr>
              <w:t>G.   Review, Authorize, and Submit</w:t>
            </w:r>
            <w:r w:rsidR="00BA1481" w:rsidRPr="00A83BA1">
              <w:rPr>
                <w:rFonts w:ascii="Arial" w:hAnsi="Arial" w:cs="Arial"/>
                <w:webHidden/>
              </w:rPr>
              <w:tab/>
            </w:r>
            <w:r w:rsidR="00BA1481" w:rsidRPr="00A83BA1">
              <w:rPr>
                <w:rFonts w:ascii="Arial" w:hAnsi="Arial" w:cs="Arial"/>
                <w:webHidden/>
              </w:rPr>
              <w:fldChar w:fldCharType="begin"/>
            </w:r>
            <w:r w:rsidR="00BA1481" w:rsidRPr="00A83BA1">
              <w:rPr>
                <w:rFonts w:ascii="Arial" w:hAnsi="Arial" w:cs="Arial"/>
                <w:webHidden/>
              </w:rPr>
              <w:instrText xml:space="preserve"> PAGEREF _Toc109732851 \h </w:instrText>
            </w:r>
            <w:r w:rsidR="00BA1481" w:rsidRPr="00A83BA1">
              <w:rPr>
                <w:rFonts w:ascii="Arial" w:hAnsi="Arial" w:cs="Arial"/>
                <w:webHidden/>
              </w:rPr>
            </w:r>
            <w:r w:rsidR="00BA1481" w:rsidRPr="00A83BA1">
              <w:rPr>
                <w:rFonts w:ascii="Arial" w:hAnsi="Arial" w:cs="Arial"/>
                <w:webHidden/>
              </w:rPr>
              <w:fldChar w:fldCharType="separate"/>
            </w:r>
            <w:r w:rsidR="00D775A8">
              <w:rPr>
                <w:rFonts w:ascii="Arial" w:hAnsi="Arial" w:cs="Arial"/>
                <w:webHidden/>
              </w:rPr>
              <w:t>36</w:t>
            </w:r>
            <w:r w:rsidR="00BA1481" w:rsidRPr="00A83BA1">
              <w:rPr>
                <w:rFonts w:ascii="Arial" w:hAnsi="Arial" w:cs="Arial"/>
                <w:webHidden/>
              </w:rPr>
              <w:fldChar w:fldCharType="end"/>
            </w:r>
          </w:hyperlink>
        </w:p>
        <w:p w14:paraId="6ED2F7A7" w14:textId="5425FAF4" w:rsidR="00BA1481" w:rsidRPr="00A83BA1" w:rsidRDefault="0095291C" w:rsidP="00BA1481">
          <w:pPr>
            <w:pStyle w:val="TOC1"/>
            <w:rPr>
              <w:rFonts w:ascii="Arial" w:eastAsiaTheme="minorEastAsia" w:hAnsi="Arial" w:cs="Arial"/>
              <w:sz w:val="22"/>
              <w:szCs w:val="22"/>
            </w:rPr>
          </w:pPr>
          <w:hyperlink w:anchor="_Toc109732852" w:history="1">
            <w:r w:rsidR="00BA1481" w:rsidRPr="00A83BA1">
              <w:rPr>
                <w:rStyle w:val="Hyperlink"/>
                <w:rFonts w:ascii="Arial" w:hAnsi="Arial" w:cs="Arial"/>
              </w:rPr>
              <w:t>Attachment A:  Facesheet as printed digitally</w:t>
            </w:r>
            <w:r w:rsidR="00BA1481" w:rsidRPr="00A83BA1">
              <w:rPr>
                <w:rFonts w:ascii="Arial" w:hAnsi="Arial" w:cs="Arial"/>
                <w:webHidden/>
              </w:rPr>
              <w:tab/>
            </w:r>
            <w:r w:rsidR="00BA1481" w:rsidRPr="00A83BA1">
              <w:rPr>
                <w:rFonts w:ascii="Arial" w:hAnsi="Arial" w:cs="Arial"/>
                <w:webHidden/>
              </w:rPr>
              <w:fldChar w:fldCharType="begin"/>
            </w:r>
            <w:r w:rsidR="00BA1481" w:rsidRPr="00A83BA1">
              <w:rPr>
                <w:rFonts w:ascii="Arial" w:hAnsi="Arial" w:cs="Arial"/>
                <w:webHidden/>
              </w:rPr>
              <w:instrText xml:space="preserve"> PAGEREF _Toc109732852 \h </w:instrText>
            </w:r>
            <w:r w:rsidR="00BA1481" w:rsidRPr="00A83BA1">
              <w:rPr>
                <w:rFonts w:ascii="Arial" w:hAnsi="Arial" w:cs="Arial"/>
                <w:webHidden/>
              </w:rPr>
            </w:r>
            <w:r w:rsidR="00BA1481" w:rsidRPr="00A83BA1">
              <w:rPr>
                <w:rFonts w:ascii="Arial" w:hAnsi="Arial" w:cs="Arial"/>
                <w:webHidden/>
              </w:rPr>
              <w:fldChar w:fldCharType="separate"/>
            </w:r>
            <w:r w:rsidR="00D775A8">
              <w:rPr>
                <w:rFonts w:ascii="Arial" w:hAnsi="Arial" w:cs="Arial"/>
                <w:webHidden/>
              </w:rPr>
              <w:t>37</w:t>
            </w:r>
            <w:r w:rsidR="00BA1481" w:rsidRPr="00A83BA1">
              <w:rPr>
                <w:rFonts w:ascii="Arial" w:hAnsi="Arial" w:cs="Arial"/>
                <w:webHidden/>
              </w:rPr>
              <w:fldChar w:fldCharType="end"/>
            </w:r>
          </w:hyperlink>
        </w:p>
        <w:p w14:paraId="066EF415" w14:textId="75B8CF41" w:rsidR="00BA1481" w:rsidRPr="00A83BA1" w:rsidRDefault="0095291C" w:rsidP="00BA1481">
          <w:pPr>
            <w:pStyle w:val="TOC1"/>
            <w:rPr>
              <w:rFonts w:ascii="Arial" w:eastAsiaTheme="minorEastAsia" w:hAnsi="Arial" w:cs="Arial"/>
              <w:sz w:val="22"/>
              <w:szCs w:val="22"/>
            </w:rPr>
          </w:pPr>
          <w:hyperlink w:anchor="_Toc109732853" w:history="1">
            <w:r w:rsidR="00BA1481" w:rsidRPr="00A83BA1">
              <w:rPr>
                <w:rStyle w:val="Hyperlink"/>
                <w:rFonts w:ascii="Arial" w:hAnsi="Arial" w:cs="Arial"/>
              </w:rPr>
              <w:t>Attachment B: Performance Measures Instructions  (eGrants Performance Measures Module)</w:t>
            </w:r>
            <w:r w:rsidR="00BA1481" w:rsidRPr="00A83BA1">
              <w:rPr>
                <w:rFonts w:ascii="Arial" w:hAnsi="Arial" w:cs="Arial"/>
                <w:webHidden/>
              </w:rPr>
              <w:tab/>
            </w:r>
            <w:r w:rsidR="00BA1481" w:rsidRPr="00A83BA1">
              <w:rPr>
                <w:rFonts w:ascii="Arial" w:hAnsi="Arial" w:cs="Arial"/>
                <w:webHidden/>
              </w:rPr>
              <w:fldChar w:fldCharType="begin"/>
            </w:r>
            <w:r w:rsidR="00BA1481" w:rsidRPr="00A83BA1">
              <w:rPr>
                <w:rFonts w:ascii="Arial" w:hAnsi="Arial" w:cs="Arial"/>
                <w:webHidden/>
              </w:rPr>
              <w:instrText xml:space="preserve"> PAGEREF _Toc109732853 \h </w:instrText>
            </w:r>
            <w:r w:rsidR="00BA1481" w:rsidRPr="00A83BA1">
              <w:rPr>
                <w:rFonts w:ascii="Arial" w:hAnsi="Arial" w:cs="Arial"/>
                <w:webHidden/>
              </w:rPr>
            </w:r>
            <w:r w:rsidR="00BA1481" w:rsidRPr="00A83BA1">
              <w:rPr>
                <w:rFonts w:ascii="Arial" w:hAnsi="Arial" w:cs="Arial"/>
                <w:webHidden/>
              </w:rPr>
              <w:fldChar w:fldCharType="separate"/>
            </w:r>
            <w:r w:rsidR="00D775A8">
              <w:rPr>
                <w:rFonts w:ascii="Arial" w:hAnsi="Arial" w:cs="Arial"/>
                <w:webHidden/>
              </w:rPr>
              <w:t>38</w:t>
            </w:r>
            <w:r w:rsidR="00BA1481" w:rsidRPr="00A83BA1">
              <w:rPr>
                <w:rFonts w:ascii="Arial" w:hAnsi="Arial" w:cs="Arial"/>
                <w:webHidden/>
              </w:rPr>
              <w:fldChar w:fldCharType="end"/>
            </w:r>
          </w:hyperlink>
        </w:p>
        <w:p w14:paraId="69969022" w14:textId="215EFFC7" w:rsidR="00BA1481" w:rsidRPr="00A83BA1" w:rsidRDefault="0095291C" w:rsidP="00BA1481">
          <w:pPr>
            <w:pStyle w:val="TOC1"/>
            <w:rPr>
              <w:rFonts w:ascii="Arial" w:eastAsiaTheme="minorEastAsia" w:hAnsi="Arial" w:cs="Arial"/>
              <w:sz w:val="22"/>
              <w:szCs w:val="22"/>
            </w:rPr>
          </w:pPr>
          <w:hyperlink w:anchor="_Toc109732856" w:history="1">
            <w:r w:rsidR="00BA1481" w:rsidRPr="00A83BA1">
              <w:rPr>
                <w:rStyle w:val="Hyperlink"/>
                <w:rFonts w:ascii="Arial" w:hAnsi="Arial" w:cs="Arial"/>
              </w:rPr>
              <w:t>Attachment C: Financial Management Systems Survey</w:t>
            </w:r>
            <w:r w:rsidR="00BA1481" w:rsidRPr="00A83BA1">
              <w:rPr>
                <w:rFonts w:ascii="Arial" w:hAnsi="Arial" w:cs="Arial"/>
                <w:webHidden/>
              </w:rPr>
              <w:tab/>
            </w:r>
            <w:r w:rsidR="00BA1481" w:rsidRPr="00A83BA1">
              <w:rPr>
                <w:rFonts w:ascii="Arial" w:hAnsi="Arial" w:cs="Arial"/>
                <w:webHidden/>
              </w:rPr>
              <w:fldChar w:fldCharType="begin"/>
            </w:r>
            <w:r w:rsidR="00BA1481" w:rsidRPr="00A83BA1">
              <w:rPr>
                <w:rFonts w:ascii="Arial" w:hAnsi="Arial" w:cs="Arial"/>
                <w:webHidden/>
              </w:rPr>
              <w:instrText xml:space="preserve"> PAGEREF _Toc109732856 \h </w:instrText>
            </w:r>
            <w:r w:rsidR="00BA1481" w:rsidRPr="00A83BA1">
              <w:rPr>
                <w:rFonts w:ascii="Arial" w:hAnsi="Arial" w:cs="Arial"/>
                <w:webHidden/>
              </w:rPr>
            </w:r>
            <w:r w:rsidR="00BA1481" w:rsidRPr="00A83BA1">
              <w:rPr>
                <w:rFonts w:ascii="Arial" w:hAnsi="Arial" w:cs="Arial"/>
                <w:webHidden/>
              </w:rPr>
              <w:fldChar w:fldCharType="separate"/>
            </w:r>
            <w:r w:rsidR="00D775A8">
              <w:rPr>
                <w:rFonts w:ascii="Arial" w:hAnsi="Arial" w:cs="Arial"/>
                <w:webHidden/>
              </w:rPr>
              <w:t>43</w:t>
            </w:r>
            <w:r w:rsidR="00BA1481" w:rsidRPr="00A83BA1">
              <w:rPr>
                <w:rFonts w:ascii="Arial" w:hAnsi="Arial" w:cs="Arial"/>
                <w:webHidden/>
              </w:rPr>
              <w:fldChar w:fldCharType="end"/>
            </w:r>
          </w:hyperlink>
        </w:p>
        <w:p w14:paraId="502465A2" w14:textId="622AE89B" w:rsidR="00BA1481" w:rsidRPr="00A83BA1" w:rsidRDefault="0095291C" w:rsidP="00BA1481">
          <w:pPr>
            <w:pStyle w:val="TOC1"/>
            <w:rPr>
              <w:rFonts w:ascii="Arial" w:eastAsiaTheme="minorEastAsia" w:hAnsi="Arial" w:cs="Arial"/>
              <w:sz w:val="22"/>
              <w:szCs w:val="22"/>
            </w:rPr>
          </w:pPr>
          <w:hyperlink w:anchor="_Toc109732857" w:history="1">
            <w:r w:rsidR="00BA1481" w:rsidRPr="00A83BA1">
              <w:rPr>
                <w:rStyle w:val="Hyperlink"/>
                <w:rFonts w:ascii="Arial" w:hAnsi="Arial" w:cs="Arial"/>
              </w:rPr>
              <w:t>Attachment D: AmeriCorps Program Start-up Plan</w:t>
            </w:r>
            <w:r w:rsidR="00BA1481" w:rsidRPr="00A83BA1">
              <w:rPr>
                <w:rFonts w:ascii="Arial" w:hAnsi="Arial" w:cs="Arial"/>
                <w:webHidden/>
              </w:rPr>
              <w:tab/>
            </w:r>
            <w:r w:rsidR="00BA1481" w:rsidRPr="00A83BA1">
              <w:rPr>
                <w:rFonts w:ascii="Arial" w:hAnsi="Arial" w:cs="Arial"/>
                <w:webHidden/>
              </w:rPr>
              <w:fldChar w:fldCharType="begin"/>
            </w:r>
            <w:r w:rsidR="00BA1481" w:rsidRPr="00A83BA1">
              <w:rPr>
                <w:rFonts w:ascii="Arial" w:hAnsi="Arial" w:cs="Arial"/>
                <w:webHidden/>
              </w:rPr>
              <w:instrText xml:space="preserve"> PAGEREF _Toc109732857 \h </w:instrText>
            </w:r>
            <w:r w:rsidR="00BA1481" w:rsidRPr="00A83BA1">
              <w:rPr>
                <w:rFonts w:ascii="Arial" w:hAnsi="Arial" w:cs="Arial"/>
                <w:webHidden/>
              </w:rPr>
            </w:r>
            <w:r w:rsidR="00BA1481" w:rsidRPr="00A83BA1">
              <w:rPr>
                <w:rFonts w:ascii="Arial" w:hAnsi="Arial" w:cs="Arial"/>
                <w:webHidden/>
              </w:rPr>
              <w:fldChar w:fldCharType="separate"/>
            </w:r>
            <w:r w:rsidR="00D775A8">
              <w:rPr>
                <w:rFonts w:ascii="Arial" w:hAnsi="Arial" w:cs="Arial"/>
                <w:webHidden/>
              </w:rPr>
              <w:t>46</w:t>
            </w:r>
            <w:r w:rsidR="00BA1481" w:rsidRPr="00A83BA1">
              <w:rPr>
                <w:rFonts w:ascii="Arial" w:hAnsi="Arial" w:cs="Arial"/>
                <w:webHidden/>
              </w:rPr>
              <w:fldChar w:fldCharType="end"/>
            </w:r>
          </w:hyperlink>
        </w:p>
        <w:p w14:paraId="1F5BC64E" w14:textId="2C34C2EF" w:rsidR="00BA1481" w:rsidRPr="00A83BA1" w:rsidRDefault="0095291C" w:rsidP="00BA1481">
          <w:pPr>
            <w:pStyle w:val="TOC1"/>
            <w:rPr>
              <w:rFonts w:ascii="Arial" w:eastAsiaTheme="minorEastAsia" w:hAnsi="Arial" w:cs="Arial"/>
              <w:sz w:val="22"/>
              <w:szCs w:val="22"/>
            </w:rPr>
          </w:pPr>
          <w:hyperlink w:anchor="_Toc109732858" w:history="1">
            <w:r w:rsidR="00BA1481" w:rsidRPr="00A83BA1">
              <w:rPr>
                <w:rStyle w:val="Hyperlink"/>
                <w:rFonts w:ascii="Arial" w:hAnsi="Arial" w:cs="Arial"/>
              </w:rPr>
              <w:t>Attachment E:  Essential Volunteer Management Practices</w:t>
            </w:r>
            <w:r w:rsidR="00BA1481" w:rsidRPr="00A83BA1">
              <w:rPr>
                <w:rFonts w:ascii="Arial" w:hAnsi="Arial" w:cs="Arial"/>
                <w:webHidden/>
              </w:rPr>
              <w:tab/>
            </w:r>
            <w:r w:rsidR="00BA1481" w:rsidRPr="00A83BA1">
              <w:rPr>
                <w:rFonts w:ascii="Arial" w:hAnsi="Arial" w:cs="Arial"/>
                <w:webHidden/>
              </w:rPr>
              <w:fldChar w:fldCharType="begin"/>
            </w:r>
            <w:r w:rsidR="00BA1481" w:rsidRPr="00A83BA1">
              <w:rPr>
                <w:rFonts w:ascii="Arial" w:hAnsi="Arial" w:cs="Arial"/>
                <w:webHidden/>
              </w:rPr>
              <w:instrText xml:space="preserve"> PAGEREF _Toc109732858 \h </w:instrText>
            </w:r>
            <w:r w:rsidR="00BA1481" w:rsidRPr="00A83BA1">
              <w:rPr>
                <w:rFonts w:ascii="Arial" w:hAnsi="Arial" w:cs="Arial"/>
                <w:webHidden/>
              </w:rPr>
            </w:r>
            <w:r w:rsidR="00BA1481" w:rsidRPr="00A83BA1">
              <w:rPr>
                <w:rFonts w:ascii="Arial" w:hAnsi="Arial" w:cs="Arial"/>
                <w:webHidden/>
              </w:rPr>
              <w:fldChar w:fldCharType="separate"/>
            </w:r>
            <w:r w:rsidR="00D775A8">
              <w:rPr>
                <w:rFonts w:ascii="Arial" w:hAnsi="Arial" w:cs="Arial"/>
                <w:webHidden/>
              </w:rPr>
              <w:t>50</w:t>
            </w:r>
            <w:r w:rsidR="00BA1481" w:rsidRPr="00A83BA1">
              <w:rPr>
                <w:rFonts w:ascii="Arial" w:hAnsi="Arial" w:cs="Arial"/>
                <w:webHidden/>
              </w:rPr>
              <w:fldChar w:fldCharType="end"/>
            </w:r>
          </w:hyperlink>
        </w:p>
        <w:p w14:paraId="1ED358A2" w14:textId="193B1C03" w:rsidR="00BA1481" w:rsidRPr="00A83BA1" w:rsidRDefault="0095291C" w:rsidP="00BA1481">
          <w:pPr>
            <w:pStyle w:val="TOC1"/>
            <w:rPr>
              <w:rFonts w:ascii="Arial" w:eastAsiaTheme="minorEastAsia" w:hAnsi="Arial" w:cs="Arial"/>
              <w:sz w:val="22"/>
              <w:szCs w:val="22"/>
            </w:rPr>
          </w:pPr>
          <w:hyperlink w:anchor="_Toc109732859" w:history="1">
            <w:r w:rsidR="00BA1481" w:rsidRPr="00A83BA1">
              <w:rPr>
                <w:rStyle w:val="Hyperlink"/>
                <w:rFonts w:ascii="Arial" w:hAnsi="Arial" w:cs="Arial"/>
              </w:rPr>
              <w:t>Attachment F: Logic Model Format</w:t>
            </w:r>
            <w:r w:rsidR="00BA1481" w:rsidRPr="00A83BA1">
              <w:rPr>
                <w:rFonts w:ascii="Arial" w:hAnsi="Arial" w:cs="Arial"/>
                <w:webHidden/>
              </w:rPr>
              <w:tab/>
            </w:r>
            <w:r w:rsidR="00BA1481" w:rsidRPr="00A83BA1">
              <w:rPr>
                <w:rFonts w:ascii="Arial" w:hAnsi="Arial" w:cs="Arial"/>
                <w:webHidden/>
              </w:rPr>
              <w:fldChar w:fldCharType="begin"/>
            </w:r>
            <w:r w:rsidR="00BA1481" w:rsidRPr="00A83BA1">
              <w:rPr>
                <w:rFonts w:ascii="Arial" w:hAnsi="Arial" w:cs="Arial"/>
                <w:webHidden/>
              </w:rPr>
              <w:instrText xml:space="preserve"> PAGEREF _Toc109732859 \h </w:instrText>
            </w:r>
            <w:r w:rsidR="00BA1481" w:rsidRPr="00A83BA1">
              <w:rPr>
                <w:rFonts w:ascii="Arial" w:hAnsi="Arial" w:cs="Arial"/>
                <w:webHidden/>
              </w:rPr>
            </w:r>
            <w:r w:rsidR="00BA1481" w:rsidRPr="00A83BA1">
              <w:rPr>
                <w:rFonts w:ascii="Arial" w:hAnsi="Arial" w:cs="Arial"/>
                <w:webHidden/>
              </w:rPr>
              <w:fldChar w:fldCharType="separate"/>
            </w:r>
            <w:r w:rsidR="00D775A8">
              <w:rPr>
                <w:rFonts w:ascii="Arial" w:hAnsi="Arial" w:cs="Arial"/>
                <w:webHidden/>
              </w:rPr>
              <w:t>51</w:t>
            </w:r>
            <w:r w:rsidR="00BA1481" w:rsidRPr="00A83BA1">
              <w:rPr>
                <w:rFonts w:ascii="Arial" w:hAnsi="Arial" w:cs="Arial"/>
                <w:webHidden/>
              </w:rPr>
              <w:fldChar w:fldCharType="end"/>
            </w:r>
          </w:hyperlink>
        </w:p>
        <w:p w14:paraId="2CFBFE78" w14:textId="3DD565FB" w:rsidR="00BA1481" w:rsidRPr="00A83BA1" w:rsidRDefault="0095291C" w:rsidP="00BA1481">
          <w:pPr>
            <w:pStyle w:val="TOC1"/>
            <w:rPr>
              <w:rFonts w:ascii="Arial" w:eastAsiaTheme="minorEastAsia" w:hAnsi="Arial" w:cs="Arial"/>
              <w:sz w:val="22"/>
              <w:szCs w:val="22"/>
            </w:rPr>
          </w:pPr>
          <w:hyperlink w:anchor="_Toc109732860" w:history="1">
            <w:r w:rsidR="00BA1481" w:rsidRPr="00A83BA1">
              <w:rPr>
                <w:rStyle w:val="Hyperlink"/>
                <w:rFonts w:ascii="Arial" w:hAnsi="Arial" w:cs="Arial"/>
              </w:rPr>
              <w:t>Attachment G: Compilation of Links in RFA</w:t>
            </w:r>
            <w:r w:rsidR="00BA1481" w:rsidRPr="00A83BA1">
              <w:rPr>
                <w:rFonts w:ascii="Arial" w:hAnsi="Arial" w:cs="Arial"/>
                <w:webHidden/>
              </w:rPr>
              <w:tab/>
            </w:r>
            <w:r w:rsidR="00BA1481" w:rsidRPr="00A83BA1">
              <w:rPr>
                <w:rFonts w:ascii="Arial" w:hAnsi="Arial" w:cs="Arial"/>
                <w:webHidden/>
              </w:rPr>
              <w:fldChar w:fldCharType="begin"/>
            </w:r>
            <w:r w:rsidR="00BA1481" w:rsidRPr="00A83BA1">
              <w:rPr>
                <w:rFonts w:ascii="Arial" w:hAnsi="Arial" w:cs="Arial"/>
                <w:webHidden/>
              </w:rPr>
              <w:instrText xml:space="preserve"> PAGEREF _Toc109732860 \h </w:instrText>
            </w:r>
            <w:r w:rsidR="00BA1481" w:rsidRPr="00A83BA1">
              <w:rPr>
                <w:rFonts w:ascii="Arial" w:hAnsi="Arial" w:cs="Arial"/>
                <w:webHidden/>
              </w:rPr>
            </w:r>
            <w:r w:rsidR="00BA1481" w:rsidRPr="00A83BA1">
              <w:rPr>
                <w:rFonts w:ascii="Arial" w:hAnsi="Arial" w:cs="Arial"/>
                <w:webHidden/>
              </w:rPr>
              <w:fldChar w:fldCharType="separate"/>
            </w:r>
            <w:r w:rsidR="00D775A8">
              <w:rPr>
                <w:rFonts w:ascii="Arial" w:hAnsi="Arial" w:cs="Arial"/>
                <w:webHidden/>
              </w:rPr>
              <w:t>52</w:t>
            </w:r>
            <w:r w:rsidR="00BA1481" w:rsidRPr="00A83BA1">
              <w:rPr>
                <w:rFonts w:ascii="Arial" w:hAnsi="Arial" w:cs="Arial"/>
                <w:webHidden/>
              </w:rPr>
              <w:fldChar w:fldCharType="end"/>
            </w:r>
          </w:hyperlink>
        </w:p>
        <w:p w14:paraId="25BC5B76" w14:textId="5A5DFD3C" w:rsidR="008B4355" w:rsidRPr="005B676F" w:rsidRDefault="00FA2410" w:rsidP="005B676F">
          <w:pPr>
            <w:spacing w:before="0" w:after="80"/>
            <w:contextualSpacing/>
            <w:rPr>
              <w:rFonts w:ascii="Arial" w:hAnsi="Arial" w:cs="Arial"/>
              <w:szCs w:val="22"/>
            </w:rPr>
          </w:pPr>
          <w:r w:rsidRPr="005B676F">
            <w:rPr>
              <w:rFonts w:ascii="Arial" w:hAnsi="Arial" w:cs="Arial"/>
              <w:b/>
              <w:bCs/>
              <w:noProof/>
              <w:sz w:val="20"/>
            </w:rPr>
            <w:fldChar w:fldCharType="end"/>
          </w:r>
        </w:p>
      </w:sdtContent>
    </w:sdt>
    <w:p w14:paraId="2ECEE18A" w14:textId="77777777" w:rsidR="00305989" w:rsidRDefault="00305989">
      <w:pPr>
        <w:overflowPunct/>
        <w:autoSpaceDE/>
        <w:autoSpaceDN/>
        <w:adjustRightInd/>
        <w:spacing w:before="0"/>
        <w:textAlignment w:val="auto"/>
        <w:rPr>
          <w:rFonts w:ascii="Arial" w:hAnsi="Arial" w:cs="Arial"/>
          <w:smallCaps/>
          <w:color w:val="000000"/>
          <w:sz w:val="32"/>
        </w:rPr>
      </w:pPr>
      <w:bookmarkStart w:id="39" w:name="_Toc64377892"/>
      <w:bookmarkStart w:id="40" w:name="_Hlk33457677"/>
      <w:r>
        <w:rPr>
          <w:rFonts w:ascii="Arial" w:hAnsi="Arial" w:cs="Arial"/>
        </w:rPr>
        <w:br w:type="page"/>
      </w:r>
    </w:p>
    <w:p w14:paraId="16DC6F1E" w14:textId="7ADCBFCC" w:rsidR="008B4355" w:rsidRPr="00CE0E7A" w:rsidRDefault="008B4355" w:rsidP="008B4355">
      <w:pPr>
        <w:pStyle w:val="Heading1"/>
        <w:rPr>
          <w:rFonts w:ascii="Arial" w:hAnsi="Arial" w:cs="Arial"/>
        </w:rPr>
      </w:pPr>
      <w:bookmarkStart w:id="41" w:name="_Toc109732793"/>
      <w:bookmarkEnd w:id="39"/>
      <w:bookmarkEnd w:id="40"/>
      <w:r w:rsidRPr="00CE0E7A">
        <w:rPr>
          <w:rFonts w:ascii="Arial" w:hAnsi="Arial" w:cs="Arial"/>
        </w:rPr>
        <w:lastRenderedPageBreak/>
        <w:t>Glossary of Terms and Acronyms</w:t>
      </w:r>
      <w:bookmarkEnd w:id="41"/>
    </w:p>
    <w:p w14:paraId="3CBA6993" w14:textId="575EF17D" w:rsidR="008B4355" w:rsidRPr="00CE0E7A" w:rsidRDefault="008B4355" w:rsidP="008B4355">
      <w:pPr>
        <w:rPr>
          <w:rFonts w:ascii="Arial" w:hAnsi="Arial" w:cs="Arial"/>
          <w:szCs w:val="22"/>
        </w:rPr>
      </w:pPr>
      <w:r w:rsidRPr="00CE0E7A">
        <w:rPr>
          <w:rFonts w:ascii="Arial" w:hAnsi="Arial" w:cs="Arial"/>
          <w:szCs w:val="22"/>
        </w:rPr>
        <w:t xml:space="preserve">The following terms and acronyms in this </w:t>
      </w:r>
      <w:r w:rsidR="00786A31">
        <w:rPr>
          <w:rFonts w:ascii="Arial" w:hAnsi="Arial" w:cs="Arial"/>
          <w:szCs w:val="22"/>
        </w:rPr>
        <w:t>RFA</w:t>
      </w:r>
      <w:r w:rsidRPr="00CE0E7A">
        <w:rPr>
          <w:rFonts w:ascii="Arial" w:hAnsi="Arial" w:cs="Arial"/>
          <w:szCs w:val="22"/>
        </w:rPr>
        <w:t xml:space="preserve"> shall have the meaning indicated below:</w:t>
      </w:r>
    </w:p>
    <w:p w14:paraId="7386646F" w14:textId="68F7B784" w:rsidR="00572C9B" w:rsidRPr="00CE0E7A" w:rsidRDefault="00572C9B" w:rsidP="00572C9B">
      <w:pPr>
        <w:spacing w:before="200"/>
        <w:rPr>
          <w:rFonts w:ascii="Arial" w:hAnsi="Arial" w:cs="Arial"/>
          <w:b/>
          <w:bCs/>
          <w:szCs w:val="22"/>
        </w:rPr>
      </w:pPr>
      <w:r w:rsidRPr="00CE0E7A">
        <w:rPr>
          <w:rFonts w:ascii="Arial" w:hAnsi="Arial" w:cs="Arial"/>
          <w:b/>
          <w:bCs/>
          <w:szCs w:val="22"/>
        </w:rPr>
        <w:t>AmeriCorps</w:t>
      </w:r>
      <w:r w:rsidR="002A496B" w:rsidRPr="00CE0E7A">
        <w:rPr>
          <w:rFonts w:ascii="Arial" w:hAnsi="Arial" w:cs="Arial"/>
          <w:b/>
          <w:bCs/>
          <w:szCs w:val="22"/>
        </w:rPr>
        <w:t>:</w:t>
      </w:r>
      <w:r w:rsidRPr="00CE0E7A">
        <w:rPr>
          <w:rFonts w:ascii="Arial" w:hAnsi="Arial" w:cs="Arial"/>
          <w:b/>
          <w:bCs/>
          <w:szCs w:val="22"/>
        </w:rPr>
        <w:t xml:space="preserve"> </w:t>
      </w:r>
      <w:r w:rsidRPr="00CE0E7A">
        <w:rPr>
          <w:rFonts w:ascii="Arial" w:hAnsi="Arial" w:cs="Arial"/>
          <w:bCs/>
          <w:szCs w:val="22"/>
        </w:rPr>
        <w:t xml:space="preserve">An umbrella term that refers </w:t>
      </w:r>
      <w:r w:rsidR="00DC422B">
        <w:rPr>
          <w:rFonts w:ascii="Arial" w:hAnsi="Arial" w:cs="Arial"/>
          <w:bCs/>
          <w:szCs w:val="22"/>
        </w:rPr>
        <w:t xml:space="preserve">the federal agency and its </w:t>
      </w:r>
      <w:r w:rsidRPr="00CE0E7A">
        <w:rPr>
          <w:rFonts w:ascii="Arial" w:hAnsi="Arial" w:cs="Arial"/>
          <w:bCs/>
          <w:szCs w:val="22"/>
        </w:rPr>
        <w:t>three programs that strengthen communities by mobilizing community resources.  The three AmeriCorps programs are AmeriCorps</w:t>
      </w:r>
      <w:r w:rsidR="002A496B" w:rsidRPr="00CE0E7A">
        <w:rPr>
          <w:rFonts w:ascii="Arial" w:hAnsi="Arial" w:cs="Arial"/>
          <w:bCs/>
          <w:szCs w:val="22"/>
        </w:rPr>
        <w:t xml:space="preserve"> </w:t>
      </w:r>
      <w:r w:rsidRPr="00CE0E7A">
        <w:rPr>
          <w:rFonts w:ascii="Arial" w:hAnsi="Arial" w:cs="Arial"/>
          <w:bCs/>
          <w:szCs w:val="22"/>
        </w:rPr>
        <w:t>State/National, AmeriCorps</w:t>
      </w:r>
      <w:r w:rsidR="002A496B" w:rsidRPr="00CE0E7A">
        <w:rPr>
          <w:rFonts w:ascii="Arial" w:hAnsi="Arial" w:cs="Arial"/>
          <w:bCs/>
          <w:szCs w:val="22"/>
        </w:rPr>
        <w:t xml:space="preserve"> </w:t>
      </w:r>
      <w:r w:rsidRPr="00CE0E7A">
        <w:rPr>
          <w:rFonts w:ascii="Arial" w:hAnsi="Arial" w:cs="Arial"/>
          <w:bCs/>
          <w:szCs w:val="22"/>
        </w:rPr>
        <w:t>VISTA, and AmeriCorps</w:t>
      </w:r>
      <w:r w:rsidR="002A496B" w:rsidRPr="00CE0E7A">
        <w:rPr>
          <w:rFonts w:ascii="Arial" w:hAnsi="Arial" w:cs="Arial"/>
          <w:bCs/>
          <w:szCs w:val="22"/>
        </w:rPr>
        <w:t xml:space="preserve"> </w:t>
      </w:r>
      <w:r w:rsidRPr="00CE0E7A">
        <w:rPr>
          <w:rFonts w:ascii="Arial" w:hAnsi="Arial" w:cs="Arial"/>
          <w:bCs/>
          <w:szCs w:val="22"/>
        </w:rPr>
        <w:t xml:space="preserve">NCCC (National Civilian Community Corps). </w:t>
      </w:r>
    </w:p>
    <w:p w14:paraId="625235E9" w14:textId="62F1F13B" w:rsidR="00572C9B" w:rsidRPr="00CE0E7A" w:rsidRDefault="00572C9B" w:rsidP="00572C9B">
      <w:pPr>
        <w:spacing w:before="200"/>
        <w:rPr>
          <w:rFonts w:ascii="Arial" w:hAnsi="Arial" w:cs="Arial"/>
          <w:b/>
          <w:bCs/>
          <w:szCs w:val="22"/>
        </w:rPr>
      </w:pPr>
      <w:r w:rsidRPr="00CE0E7A">
        <w:rPr>
          <w:rFonts w:ascii="Arial" w:hAnsi="Arial" w:cs="Arial"/>
          <w:b/>
          <w:bCs/>
          <w:szCs w:val="22"/>
        </w:rPr>
        <w:t>AmeriCorps</w:t>
      </w:r>
      <w:r w:rsidR="002A496B" w:rsidRPr="00CE0E7A">
        <w:rPr>
          <w:rFonts w:ascii="Arial" w:hAnsi="Arial" w:cs="Arial"/>
          <w:b/>
          <w:bCs/>
          <w:szCs w:val="22"/>
        </w:rPr>
        <w:t xml:space="preserve"> </w:t>
      </w:r>
      <w:r w:rsidRPr="00CE0E7A">
        <w:rPr>
          <w:rFonts w:ascii="Arial" w:hAnsi="Arial" w:cs="Arial"/>
          <w:b/>
          <w:bCs/>
          <w:szCs w:val="22"/>
        </w:rPr>
        <w:t>NCCC (National Civilian Community Corps)</w:t>
      </w:r>
      <w:r w:rsidR="002A496B" w:rsidRPr="00CE0E7A">
        <w:rPr>
          <w:rFonts w:ascii="Arial" w:hAnsi="Arial" w:cs="Arial"/>
          <w:b/>
          <w:bCs/>
          <w:szCs w:val="22"/>
        </w:rPr>
        <w:t>:</w:t>
      </w:r>
      <w:r w:rsidRPr="00CE0E7A">
        <w:rPr>
          <w:rFonts w:ascii="Arial" w:hAnsi="Arial" w:cs="Arial"/>
          <w:b/>
          <w:bCs/>
          <w:szCs w:val="22"/>
        </w:rPr>
        <w:t xml:space="preserve"> </w:t>
      </w:r>
      <w:r w:rsidRPr="00CE0E7A">
        <w:rPr>
          <w:rFonts w:ascii="Arial" w:hAnsi="Arial" w:cs="Arial"/>
          <w:bCs/>
          <w:szCs w:val="22"/>
        </w:rPr>
        <w:t xml:space="preserve">a full-time residential program for men and women, ages 18-24, that strengthens communities while developing leaders through direct, team-based national and community service. Members are assigned to one of </w:t>
      </w:r>
      <w:r w:rsidR="002A496B" w:rsidRPr="00CE0E7A">
        <w:rPr>
          <w:rFonts w:ascii="Arial" w:hAnsi="Arial" w:cs="Arial"/>
          <w:bCs/>
          <w:szCs w:val="22"/>
        </w:rPr>
        <w:t>the</w:t>
      </w:r>
      <w:r w:rsidRPr="00CE0E7A">
        <w:rPr>
          <w:rFonts w:ascii="Arial" w:hAnsi="Arial" w:cs="Arial"/>
          <w:bCs/>
          <w:szCs w:val="22"/>
        </w:rPr>
        <w:t xml:space="preserve"> campuses located in Denver, Colorado; Sacramento, California; Vicksburg, Mississippi; and Vinton, Iowa. </w:t>
      </w:r>
    </w:p>
    <w:p w14:paraId="0396FCB2" w14:textId="761D96F9" w:rsidR="00572C9B" w:rsidRPr="00CE0E7A" w:rsidRDefault="00572C9B" w:rsidP="00572C9B">
      <w:pPr>
        <w:spacing w:before="200"/>
        <w:rPr>
          <w:rFonts w:ascii="Arial" w:hAnsi="Arial" w:cs="Arial"/>
          <w:bCs/>
          <w:szCs w:val="22"/>
        </w:rPr>
      </w:pPr>
      <w:r w:rsidRPr="00CE0E7A">
        <w:rPr>
          <w:rFonts w:ascii="Arial" w:hAnsi="Arial" w:cs="Arial"/>
          <w:b/>
          <w:bCs/>
          <w:szCs w:val="22"/>
        </w:rPr>
        <w:t>AmeriCorps</w:t>
      </w:r>
      <w:r w:rsidR="002A496B" w:rsidRPr="00CE0E7A">
        <w:rPr>
          <w:rFonts w:ascii="Arial" w:hAnsi="Arial" w:cs="Arial"/>
          <w:b/>
          <w:bCs/>
          <w:szCs w:val="22"/>
        </w:rPr>
        <w:t xml:space="preserve"> </w:t>
      </w:r>
      <w:r w:rsidRPr="00CE0E7A">
        <w:rPr>
          <w:rFonts w:ascii="Arial" w:hAnsi="Arial" w:cs="Arial"/>
          <w:b/>
          <w:bCs/>
          <w:szCs w:val="22"/>
        </w:rPr>
        <w:t>State and National</w:t>
      </w:r>
      <w:r w:rsidR="002A496B" w:rsidRPr="00CE0E7A">
        <w:rPr>
          <w:rFonts w:ascii="Arial" w:hAnsi="Arial" w:cs="Arial"/>
          <w:b/>
          <w:bCs/>
          <w:szCs w:val="22"/>
        </w:rPr>
        <w:t>:</w:t>
      </w:r>
      <w:r w:rsidRPr="00CE0E7A">
        <w:rPr>
          <w:rFonts w:ascii="Arial" w:hAnsi="Arial" w:cs="Arial"/>
          <w:b/>
          <w:bCs/>
          <w:szCs w:val="22"/>
        </w:rPr>
        <w:t xml:space="preserve"> </w:t>
      </w:r>
      <w:r w:rsidRPr="00CE0E7A">
        <w:rPr>
          <w:rFonts w:ascii="Arial" w:hAnsi="Arial" w:cs="Arial"/>
          <w:bCs/>
          <w:szCs w:val="22"/>
        </w:rPr>
        <w:t>Used only when referring to grants or funding. AmeriCorps</w:t>
      </w:r>
      <w:r w:rsidR="00B97990">
        <w:rPr>
          <w:rFonts w:ascii="Arial" w:hAnsi="Arial" w:cs="Arial"/>
          <w:bCs/>
          <w:szCs w:val="22"/>
        </w:rPr>
        <w:t xml:space="preserve"> </w:t>
      </w:r>
      <w:r w:rsidRPr="00CE0E7A">
        <w:rPr>
          <w:rFonts w:ascii="Arial" w:hAnsi="Arial" w:cs="Arial"/>
          <w:bCs/>
          <w:szCs w:val="22"/>
        </w:rPr>
        <w:t xml:space="preserve">State grants are </w:t>
      </w:r>
      <w:r w:rsidR="00B97990">
        <w:rPr>
          <w:rFonts w:ascii="Arial" w:hAnsi="Arial" w:cs="Arial"/>
          <w:bCs/>
          <w:szCs w:val="22"/>
        </w:rPr>
        <w:t>awarded</w:t>
      </w:r>
      <w:r w:rsidRPr="00CE0E7A">
        <w:rPr>
          <w:rFonts w:ascii="Arial" w:hAnsi="Arial" w:cs="Arial"/>
          <w:bCs/>
          <w:szCs w:val="22"/>
        </w:rPr>
        <w:t xml:space="preserve"> </w:t>
      </w:r>
      <w:r w:rsidR="00B97990">
        <w:rPr>
          <w:rFonts w:ascii="Arial" w:hAnsi="Arial" w:cs="Arial"/>
          <w:bCs/>
          <w:szCs w:val="22"/>
        </w:rPr>
        <w:t>by</w:t>
      </w:r>
      <w:r w:rsidRPr="00CE0E7A">
        <w:rPr>
          <w:rFonts w:ascii="Arial" w:hAnsi="Arial" w:cs="Arial"/>
          <w:bCs/>
          <w:szCs w:val="22"/>
        </w:rPr>
        <w:t xml:space="preserve"> the state </w:t>
      </w:r>
      <w:r w:rsidR="00B97990">
        <w:rPr>
          <w:rFonts w:ascii="Arial" w:hAnsi="Arial" w:cs="Arial"/>
          <w:bCs/>
          <w:szCs w:val="22"/>
        </w:rPr>
        <w:t xml:space="preserve">service </w:t>
      </w:r>
      <w:r w:rsidRPr="00CE0E7A">
        <w:rPr>
          <w:rFonts w:ascii="Arial" w:hAnsi="Arial" w:cs="Arial"/>
          <w:bCs/>
          <w:szCs w:val="22"/>
        </w:rPr>
        <w:t>commissions</w:t>
      </w:r>
      <w:r w:rsidR="00B97990">
        <w:rPr>
          <w:rFonts w:ascii="Arial" w:hAnsi="Arial" w:cs="Arial"/>
          <w:bCs/>
          <w:szCs w:val="22"/>
        </w:rPr>
        <w:t xml:space="preserve"> to organizations operating programs solely within the particular state.</w:t>
      </w:r>
      <w:r w:rsidRPr="00CE0E7A">
        <w:rPr>
          <w:rFonts w:ascii="Arial" w:hAnsi="Arial" w:cs="Arial"/>
          <w:bCs/>
          <w:szCs w:val="22"/>
        </w:rPr>
        <w:t xml:space="preserve"> AmeriCorps</w:t>
      </w:r>
      <w:r w:rsidR="00B97990">
        <w:rPr>
          <w:rFonts w:ascii="Arial" w:hAnsi="Arial" w:cs="Arial"/>
          <w:bCs/>
          <w:szCs w:val="22"/>
        </w:rPr>
        <w:t xml:space="preserve"> </w:t>
      </w:r>
      <w:r w:rsidRPr="00CE0E7A">
        <w:rPr>
          <w:rFonts w:ascii="Arial" w:hAnsi="Arial" w:cs="Arial"/>
          <w:bCs/>
          <w:szCs w:val="22"/>
        </w:rPr>
        <w:t xml:space="preserve">National grants are </w:t>
      </w:r>
      <w:r w:rsidR="00B97990">
        <w:rPr>
          <w:rFonts w:ascii="Arial" w:hAnsi="Arial" w:cs="Arial"/>
          <w:bCs/>
          <w:szCs w:val="22"/>
        </w:rPr>
        <w:t>awarded</w:t>
      </w:r>
      <w:r w:rsidRPr="00CE0E7A">
        <w:rPr>
          <w:rFonts w:ascii="Arial" w:hAnsi="Arial" w:cs="Arial"/>
          <w:bCs/>
          <w:szCs w:val="22"/>
        </w:rPr>
        <w:t xml:space="preserve"> </w:t>
      </w:r>
      <w:r w:rsidR="00B97990" w:rsidRPr="00CE0E7A">
        <w:rPr>
          <w:rFonts w:ascii="Arial" w:hAnsi="Arial" w:cs="Arial"/>
          <w:bCs/>
          <w:szCs w:val="22"/>
        </w:rPr>
        <w:t xml:space="preserve">directly </w:t>
      </w:r>
      <w:r w:rsidR="00B97990">
        <w:rPr>
          <w:rFonts w:ascii="Arial" w:hAnsi="Arial" w:cs="Arial"/>
          <w:bCs/>
          <w:szCs w:val="22"/>
        </w:rPr>
        <w:t>by</w:t>
      </w:r>
      <w:r w:rsidR="00B97990" w:rsidRPr="00CE0E7A">
        <w:rPr>
          <w:rFonts w:ascii="Arial" w:hAnsi="Arial" w:cs="Arial"/>
          <w:bCs/>
          <w:szCs w:val="22"/>
        </w:rPr>
        <w:t xml:space="preserve"> the </w:t>
      </w:r>
      <w:r w:rsidR="00B97990">
        <w:rPr>
          <w:rFonts w:ascii="Arial" w:hAnsi="Arial" w:cs="Arial"/>
          <w:bCs/>
          <w:szCs w:val="22"/>
        </w:rPr>
        <w:t>federal agency</w:t>
      </w:r>
      <w:r w:rsidR="00B97990" w:rsidRPr="00CE0E7A">
        <w:rPr>
          <w:rFonts w:ascii="Arial" w:hAnsi="Arial" w:cs="Arial"/>
          <w:bCs/>
          <w:szCs w:val="22"/>
        </w:rPr>
        <w:t xml:space="preserve"> </w:t>
      </w:r>
      <w:r w:rsidRPr="00CE0E7A">
        <w:rPr>
          <w:rFonts w:ascii="Arial" w:hAnsi="Arial" w:cs="Arial"/>
          <w:bCs/>
          <w:szCs w:val="22"/>
        </w:rPr>
        <w:t xml:space="preserve">to </w:t>
      </w:r>
      <w:r w:rsidR="00B97990">
        <w:rPr>
          <w:rFonts w:ascii="Arial" w:hAnsi="Arial" w:cs="Arial"/>
          <w:bCs/>
          <w:szCs w:val="22"/>
        </w:rPr>
        <w:t>multi-state or national organizations operating a program in multiple states</w:t>
      </w:r>
      <w:r w:rsidRPr="00CE0E7A">
        <w:rPr>
          <w:rFonts w:ascii="Arial" w:hAnsi="Arial" w:cs="Arial"/>
          <w:bCs/>
          <w:szCs w:val="22"/>
        </w:rPr>
        <w:t xml:space="preserve">. </w:t>
      </w:r>
    </w:p>
    <w:p w14:paraId="1B8EB167" w14:textId="4176DF60" w:rsidR="00572C9B" w:rsidRPr="00CE0E7A" w:rsidRDefault="00572C9B" w:rsidP="00572C9B">
      <w:pPr>
        <w:spacing w:before="200"/>
        <w:rPr>
          <w:rFonts w:ascii="Arial" w:hAnsi="Arial" w:cs="Arial"/>
          <w:b/>
          <w:bCs/>
          <w:szCs w:val="22"/>
        </w:rPr>
      </w:pPr>
      <w:r w:rsidRPr="00CE0E7A">
        <w:rPr>
          <w:rFonts w:ascii="Arial" w:hAnsi="Arial" w:cs="Arial"/>
          <w:b/>
          <w:bCs/>
          <w:szCs w:val="22"/>
        </w:rPr>
        <w:t>AmeriCorps</w:t>
      </w:r>
      <w:r w:rsidR="002A496B" w:rsidRPr="00CE0E7A">
        <w:rPr>
          <w:rFonts w:ascii="Arial" w:hAnsi="Arial" w:cs="Arial"/>
          <w:b/>
          <w:bCs/>
          <w:szCs w:val="22"/>
        </w:rPr>
        <w:t xml:space="preserve"> </w:t>
      </w:r>
      <w:r w:rsidRPr="00CE0E7A">
        <w:rPr>
          <w:rFonts w:ascii="Arial" w:hAnsi="Arial" w:cs="Arial"/>
          <w:b/>
          <w:bCs/>
          <w:szCs w:val="22"/>
        </w:rPr>
        <w:t>State</w:t>
      </w:r>
      <w:r w:rsidR="002A496B" w:rsidRPr="00CE0E7A">
        <w:rPr>
          <w:rFonts w:ascii="Arial" w:hAnsi="Arial" w:cs="Arial"/>
          <w:b/>
          <w:bCs/>
          <w:szCs w:val="22"/>
        </w:rPr>
        <w:t>:</w:t>
      </w:r>
      <w:r w:rsidRPr="00CE0E7A">
        <w:rPr>
          <w:rFonts w:ascii="Arial" w:hAnsi="Arial" w:cs="Arial"/>
          <w:b/>
          <w:bCs/>
          <w:szCs w:val="22"/>
        </w:rPr>
        <w:t xml:space="preserve"> </w:t>
      </w:r>
      <w:r w:rsidRPr="00CE0E7A">
        <w:rPr>
          <w:rFonts w:ascii="Arial" w:hAnsi="Arial" w:cs="Arial"/>
          <w:bCs/>
          <w:szCs w:val="22"/>
        </w:rPr>
        <w:t xml:space="preserve">AmeriCorps State grants to public and nonprofit organizations engage AmeriCorps members in direct service and capacity-building to address unmet community needs. </w:t>
      </w:r>
      <w:r w:rsidR="0093608E">
        <w:rPr>
          <w:rFonts w:ascii="Arial" w:hAnsi="Arial" w:cs="Arial"/>
          <w:bCs/>
          <w:szCs w:val="22"/>
        </w:rPr>
        <w:t xml:space="preserve">Applicants propose </w:t>
      </w:r>
      <w:r w:rsidRPr="00CE0E7A">
        <w:rPr>
          <w:rFonts w:ascii="Arial" w:hAnsi="Arial" w:cs="Arial"/>
          <w:bCs/>
          <w:szCs w:val="22"/>
        </w:rPr>
        <w:t xml:space="preserve">service activities </w:t>
      </w:r>
      <w:r w:rsidR="0093608E" w:rsidRPr="00CE0E7A">
        <w:rPr>
          <w:rFonts w:ascii="Arial" w:hAnsi="Arial" w:cs="Arial"/>
          <w:bCs/>
          <w:szCs w:val="22"/>
        </w:rPr>
        <w:t>design</w:t>
      </w:r>
      <w:r w:rsidR="0093608E">
        <w:rPr>
          <w:rFonts w:ascii="Arial" w:hAnsi="Arial" w:cs="Arial"/>
          <w:bCs/>
          <w:szCs w:val="22"/>
        </w:rPr>
        <w:t>ed</w:t>
      </w:r>
      <w:r w:rsidR="0093608E" w:rsidRPr="00CE0E7A">
        <w:rPr>
          <w:rFonts w:ascii="Arial" w:hAnsi="Arial" w:cs="Arial"/>
          <w:bCs/>
          <w:szCs w:val="22"/>
        </w:rPr>
        <w:t xml:space="preserve"> </w:t>
      </w:r>
      <w:r w:rsidRPr="00CE0E7A">
        <w:rPr>
          <w:rFonts w:ascii="Arial" w:hAnsi="Arial" w:cs="Arial"/>
          <w:bCs/>
          <w:szCs w:val="22"/>
        </w:rPr>
        <w:t>for a team of members serving full- or part-time for one year or during the summer.</w:t>
      </w:r>
    </w:p>
    <w:p w14:paraId="1BBE515C" w14:textId="07AE0F83" w:rsidR="00572C9B" w:rsidRPr="00CE0E7A" w:rsidRDefault="00572C9B" w:rsidP="00572C9B">
      <w:pPr>
        <w:spacing w:before="200"/>
        <w:rPr>
          <w:rFonts w:ascii="Arial" w:hAnsi="Arial" w:cs="Arial"/>
          <w:b/>
          <w:bCs/>
          <w:szCs w:val="22"/>
        </w:rPr>
      </w:pPr>
      <w:r w:rsidRPr="00CE0E7A">
        <w:rPr>
          <w:rFonts w:ascii="Arial" w:hAnsi="Arial" w:cs="Arial"/>
          <w:b/>
          <w:bCs/>
          <w:szCs w:val="22"/>
        </w:rPr>
        <w:t>AmeriCorps</w:t>
      </w:r>
      <w:r w:rsidR="002A496B" w:rsidRPr="00CE0E7A">
        <w:rPr>
          <w:rFonts w:ascii="Arial" w:hAnsi="Arial" w:cs="Arial"/>
          <w:b/>
          <w:bCs/>
          <w:szCs w:val="22"/>
        </w:rPr>
        <w:t xml:space="preserve"> </w:t>
      </w:r>
      <w:r w:rsidRPr="00CE0E7A">
        <w:rPr>
          <w:rFonts w:ascii="Arial" w:hAnsi="Arial" w:cs="Arial"/>
          <w:b/>
          <w:bCs/>
          <w:szCs w:val="22"/>
        </w:rPr>
        <w:t>VISTA (Volunteers in Service to America)</w:t>
      </w:r>
      <w:r w:rsidR="002A496B" w:rsidRPr="00CE0E7A">
        <w:rPr>
          <w:rFonts w:ascii="Arial" w:hAnsi="Arial" w:cs="Arial"/>
          <w:b/>
          <w:bCs/>
          <w:szCs w:val="22"/>
        </w:rPr>
        <w:t>:</w:t>
      </w:r>
      <w:r w:rsidRPr="00CE0E7A">
        <w:rPr>
          <w:rFonts w:ascii="Arial" w:hAnsi="Arial" w:cs="Arial"/>
          <w:bCs/>
          <w:szCs w:val="22"/>
        </w:rPr>
        <w:t xml:space="preserve"> AmeriCorps VISTA provides full-time members to community organizations and public agencies to create and expand programs that build capacity and ultimately bring low-income individuals and communities out of poverty. AmeriCorps</w:t>
      </w:r>
      <w:r w:rsidR="0093608E">
        <w:rPr>
          <w:rFonts w:ascii="Arial" w:hAnsi="Arial" w:cs="Arial"/>
          <w:bCs/>
          <w:szCs w:val="22"/>
        </w:rPr>
        <w:t xml:space="preserve"> </w:t>
      </w:r>
      <w:r w:rsidRPr="00CE0E7A">
        <w:rPr>
          <w:rFonts w:ascii="Arial" w:hAnsi="Arial" w:cs="Arial"/>
          <w:bCs/>
          <w:szCs w:val="22"/>
        </w:rPr>
        <w:t xml:space="preserve">VISTA is administered out of the </w:t>
      </w:r>
      <w:r w:rsidR="00DC422B">
        <w:rPr>
          <w:rFonts w:ascii="Arial" w:hAnsi="Arial" w:cs="Arial"/>
          <w:bCs/>
          <w:szCs w:val="22"/>
        </w:rPr>
        <w:t>federal agency</w:t>
      </w:r>
      <w:r w:rsidR="00DC422B" w:rsidRPr="00CE0E7A">
        <w:rPr>
          <w:rFonts w:ascii="Arial" w:hAnsi="Arial" w:cs="Arial"/>
          <w:bCs/>
          <w:szCs w:val="22"/>
        </w:rPr>
        <w:t xml:space="preserve">'s </w:t>
      </w:r>
      <w:r w:rsidRPr="00CE0E7A">
        <w:rPr>
          <w:rFonts w:ascii="Arial" w:hAnsi="Arial" w:cs="Arial"/>
          <w:bCs/>
          <w:szCs w:val="22"/>
        </w:rPr>
        <w:t>Regional Field Offices.</w:t>
      </w:r>
    </w:p>
    <w:p w14:paraId="65AF160B" w14:textId="063D5E48" w:rsidR="00572C9B" w:rsidRPr="00CE0E7A" w:rsidRDefault="00572C9B" w:rsidP="00572C9B">
      <w:pPr>
        <w:spacing w:before="200"/>
        <w:rPr>
          <w:rFonts w:ascii="Arial" w:hAnsi="Arial" w:cs="Arial"/>
          <w:szCs w:val="22"/>
        </w:rPr>
      </w:pPr>
      <w:r w:rsidRPr="00CE0E7A">
        <w:rPr>
          <w:rFonts w:ascii="Arial" w:hAnsi="Arial" w:cs="Arial"/>
          <w:b/>
          <w:bCs/>
          <w:szCs w:val="22"/>
        </w:rPr>
        <w:t xml:space="preserve">Capacity Building: </w:t>
      </w:r>
      <w:r w:rsidRPr="00CE0E7A">
        <w:rPr>
          <w:rFonts w:ascii="Arial" w:hAnsi="Arial" w:cs="Arial"/>
          <w:bCs/>
          <w:szCs w:val="22"/>
        </w:rPr>
        <w:t xml:space="preserve">A set of activities that expand the scale, reach, efficiency, or effectiveness of programs and organizations. These activities achieve lasting positive outcomes for the </w:t>
      </w:r>
      <w:r w:rsidR="0093608E">
        <w:rPr>
          <w:rFonts w:ascii="Arial" w:hAnsi="Arial" w:cs="Arial"/>
          <w:bCs/>
          <w:szCs w:val="22"/>
        </w:rPr>
        <w:t>communities</w:t>
      </w:r>
      <w:r w:rsidRPr="00CE0E7A">
        <w:rPr>
          <w:rFonts w:ascii="Arial" w:hAnsi="Arial" w:cs="Arial"/>
          <w:bCs/>
          <w:szCs w:val="22"/>
        </w:rPr>
        <w:t xml:space="preserve"> served by</w:t>
      </w:r>
      <w:r w:rsidR="00143527">
        <w:rPr>
          <w:rFonts w:ascii="Arial" w:hAnsi="Arial" w:cs="Arial"/>
          <w:bCs/>
          <w:szCs w:val="22"/>
        </w:rPr>
        <w:t xml:space="preserve"> </w:t>
      </w:r>
      <w:r w:rsidR="00DC422B">
        <w:rPr>
          <w:rFonts w:ascii="Arial" w:hAnsi="Arial" w:cs="Arial"/>
          <w:bCs/>
          <w:szCs w:val="22"/>
        </w:rPr>
        <w:t>AmeriCorps</w:t>
      </w:r>
      <w:r w:rsidRPr="00CE0E7A">
        <w:rPr>
          <w:rFonts w:ascii="Arial" w:hAnsi="Arial" w:cs="Arial"/>
          <w:bCs/>
          <w:szCs w:val="22"/>
        </w:rPr>
        <w:t xml:space="preserve">-supported </w:t>
      </w:r>
      <w:r w:rsidR="0093608E">
        <w:rPr>
          <w:rFonts w:ascii="Arial" w:hAnsi="Arial" w:cs="Arial"/>
          <w:bCs/>
          <w:szCs w:val="22"/>
        </w:rPr>
        <w:t>programs</w:t>
      </w:r>
      <w:r w:rsidR="00DC422B">
        <w:rPr>
          <w:rFonts w:ascii="Arial" w:hAnsi="Arial" w:cs="Arial"/>
          <w:bCs/>
          <w:szCs w:val="22"/>
        </w:rPr>
        <w:t>.</w:t>
      </w:r>
      <w:r w:rsidRPr="00CE0E7A">
        <w:rPr>
          <w:rFonts w:ascii="Arial" w:hAnsi="Arial" w:cs="Arial"/>
          <w:bCs/>
          <w:szCs w:val="22"/>
        </w:rPr>
        <w:t xml:space="preserve">  </w:t>
      </w:r>
      <w:r w:rsidRPr="00CE0E7A">
        <w:rPr>
          <w:rFonts w:ascii="Arial" w:hAnsi="Arial" w:cs="Arial"/>
          <w:szCs w:val="22"/>
        </w:rPr>
        <w:t xml:space="preserve">As a general rule, </w:t>
      </w:r>
      <w:r w:rsidR="00DC422B">
        <w:rPr>
          <w:rFonts w:ascii="Arial" w:hAnsi="Arial" w:cs="Arial"/>
          <w:szCs w:val="22"/>
        </w:rPr>
        <w:t xml:space="preserve">the federal agency </w:t>
      </w:r>
      <w:r w:rsidRPr="00CE0E7A">
        <w:rPr>
          <w:rFonts w:ascii="Arial" w:hAnsi="Arial" w:cs="Arial"/>
          <w:szCs w:val="22"/>
        </w:rPr>
        <w:t xml:space="preserve">considers capacity building activities to be </w:t>
      </w:r>
      <w:r w:rsidRPr="00CE0E7A">
        <w:rPr>
          <w:rFonts w:ascii="Arial" w:hAnsi="Arial" w:cs="Arial"/>
          <w:i/>
          <w:iCs/>
          <w:szCs w:val="22"/>
        </w:rPr>
        <w:t>indirect services</w:t>
      </w:r>
      <w:r w:rsidRPr="00CE0E7A">
        <w:rPr>
          <w:rFonts w:ascii="Arial" w:hAnsi="Arial" w:cs="Arial"/>
          <w:szCs w:val="22"/>
        </w:rPr>
        <w:t xml:space="preserve"> that enable organizations to provide more, better, and sustained </w:t>
      </w:r>
      <w:r w:rsidRPr="00CE0E7A">
        <w:rPr>
          <w:rFonts w:ascii="Arial" w:hAnsi="Arial" w:cs="Arial"/>
          <w:i/>
          <w:iCs/>
          <w:szCs w:val="22"/>
        </w:rPr>
        <w:t>direct services</w:t>
      </w:r>
      <w:r w:rsidRPr="00CE0E7A">
        <w:rPr>
          <w:rFonts w:ascii="Arial" w:hAnsi="Arial" w:cs="Arial"/>
          <w:szCs w:val="22"/>
        </w:rPr>
        <w:t xml:space="preserve">. Capacity building activities cannot </w:t>
      </w:r>
      <w:r w:rsidR="0093608E">
        <w:rPr>
          <w:rFonts w:ascii="Arial" w:hAnsi="Arial" w:cs="Arial"/>
          <w:szCs w:val="22"/>
        </w:rPr>
        <w:t>only</w:t>
      </w:r>
      <w:r w:rsidRPr="00CE0E7A">
        <w:rPr>
          <w:rFonts w:ascii="Arial" w:hAnsi="Arial" w:cs="Arial"/>
          <w:szCs w:val="22"/>
        </w:rPr>
        <w:t xml:space="preserve"> support the administration or operations of the organization. Capacity building activities must:</w:t>
      </w:r>
    </w:p>
    <w:p w14:paraId="08ED94FE" w14:textId="7B56AF78" w:rsidR="00572C9B" w:rsidRPr="00CE0E7A" w:rsidRDefault="00572C9B" w:rsidP="00DD4BD8">
      <w:pPr>
        <w:numPr>
          <w:ilvl w:val="0"/>
          <w:numId w:val="40"/>
        </w:numPr>
        <w:spacing w:before="0"/>
        <w:rPr>
          <w:rFonts w:ascii="Arial" w:hAnsi="Arial" w:cs="Arial"/>
          <w:szCs w:val="22"/>
        </w:rPr>
      </w:pPr>
      <w:r w:rsidRPr="00CE0E7A">
        <w:rPr>
          <w:rFonts w:ascii="Arial" w:hAnsi="Arial" w:cs="Arial"/>
          <w:szCs w:val="22"/>
        </w:rPr>
        <w:t>enhance the program delivery model.</w:t>
      </w:r>
    </w:p>
    <w:p w14:paraId="1D798474" w14:textId="26DB6AC3" w:rsidR="00572C9B" w:rsidRPr="00CE0E7A" w:rsidRDefault="0093608E" w:rsidP="00DD4BD8">
      <w:pPr>
        <w:numPr>
          <w:ilvl w:val="0"/>
          <w:numId w:val="40"/>
        </w:numPr>
        <w:spacing w:before="0"/>
        <w:rPr>
          <w:rFonts w:ascii="Arial" w:hAnsi="Arial" w:cs="Arial"/>
          <w:szCs w:val="22"/>
        </w:rPr>
      </w:pPr>
      <w:r>
        <w:rPr>
          <w:rFonts w:ascii="Arial" w:hAnsi="Arial" w:cs="Arial"/>
          <w:szCs w:val="22"/>
        </w:rPr>
        <w:t>i</w:t>
      </w:r>
      <w:r w:rsidR="00572C9B" w:rsidRPr="00CE0E7A">
        <w:rPr>
          <w:rFonts w:ascii="Arial" w:hAnsi="Arial" w:cs="Arial"/>
          <w:szCs w:val="22"/>
        </w:rPr>
        <w:t>ncreas</w:t>
      </w:r>
      <w:r>
        <w:rPr>
          <w:rFonts w:ascii="Arial" w:hAnsi="Arial" w:cs="Arial"/>
          <w:szCs w:val="22"/>
        </w:rPr>
        <w:t>e or</w:t>
      </w:r>
      <w:r w:rsidR="00572C9B" w:rsidRPr="00CE0E7A">
        <w:rPr>
          <w:rFonts w:ascii="Arial" w:hAnsi="Arial" w:cs="Arial"/>
          <w:szCs w:val="22"/>
        </w:rPr>
        <w:t xml:space="preserve"> expanding services </w:t>
      </w:r>
      <w:r>
        <w:rPr>
          <w:rFonts w:ascii="Arial" w:hAnsi="Arial" w:cs="Arial"/>
          <w:szCs w:val="22"/>
        </w:rPr>
        <w:t>that</w:t>
      </w:r>
      <w:r w:rsidR="00572C9B" w:rsidRPr="00CE0E7A">
        <w:rPr>
          <w:rFonts w:ascii="Arial" w:hAnsi="Arial" w:cs="Arial"/>
          <w:szCs w:val="22"/>
        </w:rPr>
        <w:t xml:space="preserve"> address the pressing needs identified in the community, and </w:t>
      </w:r>
    </w:p>
    <w:p w14:paraId="59DB281C" w14:textId="565877AE" w:rsidR="00572C9B" w:rsidRPr="00CE0E7A" w:rsidRDefault="0093608E" w:rsidP="00DD4BD8">
      <w:pPr>
        <w:numPr>
          <w:ilvl w:val="0"/>
          <w:numId w:val="40"/>
        </w:numPr>
        <w:spacing w:before="0"/>
        <w:rPr>
          <w:rFonts w:ascii="Arial" w:hAnsi="Arial" w:cs="Arial"/>
          <w:szCs w:val="22"/>
        </w:rPr>
      </w:pPr>
      <w:r>
        <w:rPr>
          <w:rFonts w:ascii="Arial" w:hAnsi="Arial" w:cs="Arial"/>
          <w:szCs w:val="22"/>
        </w:rPr>
        <w:t>e</w:t>
      </w:r>
      <w:r w:rsidR="00572C9B" w:rsidRPr="00CE0E7A">
        <w:rPr>
          <w:rFonts w:ascii="Arial" w:hAnsi="Arial" w:cs="Arial"/>
          <w:szCs w:val="22"/>
        </w:rPr>
        <w:t xml:space="preserve">nable the </w:t>
      </w:r>
      <w:r>
        <w:rPr>
          <w:rFonts w:ascii="Arial" w:hAnsi="Arial" w:cs="Arial"/>
          <w:szCs w:val="22"/>
        </w:rPr>
        <w:t>agency</w:t>
      </w:r>
      <w:r w:rsidR="00572C9B" w:rsidRPr="00CE0E7A">
        <w:rPr>
          <w:rFonts w:ascii="Arial" w:hAnsi="Arial" w:cs="Arial"/>
          <w:szCs w:val="22"/>
        </w:rPr>
        <w:t xml:space="preserve"> to sustain</w:t>
      </w:r>
      <w:r>
        <w:rPr>
          <w:rFonts w:ascii="Arial" w:hAnsi="Arial" w:cs="Arial"/>
          <w:szCs w:val="22"/>
        </w:rPr>
        <w:t xml:space="preserve"> the</w:t>
      </w:r>
      <w:r w:rsidR="00572C9B" w:rsidRPr="00CE0E7A">
        <w:rPr>
          <w:rFonts w:ascii="Arial" w:hAnsi="Arial" w:cs="Arial"/>
          <w:szCs w:val="22"/>
        </w:rPr>
        <w:t xml:space="preserve"> level of direct service after the capacity building </w:t>
      </w:r>
      <w:r>
        <w:rPr>
          <w:rFonts w:ascii="Arial" w:hAnsi="Arial" w:cs="Arial"/>
          <w:szCs w:val="22"/>
        </w:rPr>
        <w:t>effort is completed</w:t>
      </w:r>
      <w:r w:rsidR="00572C9B" w:rsidRPr="00CE0E7A">
        <w:rPr>
          <w:rFonts w:ascii="Arial" w:hAnsi="Arial" w:cs="Arial"/>
          <w:szCs w:val="22"/>
        </w:rPr>
        <w:t>.</w:t>
      </w:r>
    </w:p>
    <w:p w14:paraId="479EAF6F" w14:textId="77777777" w:rsidR="00572C9B" w:rsidRPr="00CE0E7A" w:rsidRDefault="00572C9B" w:rsidP="00572C9B">
      <w:pPr>
        <w:tabs>
          <w:tab w:val="left" w:pos="0"/>
        </w:tabs>
        <w:rPr>
          <w:rFonts w:ascii="Arial" w:hAnsi="Arial" w:cs="Arial"/>
          <w:szCs w:val="22"/>
        </w:rPr>
      </w:pPr>
      <w:r w:rsidRPr="00CE0E7A">
        <w:rPr>
          <w:rFonts w:ascii="Arial" w:hAnsi="Arial" w:cs="Arial"/>
          <w:b/>
          <w:szCs w:val="22"/>
        </w:rPr>
        <w:t>Cost Reimbursement Grants</w:t>
      </w:r>
      <w:r w:rsidRPr="00CE0E7A">
        <w:rPr>
          <w:rFonts w:ascii="Arial" w:hAnsi="Arial" w:cs="Arial"/>
          <w:szCs w:val="22"/>
        </w:rPr>
        <w:t xml:space="preserve">: These grants fund a portion of program operating costs and member living allowances with flexibility to use all of the funds for allowable costs regardless of whether or not the program recruits and retains all AmeriCorps members. Cost reimbursement grants include a formal matching requirement and require the submission of a budget and financial reports. </w:t>
      </w:r>
    </w:p>
    <w:p w14:paraId="3B917298" w14:textId="3313717C" w:rsidR="00CE0E7A" w:rsidRDefault="002A496B" w:rsidP="00E366A8">
      <w:pPr>
        <w:spacing w:before="200"/>
        <w:rPr>
          <w:rFonts w:ascii="Arial" w:hAnsi="Arial" w:cs="Arial"/>
          <w:b/>
          <w:szCs w:val="22"/>
        </w:rPr>
      </w:pPr>
      <w:r w:rsidRPr="00CE0E7A">
        <w:rPr>
          <w:rFonts w:ascii="Arial" w:hAnsi="Arial" w:cs="Arial"/>
          <w:b/>
          <w:szCs w:val="22"/>
        </w:rPr>
        <w:t xml:space="preserve">Education Award (proper name: </w:t>
      </w:r>
      <w:r w:rsidRPr="00CE0E7A">
        <w:rPr>
          <w:rFonts w:ascii="Arial" w:hAnsi="Arial" w:cs="Arial"/>
          <w:szCs w:val="22"/>
        </w:rPr>
        <w:t xml:space="preserve">Segal AmeriCorps Education Award) - After successfully completing a term of service, AmeriCorps members who are enrolled in the National Service Trust are eligible to receive a Segal AmeriCorps Education Award. </w:t>
      </w:r>
      <w:r w:rsidR="0093608E">
        <w:rPr>
          <w:rFonts w:ascii="Arial" w:hAnsi="Arial" w:cs="Arial"/>
          <w:szCs w:val="22"/>
        </w:rPr>
        <w:t>It</w:t>
      </w:r>
      <w:r w:rsidRPr="00CE0E7A">
        <w:rPr>
          <w:rFonts w:ascii="Arial" w:hAnsi="Arial" w:cs="Arial"/>
          <w:szCs w:val="22"/>
        </w:rPr>
        <w:t xml:space="preserve"> can </w:t>
      </w:r>
      <w:r w:rsidR="0093608E">
        <w:rPr>
          <w:rFonts w:ascii="Arial" w:hAnsi="Arial" w:cs="Arial"/>
          <w:szCs w:val="22"/>
        </w:rPr>
        <w:t xml:space="preserve">be </w:t>
      </w:r>
      <w:r w:rsidRPr="00CE0E7A">
        <w:rPr>
          <w:rFonts w:ascii="Arial" w:hAnsi="Arial" w:cs="Arial"/>
          <w:szCs w:val="22"/>
        </w:rPr>
        <w:t>use</w:t>
      </w:r>
      <w:r w:rsidR="0093608E">
        <w:rPr>
          <w:rFonts w:ascii="Arial" w:hAnsi="Arial" w:cs="Arial"/>
          <w:szCs w:val="22"/>
        </w:rPr>
        <w:t>d</w:t>
      </w:r>
      <w:r w:rsidRPr="00CE0E7A">
        <w:rPr>
          <w:rFonts w:ascii="Arial" w:hAnsi="Arial" w:cs="Arial"/>
          <w:szCs w:val="22"/>
        </w:rPr>
        <w:t xml:space="preserve"> to pay education costs at </w:t>
      </w:r>
      <w:r w:rsidR="0093608E">
        <w:rPr>
          <w:rFonts w:ascii="Arial" w:hAnsi="Arial" w:cs="Arial"/>
          <w:szCs w:val="22"/>
        </w:rPr>
        <w:t>any place qualified to accept federal financial aid (</w:t>
      </w:r>
      <w:r w:rsidRPr="00CE0E7A">
        <w:rPr>
          <w:rFonts w:ascii="Arial" w:hAnsi="Arial" w:cs="Arial"/>
          <w:szCs w:val="22"/>
        </w:rPr>
        <w:t>higher education</w:t>
      </w:r>
      <w:r w:rsidR="00E366A8">
        <w:rPr>
          <w:rFonts w:ascii="Arial" w:hAnsi="Arial" w:cs="Arial"/>
          <w:szCs w:val="22"/>
        </w:rPr>
        <w:t xml:space="preserve"> institutions</w:t>
      </w:r>
      <w:r w:rsidRPr="00CE0E7A">
        <w:rPr>
          <w:rFonts w:ascii="Arial" w:hAnsi="Arial" w:cs="Arial"/>
          <w:szCs w:val="22"/>
        </w:rPr>
        <w:t xml:space="preserve">, </w:t>
      </w:r>
      <w:r w:rsidR="00E366A8">
        <w:rPr>
          <w:rFonts w:ascii="Arial" w:hAnsi="Arial" w:cs="Arial"/>
          <w:szCs w:val="22"/>
        </w:rPr>
        <w:t>technical</w:t>
      </w:r>
      <w:r w:rsidRPr="00CE0E7A">
        <w:rPr>
          <w:rFonts w:ascii="Arial" w:hAnsi="Arial" w:cs="Arial"/>
          <w:szCs w:val="22"/>
        </w:rPr>
        <w:t xml:space="preserve"> training</w:t>
      </w:r>
      <w:r w:rsidR="00E366A8">
        <w:rPr>
          <w:rFonts w:ascii="Arial" w:hAnsi="Arial" w:cs="Arial"/>
          <w:szCs w:val="22"/>
        </w:rPr>
        <w:t xml:space="preserve"> programs)</w:t>
      </w:r>
      <w:r w:rsidRPr="00CE0E7A">
        <w:rPr>
          <w:rFonts w:ascii="Arial" w:hAnsi="Arial" w:cs="Arial"/>
          <w:szCs w:val="22"/>
        </w:rPr>
        <w:t xml:space="preserve"> or to repay qualified student loans. The </w:t>
      </w:r>
      <w:r w:rsidR="0093608E">
        <w:rPr>
          <w:rFonts w:ascii="Arial" w:hAnsi="Arial" w:cs="Arial"/>
          <w:szCs w:val="22"/>
        </w:rPr>
        <w:t>annual value</w:t>
      </w:r>
      <w:r w:rsidRPr="00CE0E7A">
        <w:rPr>
          <w:rFonts w:ascii="Arial" w:hAnsi="Arial" w:cs="Arial"/>
          <w:szCs w:val="22"/>
        </w:rPr>
        <w:t xml:space="preserve"> is tied to the maximum amount of the U.S. Department of Education’s Pell Grant. </w:t>
      </w:r>
      <w:r w:rsidR="00E366A8">
        <w:rPr>
          <w:rFonts w:ascii="Arial" w:hAnsi="Arial" w:cs="Arial"/>
          <w:szCs w:val="22"/>
        </w:rPr>
        <w:t xml:space="preserve">The value is updated each winter for the following year. </w:t>
      </w:r>
    </w:p>
    <w:p w14:paraId="4A855E36" w14:textId="77777777" w:rsidR="00572C9B" w:rsidRPr="00CE0E7A" w:rsidRDefault="00572C9B" w:rsidP="00572C9B">
      <w:pPr>
        <w:spacing w:before="200"/>
        <w:rPr>
          <w:rFonts w:ascii="Arial" w:hAnsi="Arial" w:cs="Arial"/>
          <w:szCs w:val="22"/>
        </w:rPr>
      </w:pPr>
      <w:r w:rsidRPr="00CE0E7A">
        <w:rPr>
          <w:rFonts w:ascii="Arial" w:hAnsi="Arial" w:cs="Arial"/>
          <w:b/>
          <w:szCs w:val="22"/>
        </w:rPr>
        <w:t>Enrollment Rate:</w:t>
      </w:r>
      <w:r w:rsidRPr="00CE0E7A">
        <w:rPr>
          <w:rFonts w:ascii="Arial" w:hAnsi="Arial" w:cs="Arial"/>
          <w:szCs w:val="22"/>
        </w:rPr>
        <w:t xml:space="preserve"> Enrollment rate is calculated as slots filled, plus refill slots filled, divided by slots awarded.</w:t>
      </w:r>
    </w:p>
    <w:p w14:paraId="797C21DE" w14:textId="77777777" w:rsidR="00572C9B" w:rsidRPr="00CE0E7A" w:rsidRDefault="00572C9B" w:rsidP="00572C9B">
      <w:pPr>
        <w:rPr>
          <w:rFonts w:ascii="Arial" w:hAnsi="Arial" w:cs="Arial"/>
          <w:szCs w:val="22"/>
        </w:rPr>
      </w:pPr>
      <w:r w:rsidRPr="00CE0E7A">
        <w:rPr>
          <w:rFonts w:ascii="Arial" w:hAnsi="Arial" w:cs="Arial"/>
          <w:b/>
          <w:szCs w:val="22"/>
        </w:rPr>
        <w:t>Evidence based program</w:t>
      </w:r>
      <w:r w:rsidRPr="00CE0E7A">
        <w:rPr>
          <w:rFonts w:ascii="Arial" w:hAnsi="Arial" w:cs="Arial"/>
          <w:szCs w:val="22"/>
        </w:rPr>
        <w:t xml:space="preserve">: a program that has been rigorously evaluated and has demonstrated positive results. </w:t>
      </w:r>
    </w:p>
    <w:p w14:paraId="0F64083A" w14:textId="4F4CB299" w:rsidR="005B5FE3" w:rsidRPr="00F31D58" w:rsidRDefault="005B5FE3" w:rsidP="00A9671F">
      <w:pPr>
        <w:spacing w:before="200" w:after="200"/>
        <w:rPr>
          <w:rFonts w:ascii="Arial" w:hAnsi="Arial" w:cs="Arial"/>
          <w:szCs w:val="22"/>
        </w:rPr>
      </w:pPr>
      <w:r w:rsidRPr="00F31D58">
        <w:rPr>
          <w:rFonts w:ascii="Arial" w:hAnsi="Arial" w:cs="Arial"/>
          <w:b/>
          <w:szCs w:val="22"/>
        </w:rPr>
        <w:t xml:space="preserve">Fixed amount Grants: </w:t>
      </w:r>
      <w:r w:rsidRPr="00F31D58">
        <w:rPr>
          <w:rFonts w:ascii="Arial" w:hAnsi="Arial" w:cs="Arial"/>
          <w:szCs w:val="22"/>
        </w:rPr>
        <w:t>These grants provide a fixed amount of funding per Member Service Year (MSY)</w:t>
      </w:r>
      <w:r w:rsidR="00A9671F" w:rsidRPr="00F31D58">
        <w:rPr>
          <w:rFonts w:ascii="Arial" w:hAnsi="Arial" w:cs="Arial"/>
          <w:szCs w:val="22"/>
        </w:rPr>
        <w:t xml:space="preserve">. The amount does not cover the full cost of program operation so a grantee must obtain funds and in-kind </w:t>
      </w:r>
      <w:r w:rsidR="00A9671F" w:rsidRPr="00F31D58">
        <w:rPr>
          <w:rFonts w:ascii="Arial" w:hAnsi="Arial" w:cs="Arial"/>
          <w:szCs w:val="22"/>
        </w:rPr>
        <w:lastRenderedPageBreak/>
        <w:t xml:space="preserve">resources to </w:t>
      </w:r>
      <w:r w:rsidR="003334A7" w:rsidRPr="00F31D58">
        <w:rPr>
          <w:rFonts w:ascii="Arial" w:hAnsi="Arial" w:cs="Arial"/>
          <w:szCs w:val="22"/>
        </w:rPr>
        <w:t>support the full range of expenses</w:t>
      </w:r>
      <w:r w:rsidR="00A9671F" w:rsidRPr="00F31D58">
        <w:rPr>
          <w:rFonts w:ascii="Arial" w:hAnsi="Arial" w:cs="Arial"/>
          <w:szCs w:val="22"/>
        </w:rPr>
        <w:t xml:space="preserve">. </w:t>
      </w:r>
      <w:r w:rsidR="003334A7" w:rsidRPr="00F31D58">
        <w:rPr>
          <w:rFonts w:ascii="Arial" w:hAnsi="Arial" w:cs="Arial"/>
          <w:szCs w:val="22"/>
        </w:rPr>
        <w:t xml:space="preserve">The award </w:t>
      </w:r>
      <w:r w:rsidR="00A9671F" w:rsidRPr="00F31D58">
        <w:rPr>
          <w:rFonts w:ascii="Arial" w:hAnsi="Arial" w:cs="Arial"/>
          <w:szCs w:val="22"/>
        </w:rPr>
        <w:t xml:space="preserve">amount is subject to adjustment based on </w:t>
      </w:r>
      <w:r w:rsidR="003334A7" w:rsidRPr="00F31D58">
        <w:rPr>
          <w:rFonts w:ascii="Arial" w:hAnsi="Arial" w:cs="Arial"/>
          <w:szCs w:val="22"/>
        </w:rPr>
        <w:t>the level of member enrollment and the number who complete the full term of service</w:t>
      </w:r>
      <w:r w:rsidR="00A9671F" w:rsidRPr="00F31D58">
        <w:rPr>
          <w:rFonts w:ascii="Arial" w:hAnsi="Arial" w:cs="Arial"/>
          <w:szCs w:val="22"/>
        </w:rPr>
        <w:t>. </w:t>
      </w:r>
      <w:r w:rsidR="003334A7" w:rsidRPr="00F31D58">
        <w:rPr>
          <w:rFonts w:ascii="Arial" w:hAnsi="Arial" w:cs="Arial"/>
          <w:szCs w:val="22"/>
        </w:rPr>
        <w:t>Invoices for reimbursement are submitted on a schedule during the budget year</w:t>
      </w:r>
      <w:r w:rsidR="00DD4BD8" w:rsidRPr="00F31D58">
        <w:rPr>
          <w:rFonts w:ascii="Arial" w:hAnsi="Arial" w:cs="Arial"/>
          <w:szCs w:val="22"/>
        </w:rPr>
        <w:t xml:space="preserve"> and show the members serving along with the hours they completed during the invoiced period.</w:t>
      </w:r>
      <w:r w:rsidR="00A9671F" w:rsidRPr="00F31D58">
        <w:rPr>
          <w:rFonts w:ascii="Arial" w:hAnsi="Arial" w:cs="Arial"/>
          <w:szCs w:val="22"/>
        </w:rPr>
        <w:t>  </w:t>
      </w:r>
    </w:p>
    <w:p w14:paraId="7673E86C" w14:textId="4BDE9F67" w:rsidR="00A9671F" w:rsidRPr="003334A7" w:rsidRDefault="00A9671F" w:rsidP="00A9671F">
      <w:pPr>
        <w:spacing w:before="200" w:after="200"/>
        <w:rPr>
          <w:rFonts w:ascii="Arial" w:hAnsi="Arial" w:cs="Arial"/>
        </w:rPr>
      </w:pPr>
      <w:r w:rsidRPr="003334A7">
        <w:rPr>
          <w:rFonts w:ascii="Arial" w:hAnsi="Arial" w:cs="Arial"/>
        </w:rPr>
        <w:t>Under fixed</w:t>
      </w:r>
      <w:r w:rsidRPr="003334A7">
        <w:rPr>
          <w:rFonts w:ascii="Cambria Math" w:hAnsi="Cambria Math" w:cs="Cambria Math"/>
        </w:rPr>
        <w:t>‐</w:t>
      </w:r>
      <w:r w:rsidRPr="003334A7">
        <w:rPr>
          <w:rFonts w:ascii="Arial" w:hAnsi="Arial" w:cs="Arial"/>
        </w:rPr>
        <w:t xml:space="preserve">amount grants, grantees have </w:t>
      </w:r>
      <w:r w:rsidR="003334A7">
        <w:rPr>
          <w:rFonts w:ascii="Arial" w:hAnsi="Arial" w:cs="Arial"/>
        </w:rPr>
        <w:t>minimal</w:t>
      </w:r>
      <w:r w:rsidRPr="003334A7">
        <w:rPr>
          <w:rFonts w:ascii="Arial" w:hAnsi="Arial" w:cs="Arial"/>
        </w:rPr>
        <w:t xml:space="preserve"> financial reporting.  Fixed</w:t>
      </w:r>
      <w:r w:rsidRPr="003334A7">
        <w:rPr>
          <w:rFonts w:ascii="Cambria Math" w:hAnsi="Cambria Math" w:cs="Cambria Math"/>
        </w:rPr>
        <w:t>‐</w:t>
      </w:r>
      <w:r w:rsidRPr="003334A7">
        <w:rPr>
          <w:rFonts w:ascii="Arial" w:hAnsi="Arial" w:cs="Arial"/>
        </w:rPr>
        <w:t xml:space="preserve">amount grants are exempt from the Office of Management and Budget (OMB) Cost Principles, which means that the amount of the </w:t>
      </w:r>
      <w:r w:rsidR="00E366A8">
        <w:rPr>
          <w:rFonts w:ascii="Arial" w:hAnsi="Arial" w:cs="Arial"/>
        </w:rPr>
        <w:t>AmeriCorps</w:t>
      </w:r>
      <w:r w:rsidRPr="003334A7">
        <w:rPr>
          <w:rFonts w:ascii="Arial" w:hAnsi="Arial" w:cs="Arial"/>
        </w:rPr>
        <w:t xml:space="preserve"> award is not based on a line</w:t>
      </w:r>
      <w:r w:rsidR="00E366A8">
        <w:rPr>
          <w:rFonts w:ascii="Arial" w:hAnsi="Arial" w:cs="Arial"/>
        </w:rPr>
        <w:t>-</w:t>
      </w:r>
      <w:r w:rsidRPr="003334A7">
        <w:rPr>
          <w:rFonts w:ascii="Arial" w:hAnsi="Arial" w:cs="Arial"/>
        </w:rPr>
        <w:t>item budget and programs are not required to maintain documentation to support the allowability of expenditures charged to Federal or matching grant funds.</w:t>
      </w:r>
      <w:r w:rsidR="003334A7">
        <w:rPr>
          <w:rFonts w:ascii="Arial" w:hAnsi="Arial" w:cs="Arial"/>
        </w:rPr>
        <w:t xml:space="preserve"> </w:t>
      </w:r>
    </w:p>
    <w:p w14:paraId="6709F9E3" w14:textId="6737A09A" w:rsidR="002A496B" w:rsidRPr="00CE0E7A" w:rsidRDefault="002A496B" w:rsidP="00572C9B">
      <w:pPr>
        <w:rPr>
          <w:rFonts w:ascii="Arial" w:hAnsi="Arial" w:cs="Arial"/>
          <w:szCs w:val="22"/>
        </w:rPr>
      </w:pPr>
      <w:r w:rsidRPr="00CE0E7A">
        <w:rPr>
          <w:rFonts w:ascii="Arial" w:hAnsi="Arial" w:cs="Arial"/>
          <w:b/>
          <w:szCs w:val="22"/>
        </w:rPr>
        <w:t>Grantee Share:</w:t>
      </w:r>
      <w:r w:rsidRPr="00CE0E7A">
        <w:rPr>
          <w:rFonts w:ascii="Arial" w:hAnsi="Arial" w:cs="Arial"/>
          <w:szCs w:val="22"/>
        </w:rPr>
        <w:t xml:space="preserve"> the resources a grantee contributes to operating an AmeriCorps program. Although the grantee share is sometimes informally called “match”</w:t>
      </w:r>
      <w:r w:rsidR="00E366A8">
        <w:rPr>
          <w:rFonts w:ascii="Arial" w:hAnsi="Arial" w:cs="Arial"/>
          <w:szCs w:val="22"/>
        </w:rPr>
        <w:t>,</w:t>
      </w:r>
      <w:r w:rsidRPr="00CE0E7A">
        <w:rPr>
          <w:rFonts w:ascii="Arial" w:hAnsi="Arial" w:cs="Arial"/>
          <w:szCs w:val="22"/>
        </w:rPr>
        <w:t xml:space="preserve"> it is the portion of funds, supplies, and human resources not covered by the amount of funding provided through AmeriCorps awards.</w:t>
      </w:r>
    </w:p>
    <w:p w14:paraId="43CE84F1" w14:textId="09CAE95A" w:rsidR="00572C9B" w:rsidRPr="00CE0E7A" w:rsidRDefault="00572C9B" w:rsidP="00572C9B">
      <w:pPr>
        <w:spacing w:before="200"/>
        <w:rPr>
          <w:rFonts w:ascii="Arial" w:hAnsi="Arial" w:cs="Arial"/>
          <w:szCs w:val="22"/>
        </w:rPr>
      </w:pPr>
      <w:r w:rsidRPr="00CE0E7A">
        <w:rPr>
          <w:rFonts w:ascii="Arial" w:hAnsi="Arial" w:cs="Arial"/>
          <w:b/>
          <w:szCs w:val="22"/>
        </w:rPr>
        <w:t xml:space="preserve">Leveraged Resources: </w:t>
      </w:r>
      <w:r w:rsidRPr="00CE0E7A">
        <w:rPr>
          <w:rFonts w:ascii="Arial" w:hAnsi="Arial" w:cs="Arial"/>
          <w:szCs w:val="22"/>
        </w:rPr>
        <w:t>“Leveraged resources” are all the non-</w:t>
      </w:r>
      <w:r w:rsidR="003345F3">
        <w:rPr>
          <w:rFonts w:ascii="Arial" w:hAnsi="Arial" w:cs="Arial"/>
          <w:szCs w:val="22"/>
        </w:rPr>
        <w:t>AmeriCorps</w:t>
      </w:r>
      <w:r w:rsidRPr="00CE0E7A">
        <w:rPr>
          <w:rFonts w:ascii="Arial" w:hAnsi="Arial" w:cs="Arial"/>
          <w:szCs w:val="22"/>
        </w:rPr>
        <w:t xml:space="preserve"> resources that a grant</w:t>
      </w:r>
      <w:r w:rsidR="002A496B" w:rsidRPr="00CE0E7A">
        <w:rPr>
          <w:rFonts w:ascii="Arial" w:hAnsi="Arial" w:cs="Arial"/>
          <w:szCs w:val="22"/>
        </w:rPr>
        <w:t>ee</w:t>
      </w:r>
      <w:r w:rsidRPr="00CE0E7A">
        <w:rPr>
          <w:rFonts w:ascii="Arial" w:hAnsi="Arial" w:cs="Arial"/>
          <w:szCs w:val="22"/>
        </w:rPr>
        <w:t xml:space="preserve"> uses to support the program.</w:t>
      </w:r>
    </w:p>
    <w:p w14:paraId="4EFC6BEE" w14:textId="46D53A91" w:rsidR="008B4355" w:rsidRPr="00CE0E7A" w:rsidRDefault="008B4355" w:rsidP="00572C9B">
      <w:pPr>
        <w:spacing w:before="200"/>
        <w:rPr>
          <w:rFonts w:ascii="Arial" w:hAnsi="Arial" w:cs="Arial"/>
          <w:szCs w:val="22"/>
        </w:rPr>
      </w:pPr>
      <w:r w:rsidRPr="00CE0E7A">
        <w:rPr>
          <w:rFonts w:ascii="Arial" w:hAnsi="Arial" w:cs="Arial"/>
          <w:b/>
          <w:szCs w:val="22"/>
        </w:rPr>
        <w:t>Members</w:t>
      </w:r>
      <w:r w:rsidRPr="00CE0E7A">
        <w:rPr>
          <w:rFonts w:ascii="Arial" w:hAnsi="Arial" w:cs="Arial"/>
          <w:szCs w:val="22"/>
        </w:rPr>
        <w:t>: Participants in AmeriCorps are referred to as members - not volunteers.</w:t>
      </w:r>
    </w:p>
    <w:p w14:paraId="64CEE266" w14:textId="77777777" w:rsidR="00572C9B" w:rsidRPr="00CE0E7A" w:rsidRDefault="00572C9B" w:rsidP="00572C9B">
      <w:pPr>
        <w:rPr>
          <w:rFonts w:ascii="Arial" w:hAnsi="Arial" w:cs="Arial"/>
          <w:szCs w:val="22"/>
        </w:rPr>
      </w:pPr>
      <w:r w:rsidRPr="00CE0E7A">
        <w:rPr>
          <w:rFonts w:ascii="Arial" w:hAnsi="Arial" w:cs="Arial"/>
          <w:b/>
          <w:szCs w:val="22"/>
        </w:rPr>
        <w:t>Member Service Location:</w:t>
      </w:r>
      <w:r w:rsidRPr="00CE0E7A">
        <w:rPr>
          <w:rFonts w:ascii="Arial" w:hAnsi="Arial" w:cs="Arial"/>
          <w:szCs w:val="22"/>
        </w:rPr>
        <w:t xml:space="preserve"> A member service location is the site at which an AmeriCorps member is placed to provide his/her service to the community.</w:t>
      </w:r>
    </w:p>
    <w:p w14:paraId="6FD03C84" w14:textId="57C3695A" w:rsidR="00572C9B" w:rsidRPr="00CE0E7A" w:rsidRDefault="00572C9B" w:rsidP="00572C9B">
      <w:pPr>
        <w:rPr>
          <w:rFonts w:ascii="Arial" w:hAnsi="Arial" w:cs="Arial"/>
          <w:szCs w:val="22"/>
        </w:rPr>
      </w:pPr>
      <w:r w:rsidRPr="00CE0E7A">
        <w:rPr>
          <w:rFonts w:ascii="Arial" w:hAnsi="Arial" w:cs="Arial"/>
          <w:b/>
          <w:szCs w:val="22"/>
        </w:rPr>
        <w:t xml:space="preserve">Member Service Year (MSY): </w:t>
      </w:r>
      <w:r w:rsidRPr="00CE0E7A">
        <w:rPr>
          <w:rFonts w:ascii="Arial" w:hAnsi="Arial" w:cs="Arial"/>
          <w:szCs w:val="22"/>
        </w:rPr>
        <w:t xml:space="preserve">One Member Service Year (MSY) is equivalent to </w:t>
      </w:r>
      <w:r w:rsidR="00EC1989">
        <w:rPr>
          <w:rFonts w:ascii="Arial" w:hAnsi="Arial" w:cs="Arial"/>
          <w:szCs w:val="22"/>
        </w:rPr>
        <w:t>1700-hour</w:t>
      </w:r>
      <w:r w:rsidR="00E366A8">
        <w:rPr>
          <w:rFonts w:ascii="Arial" w:hAnsi="Arial" w:cs="Arial"/>
          <w:szCs w:val="22"/>
        </w:rPr>
        <w:t>s of</w:t>
      </w:r>
      <w:r w:rsidRPr="00CE0E7A">
        <w:rPr>
          <w:rFonts w:ascii="Arial" w:hAnsi="Arial" w:cs="Arial"/>
          <w:szCs w:val="22"/>
        </w:rPr>
        <w:t xml:space="preserve"> AmeriCorps </w:t>
      </w:r>
      <w:r w:rsidR="00EC1989">
        <w:rPr>
          <w:rFonts w:ascii="Arial" w:hAnsi="Arial" w:cs="Arial"/>
          <w:szCs w:val="22"/>
        </w:rPr>
        <w:t xml:space="preserve">  service.</w:t>
      </w:r>
      <w:r w:rsidRPr="00CE0E7A">
        <w:rPr>
          <w:rFonts w:ascii="Arial" w:hAnsi="Arial" w:cs="Arial"/>
          <w:szCs w:val="22"/>
        </w:rPr>
        <w:t xml:space="preserve"> </w:t>
      </w:r>
      <w:r w:rsidR="00E366A8">
        <w:rPr>
          <w:rFonts w:ascii="Arial" w:hAnsi="Arial" w:cs="Arial"/>
          <w:szCs w:val="22"/>
        </w:rPr>
        <w:t>A MSY can be divided into parts that match standard shorter terms.</w:t>
      </w:r>
    </w:p>
    <w:p w14:paraId="1DC45C4C" w14:textId="28763F34" w:rsidR="00572C9B" w:rsidRPr="00CE0E7A" w:rsidRDefault="00572C9B" w:rsidP="00572C9B">
      <w:pPr>
        <w:spacing w:before="200"/>
        <w:rPr>
          <w:rFonts w:ascii="Arial" w:hAnsi="Arial" w:cs="Arial"/>
          <w:bCs/>
          <w:szCs w:val="22"/>
        </w:rPr>
      </w:pPr>
      <w:r w:rsidRPr="00CE0E7A">
        <w:rPr>
          <w:rFonts w:ascii="Arial" w:hAnsi="Arial" w:cs="Arial"/>
          <w:b/>
          <w:bCs/>
          <w:szCs w:val="22"/>
        </w:rPr>
        <w:t xml:space="preserve">Other Revenue: </w:t>
      </w:r>
      <w:r w:rsidRPr="00CE0E7A">
        <w:rPr>
          <w:rFonts w:ascii="Arial" w:hAnsi="Arial" w:cs="Arial"/>
          <w:bCs/>
          <w:szCs w:val="22"/>
        </w:rPr>
        <w:t xml:space="preserve">Funds necessary to operate an AmeriCorps program that are not </w:t>
      </w:r>
      <w:r w:rsidR="00E366A8">
        <w:rPr>
          <w:rFonts w:ascii="Arial" w:hAnsi="Arial" w:cs="Arial"/>
          <w:bCs/>
          <w:szCs w:val="22"/>
        </w:rPr>
        <w:t>AmeriCorps</w:t>
      </w:r>
      <w:r w:rsidRPr="00CE0E7A">
        <w:rPr>
          <w:rFonts w:ascii="Arial" w:hAnsi="Arial" w:cs="Arial"/>
          <w:bCs/>
          <w:szCs w:val="22"/>
        </w:rPr>
        <w:t xml:space="preserve"> funds or grantee share (match) identified in the budget.  Programs should not enter the total operating budget for their organization unless the entire operating budget </w:t>
      </w:r>
      <w:r w:rsidR="008548F1">
        <w:rPr>
          <w:rFonts w:ascii="Arial" w:hAnsi="Arial" w:cs="Arial"/>
          <w:bCs/>
          <w:szCs w:val="22"/>
        </w:rPr>
        <w:t xml:space="preserve">only </w:t>
      </w:r>
      <w:r w:rsidRPr="00CE0E7A">
        <w:rPr>
          <w:rFonts w:ascii="Arial" w:hAnsi="Arial" w:cs="Arial"/>
          <w:bCs/>
          <w:szCs w:val="22"/>
        </w:rPr>
        <w:t>supports the AmeriCorps program. Fixed amount grantees should enter all non-</w:t>
      </w:r>
      <w:r w:rsidR="008548F1" w:rsidRPr="008548F1">
        <w:rPr>
          <w:rFonts w:ascii="Arial" w:hAnsi="Arial" w:cs="Arial"/>
          <w:bCs/>
          <w:szCs w:val="22"/>
        </w:rPr>
        <w:t xml:space="preserve"> </w:t>
      </w:r>
      <w:r w:rsidR="008548F1" w:rsidRPr="00CE0E7A">
        <w:rPr>
          <w:rFonts w:ascii="Arial" w:hAnsi="Arial" w:cs="Arial"/>
          <w:bCs/>
          <w:szCs w:val="22"/>
        </w:rPr>
        <w:t xml:space="preserve">AmeriCorps </w:t>
      </w:r>
      <w:r w:rsidRPr="00CE0E7A">
        <w:rPr>
          <w:rFonts w:ascii="Arial" w:hAnsi="Arial" w:cs="Arial"/>
          <w:bCs/>
          <w:szCs w:val="22"/>
        </w:rPr>
        <w:t xml:space="preserve">funds that support the program in </w:t>
      </w:r>
      <w:r w:rsidR="00E366A8">
        <w:rPr>
          <w:rFonts w:ascii="Arial" w:hAnsi="Arial" w:cs="Arial"/>
          <w:bCs/>
          <w:szCs w:val="22"/>
        </w:rPr>
        <w:t>The “Source of Funds”</w:t>
      </w:r>
      <w:r w:rsidR="008548F1">
        <w:rPr>
          <w:rFonts w:ascii="Arial" w:hAnsi="Arial" w:cs="Arial"/>
          <w:bCs/>
          <w:szCs w:val="22"/>
        </w:rPr>
        <w:t xml:space="preserve"> budget section</w:t>
      </w:r>
      <w:r w:rsidRPr="00CE0E7A">
        <w:rPr>
          <w:rFonts w:ascii="Arial" w:hAnsi="Arial" w:cs="Arial"/>
          <w:bCs/>
          <w:szCs w:val="22"/>
        </w:rPr>
        <w:t>. All fixed grants will have other revenue.</w:t>
      </w:r>
    </w:p>
    <w:p w14:paraId="1115A2EF" w14:textId="77777777" w:rsidR="00572C9B" w:rsidRPr="00CE0E7A" w:rsidRDefault="00572C9B" w:rsidP="00572C9B">
      <w:pPr>
        <w:spacing w:before="200"/>
        <w:rPr>
          <w:rFonts w:ascii="Arial" w:hAnsi="Arial" w:cs="Arial"/>
          <w:szCs w:val="22"/>
        </w:rPr>
      </w:pPr>
      <w:r w:rsidRPr="00CE0E7A">
        <w:rPr>
          <w:rFonts w:ascii="Arial" w:hAnsi="Arial" w:cs="Arial"/>
          <w:b/>
          <w:bCs/>
          <w:szCs w:val="22"/>
        </w:rPr>
        <w:t xml:space="preserve">Retention Rate: </w:t>
      </w:r>
      <w:r w:rsidRPr="00CE0E7A">
        <w:rPr>
          <w:rFonts w:ascii="Arial" w:hAnsi="Arial" w:cs="Arial"/>
          <w:szCs w:val="22"/>
        </w:rPr>
        <w:t>Retention rate is calculated as the number of members exited with award (full or partial award) divided by the number of members enrolled.</w:t>
      </w:r>
    </w:p>
    <w:p w14:paraId="06185DB4" w14:textId="297CEFF3" w:rsidR="00572C9B" w:rsidRPr="00CE0E7A" w:rsidRDefault="00572C9B" w:rsidP="00572C9B">
      <w:pPr>
        <w:pStyle w:val="ListParagraph"/>
        <w:spacing w:before="120"/>
        <w:ind w:left="0"/>
        <w:rPr>
          <w:rFonts w:ascii="Arial" w:hAnsi="Arial" w:cs="Arial"/>
        </w:rPr>
      </w:pPr>
      <w:r w:rsidRPr="00CE0E7A">
        <w:rPr>
          <w:rFonts w:ascii="Arial" w:hAnsi="Arial" w:cs="Arial"/>
          <w:b/>
        </w:rPr>
        <w:t xml:space="preserve">Reducing and/or Preventing Prescription Drug and Opioid Abuse: </w:t>
      </w:r>
      <w:r w:rsidR="00EC1989">
        <w:rPr>
          <w:rFonts w:ascii="Arial" w:hAnsi="Arial" w:cs="Arial"/>
        </w:rPr>
        <w:t>AmeriCorps</w:t>
      </w:r>
      <w:r w:rsidR="00EC1989" w:rsidRPr="00CE0E7A">
        <w:rPr>
          <w:rFonts w:ascii="Arial" w:hAnsi="Arial" w:cs="Arial"/>
        </w:rPr>
        <w:t xml:space="preserve"> </w:t>
      </w:r>
      <w:r w:rsidRPr="00CE0E7A">
        <w:rPr>
          <w:rFonts w:ascii="Arial" w:hAnsi="Arial" w:cs="Arial"/>
        </w:rPr>
        <w:t xml:space="preserve">is interested in any program models that seek to address the prescription drug and opioid abuse crisis in America. </w:t>
      </w:r>
    </w:p>
    <w:p w14:paraId="0ED6DD59" w14:textId="77777777" w:rsidR="007229B7" w:rsidRPr="007229B7" w:rsidRDefault="00572C9B" w:rsidP="007229B7">
      <w:pPr>
        <w:pStyle w:val="NormalWeb"/>
        <w:spacing w:before="120" w:beforeAutospacing="0" w:after="0" w:afterAutospacing="0"/>
        <w:rPr>
          <w:rFonts w:ascii="Arial" w:hAnsi="Arial" w:cs="Arial"/>
          <w:sz w:val="22"/>
          <w:szCs w:val="22"/>
        </w:rPr>
      </w:pPr>
      <w:r w:rsidRPr="007229B7">
        <w:rPr>
          <w:rFonts w:ascii="Arial" w:hAnsi="Arial" w:cs="Arial"/>
          <w:b/>
          <w:bCs/>
          <w:sz w:val="22"/>
          <w:szCs w:val="22"/>
        </w:rPr>
        <w:t xml:space="preserve">Rural Communities: </w:t>
      </w:r>
      <w:r w:rsidR="008548F1" w:rsidRPr="007229B7">
        <w:rPr>
          <w:rFonts w:ascii="Arial" w:hAnsi="Arial" w:cs="Arial"/>
          <w:bCs/>
          <w:sz w:val="22"/>
          <w:szCs w:val="22"/>
        </w:rPr>
        <w:t xml:space="preserve">AmeriCorps </w:t>
      </w:r>
      <w:r w:rsidRPr="007229B7">
        <w:rPr>
          <w:rFonts w:ascii="Arial" w:hAnsi="Arial" w:cs="Arial"/>
          <w:bCs/>
          <w:sz w:val="22"/>
          <w:szCs w:val="22"/>
        </w:rPr>
        <w:t xml:space="preserve">uses rural-urban </w:t>
      </w:r>
      <w:r w:rsidR="008548F1" w:rsidRPr="007229B7">
        <w:rPr>
          <w:rFonts w:ascii="Arial" w:hAnsi="Arial" w:cs="Arial"/>
          <w:bCs/>
          <w:sz w:val="22"/>
          <w:szCs w:val="22"/>
        </w:rPr>
        <w:t>continuum</w:t>
      </w:r>
      <w:r w:rsidRPr="007229B7">
        <w:rPr>
          <w:rFonts w:ascii="Arial" w:hAnsi="Arial" w:cs="Arial"/>
          <w:bCs/>
          <w:sz w:val="22"/>
          <w:szCs w:val="22"/>
        </w:rPr>
        <w:t xml:space="preserve"> (RUCA) codes to classify program addresses as either rural or urban. RUCA codes classify U.S. census tracts using measures of population density, urbanization, and daily commuting. Applicants </w:t>
      </w:r>
      <w:r w:rsidR="008548F1" w:rsidRPr="007229B7">
        <w:rPr>
          <w:rFonts w:ascii="Arial" w:hAnsi="Arial" w:cs="Arial"/>
          <w:bCs/>
          <w:sz w:val="22"/>
          <w:szCs w:val="22"/>
        </w:rPr>
        <w:t>may</w:t>
      </w:r>
      <w:r w:rsidRPr="007229B7">
        <w:rPr>
          <w:rFonts w:ascii="Arial" w:hAnsi="Arial" w:cs="Arial"/>
          <w:bCs/>
          <w:sz w:val="22"/>
          <w:szCs w:val="22"/>
        </w:rPr>
        <w:t xml:space="preserve"> designate themselves as serving rural communities if some or all service locations are in rural areas as defined by RUCA codes or if the program can provide other compelling evidence that the program is rural in the narrative portion of the application.  This self-designation will be considered in grant-making decisions. For more information about RUCA codes, please visit the USDA website found here: </w:t>
      </w:r>
      <w:hyperlink r:id="rId15" w:history="1">
        <w:r w:rsidR="007229B7" w:rsidRPr="007229B7">
          <w:rPr>
            <w:rStyle w:val="Hyperlink"/>
            <w:rFonts w:ascii="Arial" w:hAnsi="Arial" w:cs="Arial"/>
            <w:sz w:val="22"/>
            <w:szCs w:val="22"/>
          </w:rPr>
          <w:t>https://www.ers.usda.gov/data-products/rural-urban-continuum-codes/</w:t>
        </w:r>
      </w:hyperlink>
      <w:r w:rsidR="007229B7" w:rsidRPr="007229B7">
        <w:rPr>
          <w:rFonts w:ascii="Arial" w:hAnsi="Arial" w:cs="Arial"/>
          <w:sz w:val="22"/>
          <w:szCs w:val="22"/>
        </w:rPr>
        <w:t xml:space="preserve">). </w:t>
      </w:r>
    </w:p>
    <w:p w14:paraId="379620EE" w14:textId="0A8AD0BB" w:rsidR="00451897" w:rsidRDefault="00572C9B" w:rsidP="00451897">
      <w:pPr>
        <w:spacing w:before="200"/>
        <w:rPr>
          <w:rFonts w:ascii="Arial" w:hAnsi="Arial" w:cs="Arial"/>
          <w:szCs w:val="22"/>
        </w:rPr>
      </w:pPr>
      <w:r w:rsidRPr="00CE0E7A">
        <w:rPr>
          <w:rFonts w:ascii="Arial" w:hAnsi="Arial" w:cs="Arial"/>
          <w:b/>
          <w:szCs w:val="22"/>
        </w:rPr>
        <w:t xml:space="preserve">Same Project: </w:t>
      </w:r>
      <w:r w:rsidRPr="00CE0E7A">
        <w:rPr>
          <w:rFonts w:ascii="Arial" w:hAnsi="Arial" w:cs="Arial"/>
          <w:szCs w:val="22"/>
        </w:rPr>
        <w:t>Two projects will be considered the same if they: Address the same issue areas, address the same priorities, address the same objectives, serve the same target communities and population, utilize the same sites.</w:t>
      </w:r>
      <w:r w:rsidR="008548F1">
        <w:rPr>
          <w:rFonts w:ascii="Arial" w:hAnsi="Arial" w:cs="Arial"/>
          <w:szCs w:val="22"/>
        </w:rPr>
        <w:t xml:space="preserve"> </w:t>
      </w:r>
    </w:p>
    <w:p w14:paraId="0A76466B" w14:textId="133BE91D" w:rsidR="00451897" w:rsidRDefault="00451897" w:rsidP="00451897">
      <w:pPr>
        <w:spacing w:before="200"/>
        <w:rPr>
          <w:rFonts w:ascii="Arial" w:hAnsi="Arial" w:cs="Arial"/>
          <w:szCs w:val="22"/>
        </w:rPr>
      </w:pPr>
    </w:p>
    <w:p w14:paraId="7C6AAF49" w14:textId="23D374BD" w:rsidR="00451897" w:rsidRDefault="00451897" w:rsidP="00451897">
      <w:pPr>
        <w:spacing w:before="200"/>
        <w:rPr>
          <w:rFonts w:ascii="Arial" w:hAnsi="Arial" w:cs="Arial"/>
          <w:szCs w:val="22"/>
        </w:rPr>
      </w:pPr>
    </w:p>
    <w:p w14:paraId="02323BD3" w14:textId="77777777" w:rsidR="00451897" w:rsidRPr="00CE0E7A" w:rsidRDefault="00451897" w:rsidP="00451897">
      <w:pPr>
        <w:spacing w:before="200"/>
        <w:rPr>
          <w:rFonts w:ascii="Arial" w:hAnsi="Arial" w:cs="Arial"/>
          <w:szCs w:val="22"/>
        </w:rPr>
      </w:pPr>
    </w:p>
    <w:p w14:paraId="157A1CBC" w14:textId="593AF804" w:rsidR="00572C9B" w:rsidRDefault="00572C9B" w:rsidP="00572C9B">
      <w:pPr>
        <w:rPr>
          <w:rFonts w:ascii="Arial" w:hAnsi="Arial" w:cs="Arial"/>
          <w:szCs w:val="22"/>
        </w:rPr>
      </w:pPr>
    </w:p>
    <w:p w14:paraId="46499854" w14:textId="77777777" w:rsidR="0032384D" w:rsidRPr="00CE0E7A" w:rsidRDefault="0032384D" w:rsidP="00572C9B">
      <w:pPr>
        <w:rPr>
          <w:rFonts w:ascii="Arial" w:hAnsi="Arial" w:cs="Arial"/>
          <w:szCs w:val="22"/>
        </w:rPr>
      </w:pPr>
    </w:p>
    <w:p w14:paraId="27C6B46F" w14:textId="27930871" w:rsidR="00C70EA1" w:rsidRPr="00CE0E7A" w:rsidRDefault="007F2B4B" w:rsidP="00074282">
      <w:pPr>
        <w:pStyle w:val="Heading1"/>
        <w:rPr>
          <w:rFonts w:ascii="Arial" w:hAnsi="Arial" w:cs="Arial"/>
        </w:rPr>
      </w:pPr>
      <w:bookmarkStart w:id="42" w:name="_Toc339908419"/>
      <w:bookmarkStart w:id="43" w:name="_Toc368947607"/>
      <w:bookmarkStart w:id="44" w:name="_Toc19263759"/>
      <w:bookmarkStart w:id="45" w:name="_Toc109732794"/>
      <w:r w:rsidRPr="00CE0E7A">
        <w:rPr>
          <w:rFonts w:ascii="Arial" w:hAnsi="Arial" w:cs="Arial"/>
        </w:rPr>
        <w:lastRenderedPageBreak/>
        <w:t>A</w:t>
      </w:r>
      <w:r w:rsidR="00C70EA1" w:rsidRPr="00CE0E7A">
        <w:rPr>
          <w:rFonts w:ascii="Arial" w:hAnsi="Arial" w:cs="Arial"/>
        </w:rPr>
        <w:t xml:space="preserve">.  Federal &amp; State Partners in </w:t>
      </w:r>
      <w:r w:rsidR="00FB518F" w:rsidRPr="00CE0E7A">
        <w:rPr>
          <w:rFonts w:ascii="Arial" w:hAnsi="Arial" w:cs="Arial"/>
        </w:rPr>
        <w:t xml:space="preserve">AmeriCorps </w:t>
      </w:r>
      <w:r w:rsidR="00114819" w:rsidRPr="00CE0E7A">
        <w:rPr>
          <w:rFonts w:ascii="Arial" w:hAnsi="Arial" w:cs="Arial"/>
        </w:rPr>
        <w:t>State</w:t>
      </w:r>
      <w:r w:rsidRPr="00CE0E7A">
        <w:rPr>
          <w:rFonts w:ascii="Arial" w:hAnsi="Arial" w:cs="Arial"/>
        </w:rPr>
        <w:t xml:space="preserve"> </w:t>
      </w:r>
      <w:r w:rsidR="00C70EA1" w:rsidRPr="00CE0E7A">
        <w:rPr>
          <w:rFonts w:ascii="Arial" w:hAnsi="Arial" w:cs="Arial"/>
        </w:rPr>
        <w:t>Grant-making</w:t>
      </w:r>
      <w:bookmarkEnd w:id="34"/>
      <w:bookmarkEnd w:id="35"/>
      <w:bookmarkEnd w:id="36"/>
      <w:bookmarkEnd w:id="37"/>
      <w:bookmarkEnd w:id="42"/>
      <w:bookmarkEnd w:id="43"/>
      <w:bookmarkEnd w:id="44"/>
      <w:bookmarkEnd w:id="45"/>
    </w:p>
    <w:p w14:paraId="0D04C485" w14:textId="763D20AD" w:rsidR="00C70EA1" w:rsidRPr="00CE0E7A" w:rsidRDefault="00C70EA1" w:rsidP="00C904EE">
      <w:pPr>
        <w:pStyle w:val="Heading2"/>
        <w:rPr>
          <w:rFonts w:ascii="Arial" w:hAnsi="Arial" w:cs="Arial"/>
        </w:rPr>
      </w:pPr>
      <w:bookmarkStart w:id="46" w:name="_Toc116307330"/>
      <w:bookmarkStart w:id="47" w:name="_Toc146020759"/>
      <w:bookmarkStart w:id="48" w:name="_Toc208564095"/>
      <w:bookmarkStart w:id="49" w:name="_Toc208584133"/>
      <w:bookmarkStart w:id="50" w:name="_Toc208584230"/>
      <w:bookmarkStart w:id="51" w:name="_Toc276648457"/>
      <w:bookmarkStart w:id="52" w:name="_Toc276655955"/>
      <w:bookmarkStart w:id="53" w:name="_Toc305523530"/>
      <w:bookmarkStart w:id="54" w:name="_Toc306283205"/>
      <w:bookmarkStart w:id="55" w:name="_Toc339908420"/>
      <w:bookmarkStart w:id="56" w:name="_Toc368947608"/>
      <w:bookmarkStart w:id="57" w:name="_Toc464227191"/>
      <w:bookmarkStart w:id="58" w:name="_Toc464465343"/>
      <w:bookmarkStart w:id="59" w:name="_Toc464465711"/>
      <w:bookmarkStart w:id="60" w:name="_Toc477111734"/>
      <w:bookmarkStart w:id="61" w:name="_Toc527562056"/>
      <w:bookmarkStart w:id="62" w:name="_Toc19263760"/>
      <w:bookmarkStart w:id="63" w:name="_Toc33432200"/>
      <w:bookmarkStart w:id="64" w:name="_Toc64377895"/>
      <w:bookmarkStart w:id="65" w:name="_Toc65062124"/>
      <w:bookmarkStart w:id="66" w:name="_Toc109732795"/>
      <w:r w:rsidRPr="00CE0E7A">
        <w:rPr>
          <w:rFonts w:ascii="Arial" w:hAnsi="Arial" w:cs="Arial"/>
        </w:rPr>
        <w:t xml:space="preserve">I.  </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009D205C" w:rsidRPr="00CE0E7A">
        <w:rPr>
          <w:rFonts w:ascii="Arial" w:hAnsi="Arial" w:cs="Arial"/>
        </w:rPr>
        <w:t xml:space="preserve">Volunteer Maine </w:t>
      </w:r>
      <w:r w:rsidR="0041229C" w:rsidRPr="00CE0E7A">
        <w:rPr>
          <w:rFonts w:ascii="Arial" w:hAnsi="Arial" w:cs="Arial"/>
        </w:rPr>
        <w:t>(The Maine Commission for Community Service)</w:t>
      </w:r>
      <w:bookmarkEnd w:id="63"/>
      <w:bookmarkEnd w:id="64"/>
      <w:bookmarkEnd w:id="65"/>
      <w:bookmarkEnd w:id="66"/>
    </w:p>
    <w:p w14:paraId="0AF3CCA8" w14:textId="362FCC98" w:rsidR="00C70EA1" w:rsidRPr="00CE0E7A" w:rsidRDefault="009D205C" w:rsidP="00006111">
      <w:pPr>
        <w:pStyle w:val="Body0"/>
        <w:ind w:firstLine="0"/>
        <w:rPr>
          <w:rFonts w:ascii="Arial" w:hAnsi="Arial" w:cs="Arial"/>
          <w:szCs w:val="22"/>
        </w:rPr>
      </w:pPr>
      <w:r w:rsidRPr="00CE0E7A">
        <w:rPr>
          <w:rFonts w:ascii="Arial" w:hAnsi="Arial" w:cs="Arial"/>
          <w:noProof/>
          <w:szCs w:val="22"/>
        </w:rPr>
        <w:drawing>
          <wp:anchor distT="0" distB="0" distL="114300" distR="114300" simplePos="0" relativeHeight="251688448" behindDoc="0" locked="0" layoutInCell="1" allowOverlap="1" wp14:anchorId="5FFE441F" wp14:editId="1FD2AE04">
            <wp:simplePos x="0" y="0"/>
            <wp:positionH relativeFrom="margin">
              <wp:posOffset>5622925</wp:posOffset>
            </wp:positionH>
            <wp:positionV relativeFrom="paragraph">
              <wp:posOffset>84553</wp:posOffset>
            </wp:positionV>
            <wp:extent cx="1097280" cy="1097280"/>
            <wp:effectExtent l="0" t="0" r="762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M_logo_vertical_150px.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Pr="00CE0E7A">
        <w:rPr>
          <w:rFonts w:ascii="Arial" w:hAnsi="Arial" w:cs="Arial"/>
          <w:noProof/>
          <w:szCs w:val="22"/>
        </w:rPr>
        <w:t>Volunteer Maine</w:t>
      </w:r>
      <w:r w:rsidR="00270B4F" w:rsidRPr="00CE0E7A">
        <w:rPr>
          <w:rFonts w:ascii="Arial" w:hAnsi="Arial" w:cs="Arial"/>
          <w:noProof/>
          <w:szCs w:val="22"/>
        </w:rPr>
        <w:t xml:space="preserve"> </w:t>
      </w:r>
      <w:r w:rsidR="00C70EA1" w:rsidRPr="00CE0E7A">
        <w:rPr>
          <w:rFonts w:ascii="Arial" w:hAnsi="Arial" w:cs="Arial"/>
          <w:szCs w:val="22"/>
        </w:rPr>
        <w:t xml:space="preserve">builds capacity and sustainability in Maine’s volunteer </w:t>
      </w:r>
      <w:r w:rsidR="00D47530" w:rsidRPr="00CE0E7A">
        <w:rPr>
          <w:rFonts w:ascii="Arial" w:hAnsi="Arial" w:cs="Arial"/>
          <w:szCs w:val="22"/>
        </w:rPr>
        <w:t xml:space="preserve">and service communities </w:t>
      </w:r>
      <w:r w:rsidR="00C70EA1" w:rsidRPr="00CE0E7A">
        <w:rPr>
          <w:rFonts w:ascii="Arial" w:hAnsi="Arial" w:cs="Arial"/>
          <w:szCs w:val="22"/>
        </w:rPr>
        <w:t>by funding programs, developing volunteer managers,</w:t>
      </w:r>
      <w:r w:rsidR="00D47530" w:rsidRPr="00CE0E7A">
        <w:rPr>
          <w:rFonts w:ascii="Arial" w:hAnsi="Arial" w:cs="Arial"/>
          <w:szCs w:val="22"/>
        </w:rPr>
        <w:t xml:space="preserve"> fostering adoption of </w:t>
      </w:r>
      <w:r w:rsidR="003728D1" w:rsidRPr="00CE0E7A">
        <w:rPr>
          <w:rFonts w:ascii="Arial" w:hAnsi="Arial" w:cs="Arial"/>
          <w:szCs w:val="22"/>
        </w:rPr>
        <w:t>high-quality</w:t>
      </w:r>
      <w:r w:rsidR="00D47530" w:rsidRPr="00CE0E7A">
        <w:rPr>
          <w:rFonts w:ascii="Arial" w:hAnsi="Arial" w:cs="Arial"/>
          <w:szCs w:val="22"/>
        </w:rPr>
        <w:t xml:space="preserve"> volunteer management practices, </w:t>
      </w:r>
      <w:r w:rsidR="00C70EA1" w:rsidRPr="00CE0E7A">
        <w:rPr>
          <w:rFonts w:ascii="Arial" w:hAnsi="Arial" w:cs="Arial"/>
          <w:szCs w:val="22"/>
        </w:rPr>
        <w:t>raisin</w:t>
      </w:r>
      <w:r w:rsidRPr="00CE0E7A">
        <w:rPr>
          <w:rFonts w:ascii="Arial" w:hAnsi="Arial" w:cs="Arial"/>
          <w:szCs w:val="22"/>
        </w:rPr>
        <w:t xml:space="preserve">g </w:t>
      </w:r>
      <w:r w:rsidR="00C70EA1" w:rsidRPr="00CE0E7A">
        <w:rPr>
          <w:rFonts w:ascii="Arial" w:hAnsi="Arial" w:cs="Arial"/>
          <w:szCs w:val="22"/>
        </w:rPr>
        <w:t>awareness</w:t>
      </w:r>
      <w:r w:rsidR="00816992" w:rsidRPr="00CE0E7A">
        <w:rPr>
          <w:rFonts w:ascii="Arial" w:hAnsi="Arial" w:cs="Arial"/>
          <w:szCs w:val="22"/>
        </w:rPr>
        <w:t xml:space="preserve"> of sector issues</w:t>
      </w:r>
      <w:r w:rsidR="00C70EA1" w:rsidRPr="00CE0E7A">
        <w:rPr>
          <w:rFonts w:ascii="Arial" w:hAnsi="Arial" w:cs="Arial"/>
          <w:szCs w:val="22"/>
        </w:rPr>
        <w:t xml:space="preserve">, and </w:t>
      </w:r>
      <w:r w:rsidR="00D47530" w:rsidRPr="00CE0E7A">
        <w:rPr>
          <w:rFonts w:ascii="Arial" w:hAnsi="Arial" w:cs="Arial"/>
          <w:szCs w:val="22"/>
        </w:rPr>
        <w:t>promoting service as a strategy</w:t>
      </w:r>
      <w:r w:rsidR="00C70EA1" w:rsidRPr="00CE0E7A">
        <w:rPr>
          <w:rFonts w:ascii="Arial" w:hAnsi="Arial" w:cs="Arial"/>
          <w:szCs w:val="22"/>
        </w:rPr>
        <w:t>.</w:t>
      </w:r>
      <w:r w:rsidRPr="00CE0E7A">
        <w:rPr>
          <w:rFonts w:ascii="Arial" w:hAnsi="Arial" w:cs="Arial"/>
          <w:noProof/>
          <w:szCs w:val="22"/>
        </w:rPr>
        <w:t xml:space="preserve"> </w:t>
      </w:r>
    </w:p>
    <w:p w14:paraId="45FEEE32" w14:textId="54226B0D" w:rsidR="00C70EA1" w:rsidRPr="00CE0E7A" w:rsidRDefault="009D205C" w:rsidP="00006111">
      <w:pPr>
        <w:pStyle w:val="Body0"/>
        <w:ind w:firstLine="0"/>
        <w:rPr>
          <w:rFonts w:ascii="Arial" w:hAnsi="Arial" w:cs="Arial"/>
          <w:szCs w:val="22"/>
        </w:rPr>
      </w:pPr>
      <w:r w:rsidRPr="00CE0E7A">
        <w:rPr>
          <w:rFonts w:ascii="Arial" w:hAnsi="Arial" w:cs="Arial"/>
          <w:szCs w:val="22"/>
        </w:rPr>
        <w:t xml:space="preserve">Established in </w:t>
      </w:r>
      <w:r w:rsidR="00086CEF" w:rsidRPr="00CE0E7A">
        <w:rPr>
          <w:rFonts w:ascii="Arial" w:hAnsi="Arial" w:cs="Arial"/>
          <w:szCs w:val="22"/>
        </w:rPr>
        <w:t>1994, the agency was known as the Maine Commission for Community Service, the statutory name.</w:t>
      </w:r>
      <w:r w:rsidR="00C70EA1" w:rsidRPr="00CE0E7A">
        <w:rPr>
          <w:rFonts w:ascii="Arial" w:hAnsi="Arial" w:cs="Arial"/>
          <w:szCs w:val="22"/>
        </w:rPr>
        <w:t xml:space="preserve"> </w:t>
      </w:r>
      <w:r w:rsidR="003728D1" w:rsidRPr="00CE0E7A">
        <w:rPr>
          <w:rFonts w:ascii="Arial" w:hAnsi="Arial" w:cs="Arial"/>
          <w:szCs w:val="22"/>
        </w:rPr>
        <w:t xml:space="preserve">In 2002, the Commission launched Volunteer Maine as its outreach to volunteer programs that were not part of National Service. In 2019, the two identities were merged, and Volunteer Maine became the </w:t>
      </w:r>
      <w:r w:rsidR="003630AB" w:rsidRPr="00CE0E7A">
        <w:rPr>
          <w:rFonts w:ascii="Arial" w:hAnsi="Arial" w:cs="Arial"/>
          <w:szCs w:val="22"/>
        </w:rPr>
        <w:t xml:space="preserve">Commission’s </w:t>
      </w:r>
      <w:r w:rsidR="003728D1" w:rsidRPr="00CE0E7A">
        <w:rPr>
          <w:rFonts w:ascii="Arial" w:hAnsi="Arial" w:cs="Arial"/>
          <w:szCs w:val="22"/>
        </w:rPr>
        <w:t xml:space="preserve">primary identity. The mission has not changed.  Volunteer Maine fosters </w:t>
      </w:r>
      <w:r w:rsidR="003728D1" w:rsidRPr="00CE0E7A">
        <w:rPr>
          <w:rFonts w:ascii="Arial" w:hAnsi="Arial" w:cs="Arial"/>
          <w:color w:val="111111"/>
          <w:szCs w:val="22"/>
          <w:shd w:val="clear" w:color="auto" w:fill="FFFFFF"/>
        </w:rPr>
        <w:t>and inspires community service and volunteerism to address critical needs in the State of Maine.</w:t>
      </w:r>
      <w:r w:rsidR="003728D1" w:rsidRPr="00CE0E7A">
        <w:rPr>
          <w:rFonts w:ascii="Arial" w:hAnsi="Arial" w:cs="Arial"/>
          <w:szCs w:val="22"/>
        </w:rPr>
        <w:t xml:space="preserve">  </w:t>
      </w:r>
      <w:r w:rsidR="00C70EA1" w:rsidRPr="00CE0E7A">
        <w:rPr>
          <w:rFonts w:ascii="Arial" w:hAnsi="Arial" w:cs="Arial"/>
          <w:szCs w:val="22"/>
        </w:rPr>
        <w:t xml:space="preserve"> </w:t>
      </w:r>
    </w:p>
    <w:p w14:paraId="6004D199" w14:textId="18E1E280" w:rsidR="00F641D3" w:rsidRPr="00CE0E7A" w:rsidRDefault="00F641D3" w:rsidP="00006111">
      <w:pPr>
        <w:pStyle w:val="Body0"/>
        <w:ind w:firstLine="0"/>
        <w:rPr>
          <w:rFonts w:ascii="Arial" w:hAnsi="Arial" w:cs="Arial"/>
          <w:szCs w:val="22"/>
        </w:rPr>
      </w:pPr>
      <w:bookmarkStart w:id="67" w:name="_Toc116307331"/>
      <w:r w:rsidRPr="00CE0E7A">
        <w:rPr>
          <w:rFonts w:ascii="Arial" w:hAnsi="Arial" w:cs="Arial"/>
          <w:szCs w:val="22"/>
        </w:rPr>
        <w:t xml:space="preserve">As the State of Maine partner for the federal </w:t>
      </w:r>
      <w:r w:rsidR="00EC1989">
        <w:rPr>
          <w:rFonts w:ascii="Arial" w:hAnsi="Arial" w:cs="Arial"/>
          <w:szCs w:val="22"/>
        </w:rPr>
        <w:t xml:space="preserve">agency, </w:t>
      </w:r>
      <w:r w:rsidR="001C76CD">
        <w:rPr>
          <w:rFonts w:ascii="Arial" w:hAnsi="Arial" w:cs="Arial"/>
          <w:szCs w:val="22"/>
        </w:rPr>
        <w:t xml:space="preserve">AmeriCorps </w:t>
      </w:r>
      <w:r w:rsidRPr="00CE0E7A">
        <w:rPr>
          <w:rFonts w:ascii="Arial" w:hAnsi="Arial" w:cs="Arial"/>
          <w:szCs w:val="22"/>
        </w:rPr>
        <w:t xml:space="preserve">, </w:t>
      </w:r>
      <w:r w:rsidR="009D205C" w:rsidRPr="00CE0E7A">
        <w:rPr>
          <w:rFonts w:ascii="Arial" w:hAnsi="Arial" w:cs="Arial"/>
          <w:szCs w:val="22"/>
        </w:rPr>
        <w:t>Volunteer Maine</w:t>
      </w:r>
      <w:r w:rsidRPr="00CE0E7A">
        <w:rPr>
          <w:rFonts w:ascii="Arial" w:hAnsi="Arial" w:cs="Arial"/>
          <w:szCs w:val="22"/>
        </w:rPr>
        <w:t xml:space="preserve"> has several very specific legal responsibilities related to AmeriCorps and National Service.  These include:</w:t>
      </w:r>
    </w:p>
    <w:p w14:paraId="33E9C7D4" w14:textId="6B71BA37" w:rsidR="00F641D3" w:rsidRPr="00CE0E7A" w:rsidRDefault="00F641D3" w:rsidP="00DD4BD8">
      <w:pPr>
        <w:numPr>
          <w:ilvl w:val="0"/>
          <w:numId w:val="2"/>
        </w:numPr>
        <w:rPr>
          <w:rFonts w:ascii="Arial" w:hAnsi="Arial" w:cs="Arial"/>
          <w:szCs w:val="22"/>
        </w:rPr>
      </w:pPr>
      <w:r w:rsidRPr="00CE0E7A">
        <w:rPr>
          <w:rFonts w:ascii="Arial" w:hAnsi="Arial" w:cs="Arial"/>
          <w:szCs w:val="22"/>
        </w:rPr>
        <w:t>provid</w:t>
      </w:r>
      <w:r w:rsidR="0033167D" w:rsidRPr="00CE0E7A">
        <w:rPr>
          <w:rFonts w:ascii="Arial" w:hAnsi="Arial" w:cs="Arial"/>
          <w:szCs w:val="22"/>
        </w:rPr>
        <w:t>ing</w:t>
      </w:r>
      <w:r w:rsidRPr="00CE0E7A">
        <w:rPr>
          <w:rFonts w:ascii="Arial" w:hAnsi="Arial" w:cs="Arial"/>
          <w:szCs w:val="22"/>
        </w:rPr>
        <w:t xml:space="preserve"> training and technical assistance to local nonprofit organizations and other entities that want to plan and apply for funding to implement national service programs;</w:t>
      </w:r>
    </w:p>
    <w:p w14:paraId="2AA3E36A" w14:textId="152294BD" w:rsidR="00F641D3" w:rsidRPr="00CE0E7A" w:rsidRDefault="00F641D3" w:rsidP="00DD4BD8">
      <w:pPr>
        <w:numPr>
          <w:ilvl w:val="0"/>
          <w:numId w:val="2"/>
        </w:numPr>
        <w:spacing w:before="0"/>
        <w:rPr>
          <w:rFonts w:ascii="Arial" w:hAnsi="Arial" w:cs="Arial"/>
          <w:szCs w:val="22"/>
        </w:rPr>
      </w:pPr>
      <w:r w:rsidRPr="00CE0E7A">
        <w:rPr>
          <w:rFonts w:ascii="Arial" w:hAnsi="Arial" w:cs="Arial"/>
          <w:szCs w:val="22"/>
        </w:rPr>
        <w:t>selecting programs to be funded under the National and Community Service Act;</w:t>
      </w:r>
    </w:p>
    <w:p w14:paraId="6C58135A" w14:textId="76D58EE1" w:rsidR="00F641D3" w:rsidRPr="00CE0E7A" w:rsidRDefault="00F641D3" w:rsidP="00DD4BD8">
      <w:pPr>
        <w:numPr>
          <w:ilvl w:val="0"/>
          <w:numId w:val="2"/>
        </w:numPr>
        <w:spacing w:before="0"/>
        <w:rPr>
          <w:rFonts w:ascii="Arial" w:hAnsi="Arial" w:cs="Arial"/>
          <w:szCs w:val="22"/>
        </w:rPr>
      </w:pPr>
      <w:r w:rsidRPr="00CE0E7A">
        <w:rPr>
          <w:rFonts w:ascii="Arial" w:hAnsi="Arial" w:cs="Arial"/>
          <w:szCs w:val="22"/>
        </w:rPr>
        <w:t xml:space="preserve">pre-selecting programs to compete for funding under </w:t>
      </w:r>
      <w:r w:rsidR="00FB518F" w:rsidRPr="00CE0E7A">
        <w:rPr>
          <w:rFonts w:ascii="Arial" w:hAnsi="Arial" w:cs="Arial"/>
          <w:szCs w:val="22"/>
        </w:rPr>
        <w:t xml:space="preserve">AmeriCorps </w:t>
      </w:r>
      <w:r w:rsidRPr="00CE0E7A">
        <w:rPr>
          <w:rFonts w:ascii="Arial" w:hAnsi="Arial" w:cs="Arial"/>
          <w:szCs w:val="22"/>
        </w:rPr>
        <w:t>State Competitive;</w:t>
      </w:r>
    </w:p>
    <w:p w14:paraId="09EB463B" w14:textId="53FC11E4" w:rsidR="00F641D3" w:rsidRPr="00CE0E7A" w:rsidRDefault="00F641D3" w:rsidP="00DD4BD8">
      <w:pPr>
        <w:numPr>
          <w:ilvl w:val="0"/>
          <w:numId w:val="2"/>
        </w:numPr>
        <w:spacing w:before="0"/>
        <w:rPr>
          <w:rFonts w:ascii="Arial" w:hAnsi="Arial" w:cs="Arial"/>
          <w:szCs w:val="22"/>
        </w:rPr>
      </w:pPr>
      <w:r w:rsidRPr="00CE0E7A">
        <w:rPr>
          <w:rFonts w:ascii="Arial" w:hAnsi="Arial" w:cs="Arial"/>
          <w:szCs w:val="22"/>
        </w:rPr>
        <w:t>providing training and technical assistance to National Service programs in Maine;</w:t>
      </w:r>
    </w:p>
    <w:p w14:paraId="21F1F384" w14:textId="3E4B0482" w:rsidR="00F641D3" w:rsidRPr="00CE0E7A" w:rsidRDefault="00F641D3" w:rsidP="00DD4BD8">
      <w:pPr>
        <w:numPr>
          <w:ilvl w:val="0"/>
          <w:numId w:val="2"/>
        </w:numPr>
        <w:spacing w:before="0"/>
        <w:rPr>
          <w:rFonts w:ascii="Arial" w:hAnsi="Arial" w:cs="Arial"/>
          <w:szCs w:val="22"/>
        </w:rPr>
      </w:pPr>
      <w:r w:rsidRPr="00CE0E7A">
        <w:rPr>
          <w:rFonts w:ascii="Arial" w:hAnsi="Arial" w:cs="Arial"/>
          <w:szCs w:val="22"/>
        </w:rPr>
        <w:t>evaluating, monitoring, and administering grant programs.</w:t>
      </w:r>
    </w:p>
    <w:p w14:paraId="5A17DDA0" w14:textId="2CBB0844" w:rsidR="00C70EA1" w:rsidRPr="00CE0E7A" w:rsidRDefault="00F641D3" w:rsidP="0094030C">
      <w:pPr>
        <w:pStyle w:val="Body0"/>
        <w:ind w:firstLine="0"/>
        <w:rPr>
          <w:rFonts w:ascii="Arial" w:hAnsi="Arial" w:cs="Arial"/>
          <w:szCs w:val="22"/>
        </w:rPr>
      </w:pPr>
      <w:r w:rsidRPr="00CE0E7A">
        <w:rPr>
          <w:rFonts w:ascii="Arial" w:hAnsi="Arial" w:cs="Arial"/>
          <w:szCs w:val="22"/>
        </w:rPr>
        <w:t xml:space="preserve">All </w:t>
      </w:r>
      <w:r w:rsidR="00226447" w:rsidRPr="00CE0E7A">
        <w:rPr>
          <w:rFonts w:ascii="Arial" w:hAnsi="Arial" w:cs="Arial"/>
          <w:szCs w:val="22"/>
        </w:rPr>
        <w:t>Commission</w:t>
      </w:r>
      <w:r w:rsidRPr="00CE0E7A">
        <w:rPr>
          <w:rFonts w:ascii="Arial" w:hAnsi="Arial" w:cs="Arial"/>
          <w:szCs w:val="22"/>
        </w:rPr>
        <w:t xml:space="preserve"> activities -- those related to the wider volunteer sector as well as National Service -- and its funding priorities flow from its Strategic Plan.  To learn more about the </w:t>
      </w:r>
      <w:r w:rsidR="00226447" w:rsidRPr="00CE0E7A">
        <w:rPr>
          <w:rFonts w:ascii="Arial" w:hAnsi="Arial" w:cs="Arial"/>
          <w:szCs w:val="22"/>
        </w:rPr>
        <w:t>Commission</w:t>
      </w:r>
      <w:r w:rsidRPr="00CE0E7A">
        <w:rPr>
          <w:rFonts w:ascii="Arial" w:hAnsi="Arial" w:cs="Arial"/>
          <w:szCs w:val="22"/>
        </w:rPr>
        <w:t xml:space="preserve">, visit </w:t>
      </w:r>
      <w:r w:rsidR="001C76CD">
        <w:rPr>
          <w:rStyle w:val="Hyperlink"/>
          <w:rFonts w:ascii="Arial" w:hAnsi="Arial" w:cs="Arial"/>
          <w:szCs w:val="22"/>
        </w:rPr>
        <w:t xml:space="preserve"> </w:t>
      </w:r>
      <w:hyperlink r:id="rId17" w:history="1">
        <w:r w:rsidR="001C76CD" w:rsidRPr="001C76CD">
          <w:rPr>
            <w:rStyle w:val="Hyperlink"/>
            <w:rFonts w:ascii="Arial" w:hAnsi="Arial" w:cs="Arial"/>
            <w:szCs w:val="22"/>
          </w:rPr>
          <w:t>VolunteerMaine.gov</w:t>
        </w:r>
      </w:hyperlink>
    </w:p>
    <w:p w14:paraId="609E38B0" w14:textId="1E38E249" w:rsidR="00C70EA1" w:rsidRPr="00CE0E7A" w:rsidRDefault="00C70EA1" w:rsidP="00C70EA1">
      <w:pPr>
        <w:pStyle w:val="Heading2"/>
        <w:rPr>
          <w:rFonts w:ascii="Arial" w:hAnsi="Arial" w:cs="Arial"/>
        </w:rPr>
      </w:pPr>
      <w:bookmarkStart w:id="68" w:name="_Toc146020760"/>
      <w:bookmarkStart w:id="69" w:name="_Toc208564096"/>
      <w:bookmarkStart w:id="70" w:name="_Toc208584134"/>
      <w:bookmarkStart w:id="71" w:name="_Toc208584231"/>
      <w:bookmarkStart w:id="72" w:name="_Toc276648458"/>
      <w:bookmarkStart w:id="73" w:name="_Toc276655956"/>
      <w:bookmarkStart w:id="74" w:name="_Toc305523531"/>
      <w:bookmarkStart w:id="75" w:name="_Toc306283206"/>
      <w:bookmarkStart w:id="76" w:name="_Toc339908421"/>
      <w:bookmarkStart w:id="77" w:name="_Toc368947609"/>
      <w:bookmarkStart w:id="78" w:name="_Toc464227192"/>
      <w:bookmarkStart w:id="79" w:name="_Toc464465344"/>
      <w:bookmarkStart w:id="80" w:name="_Toc464465712"/>
      <w:bookmarkStart w:id="81" w:name="_Toc477111735"/>
      <w:bookmarkStart w:id="82" w:name="_Toc527562057"/>
      <w:bookmarkStart w:id="83" w:name="_Toc19263761"/>
      <w:bookmarkStart w:id="84" w:name="_Toc33432201"/>
      <w:bookmarkStart w:id="85" w:name="_Toc64377896"/>
      <w:bookmarkStart w:id="86" w:name="_Toc65062125"/>
      <w:bookmarkStart w:id="87" w:name="_Toc109732796"/>
      <w:r w:rsidRPr="00CE0E7A">
        <w:rPr>
          <w:rFonts w:ascii="Arial" w:hAnsi="Arial" w:cs="Arial"/>
          <w:sz w:val="22"/>
          <w:szCs w:val="22"/>
        </w:rPr>
        <w:t xml:space="preserve">II.  </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00EC1989">
        <w:rPr>
          <w:rFonts w:ascii="Arial" w:hAnsi="Arial" w:cs="Arial"/>
        </w:rPr>
        <w:t>AmeriCorps, the federal agency</w:t>
      </w:r>
      <w:bookmarkEnd w:id="85"/>
      <w:bookmarkEnd w:id="86"/>
      <w:bookmarkEnd w:id="87"/>
    </w:p>
    <w:p w14:paraId="30F1918E" w14:textId="70FDDCFD" w:rsidR="00C70EA1" w:rsidRPr="00CE0E7A" w:rsidRDefault="00314EB0" w:rsidP="00C70EA1">
      <w:pPr>
        <w:rPr>
          <w:rFonts w:ascii="Arial" w:hAnsi="Arial" w:cs="Arial"/>
          <w:szCs w:val="22"/>
        </w:rPr>
      </w:pPr>
      <w:r w:rsidRPr="00CE0E7A">
        <w:rPr>
          <w:rFonts w:ascii="Arial" w:hAnsi="Arial" w:cs="Arial"/>
          <w:noProof/>
          <w:szCs w:val="22"/>
        </w:rPr>
        <w:drawing>
          <wp:anchor distT="0" distB="0" distL="114300" distR="114300" simplePos="0" relativeHeight="251633152" behindDoc="1" locked="0" layoutInCell="1" allowOverlap="1" wp14:anchorId="4EB6B97D" wp14:editId="714C15FA">
            <wp:simplePos x="0" y="0"/>
            <wp:positionH relativeFrom="margin">
              <wp:align>left</wp:align>
            </wp:positionH>
            <wp:positionV relativeFrom="paragraph">
              <wp:posOffset>106045</wp:posOffset>
            </wp:positionV>
            <wp:extent cx="1250315" cy="859155"/>
            <wp:effectExtent l="0" t="0" r="6985" b="0"/>
            <wp:wrapSquare wrapText="bothSides"/>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ncs300dpi"/>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250315" cy="859155"/>
                    </a:xfrm>
                    <a:prstGeom prst="rect">
                      <a:avLst/>
                    </a:prstGeom>
                    <a:noFill/>
                  </pic:spPr>
                </pic:pic>
              </a:graphicData>
            </a:graphic>
            <wp14:sizeRelH relativeFrom="page">
              <wp14:pctWidth>0</wp14:pctWidth>
            </wp14:sizeRelH>
            <wp14:sizeRelV relativeFrom="page">
              <wp14:pctHeight>0</wp14:pctHeight>
            </wp14:sizeRelV>
          </wp:anchor>
        </w:drawing>
      </w:r>
      <w:r w:rsidR="00EC1989">
        <w:rPr>
          <w:rFonts w:ascii="Arial" w:hAnsi="Arial" w:cs="Arial"/>
          <w:szCs w:val="22"/>
        </w:rPr>
        <w:t>In 2020, the federal agency rebranded itself from t</w:t>
      </w:r>
      <w:r w:rsidR="00C70EA1" w:rsidRPr="00CE0E7A">
        <w:rPr>
          <w:rFonts w:ascii="Arial" w:hAnsi="Arial" w:cs="Arial"/>
          <w:szCs w:val="22"/>
        </w:rPr>
        <w:t>he Corporation for National and Community Service</w:t>
      </w:r>
      <w:r w:rsidR="00EC1989">
        <w:rPr>
          <w:rFonts w:ascii="Arial" w:hAnsi="Arial" w:cs="Arial"/>
          <w:szCs w:val="22"/>
        </w:rPr>
        <w:t xml:space="preserve"> to AmeriCorps. The federal agency</w:t>
      </w:r>
      <w:r w:rsidR="00DF4E4A" w:rsidRPr="00CE0E7A">
        <w:rPr>
          <w:rFonts w:ascii="Arial" w:hAnsi="Arial" w:cs="Arial"/>
          <w:szCs w:val="22"/>
        </w:rPr>
        <w:t xml:space="preserve"> </w:t>
      </w:r>
      <w:r w:rsidR="00C70EA1" w:rsidRPr="00CE0E7A">
        <w:rPr>
          <w:rFonts w:ascii="Arial" w:hAnsi="Arial" w:cs="Arial"/>
          <w:szCs w:val="22"/>
        </w:rPr>
        <w:t>was established</w:t>
      </w:r>
      <w:r w:rsidR="00EC1989">
        <w:rPr>
          <w:rFonts w:ascii="Arial" w:hAnsi="Arial" w:cs="Arial"/>
          <w:szCs w:val="22"/>
        </w:rPr>
        <w:t xml:space="preserve"> in 1994 and a</w:t>
      </w:r>
      <w:r w:rsidR="00C11E4E" w:rsidRPr="00CE0E7A">
        <w:rPr>
          <w:rFonts w:ascii="Arial" w:hAnsi="Arial" w:cs="Arial"/>
          <w:szCs w:val="22"/>
        </w:rPr>
        <w:t xml:space="preserve">mong the grant programs it manages are </w:t>
      </w:r>
      <w:r w:rsidR="00C70EA1" w:rsidRPr="00CE0E7A">
        <w:rPr>
          <w:rFonts w:ascii="Arial" w:hAnsi="Arial" w:cs="Arial"/>
          <w:szCs w:val="22"/>
        </w:rPr>
        <w:t xml:space="preserve"> </w:t>
      </w:r>
    </w:p>
    <w:p w14:paraId="3E69B15A" w14:textId="21D7F763" w:rsidR="00C70EA1" w:rsidRPr="00CE0E7A" w:rsidRDefault="00C70EA1" w:rsidP="00DD4BD8">
      <w:pPr>
        <w:numPr>
          <w:ilvl w:val="0"/>
          <w:numId w:val="3"/>
        </w:numPr>
        <w:rPr>
          <w:rFonts w:ascii="Arial" w:hAnsi="Arial" w:cs="Arial"/>
          <w:szCs w:val="22"/>
        </w:rPr>
      </w:pPr>
      <w:r w:rsidRPr="00CE0E7A">
        <w:rPr>
          <w:rFonts w:ascii="Arial" w:hAnsi="Arial" w:cs="Arial"/>
          <w:szCs w:val="22"/>
        </w:rPr>
        <w:t xml:space="preserve">Foster Grandparents, </w:t>
      </w:r>
      <w:r w:rsidR="006F6816" w:rsidRPr="00CE0E7A">
        <w:rPr>
          <w:rFonts w:ascii="Arial" w:hAnsi="Arial" w:cs="Arial"/>
          <w:szCs w:val="22"/>
        </w:rPr>
        <w:t>RSVP, and Senior Companion Program</w:t>
      </w:r>
      <w:r w:rsidR="00C11E4E" w:rsidRPr="00CE0E7A">
        <w:rPr>
          <w:rFonts w:ascii="Arial" w:hAnsi="Arial" w:cs="Arial"/>
          <w:szCs w:val="22"/>
        </w:rPr>
        <w:t>; and</w:t>
      </w:r>
    </w:p>
    <w:p w14:paraId="77C5AF72" w14:textId="57663476" w:rsidR="00C11E4E" w:rsidRPr="00CE0E7A" w:rsidRDefault="00C70EA1" w:rsidP="00DD4BD8">
      <w:pPr>
        <w:numPr>
          <w:ilvl w:val="0"/>
          <w:numId w:val="3"/>
        </w:numPr>
        <w:rPr>
          <w:rFonts w:ascii="Arial" w:hAnsi="Arial" w:cs="Arial"/>
          <w:szCs w:val="22"/>
        </w:rPr>
      </w:pPr>
      <w:r w:rsidRPr="00143527">
        <w:rPr>
          <w:rFonts w:ascii="Arial" w:hAnsi="Arial" w:cs="Arial"/>
          <w:bCs/>
          <w:szCs w:val="22"/>
        </w:rPr>
        <w:t>AmeriCorps</w:t>
      </w:r>
      <w:r w:rsidRPr="00CE0E7A">
        <w:rPr>
          <w:rFonts w:ascii="Arial" w:hAnsi="Arial" w:cs="Arial"/>
          <w:szCs w:val="22"/>
        </w:rPr>
        <w:t xml:space="preserve"> VISTA, the National Civilian Community Corps programs, and </w:t>
      </w:r>
      <w:r w:rsidR="00CB5C09" w:rsidRPr="00CE0E7A">
        <w:rPr>
          <w:rFonts w:ascii="Arial" w:hAnsi="Arial" w:cs="Arial"/>
          <w:szCs w:val="22"/>
        </w:rPr>
        <w:t>AmeriCorps State/National (the crew program)</w:t>
      </w:r>
      <w:r w:rsidR="00C11E4E" w:rsidRPr="00CE0E7A">
        <w:rPr>
          <w:rFonts w:ascii="Arial" w:hAnsi="Arial" w:cs="Arial"/>
          <w:szCs w:val="22"/>
        </w:rPr>
        <w:t>.</w:t>
      </w:r>
      <w:r w:rsidRPr="00CE0E7A">
        <w:rPr>
          <w:rFonts w:ascii="Arial" w:hAnsi="Arial" w:cs="Arial"/>
          <w:szCs w:val="22"/>
        </w:rPr>
        <w:t xml:space="preserve"> </w:t>
      </w:r>
    </w:p>
    <w:p w14:paraId="512DAFE5" w14:textId="4183DFDD" w:rsidR="00C70EA1" w:rsidRPr="00CE0E7A" w:rsidRDefault="00C70EA1" w:rsidP="00143527">
      <w:pPr>
        <w:rPr>
          <w:rFonts w:ascii="Arial" w:hAnsi="Arial" w:cs="Arial"/>
          <w:szCs w:val="22"/>
        </w:rPr>
      </w:pPr>
      <w:r w:rsidRPr="00CE0E7A">
        <w:rPr>
          <w:rFonts w:ascii="Arial" w:hAnsi="Arial" w:cs="Arial"/>
          <w:szCs w:val="22"/>
        </w:rPr>
        <w:t xml:space="preserve">The </w:t>
      </w:r>
      <w:r w:rsidR="00EC1989">
        <w:rPr>
          <w:rFonts w:ascii="Arial" w:hAnsi="Arial" w:cs="Arial"/>
          <w:szCs w:val="22"/>
        </w:rPr>
        <w:t>federal agency</w:t>
      </w:r>
      <w:r w:rsidR="00EC1989" w:rsidRPr="00CE0E7A">
        <w:rPr>
          <w:rFonts w:ascii="Arial" w:hAnsi="Arial" w:cs="Arial"/>
          <w:szCs w:val="22"/>
        </w:rPr>
        <w:t xml:space="preserve"> </w:t>
      </w:r>
      <w:r w:rsidR="00CB5C09" w:rsidRPr="00CE0E7A">
        <w:rPr>
          <w:rFonts w:ascii="Arial" w:hAnsi="Arial" w:cs="Arial"/>
          <w:szCs w:val="22"/>
        </w:rPr>
        <w:t xml:space="preserve">mission </w:t>
      </w:r>
      <w:r w:rsidRPr="00CE0E7A">
        <w:rPr>
          <w:rFonts w:ascii="Arial" w:hAnsi="Arial" w:cs="Arial"/>
          <w:szCs w:val="22"/>
        </w:rPr>
        <w:t xml:space="preserve">is to </w:t>
      </w:r>
      <w:r w:rsidR="00D47530" w:rsidRPr="00CE0E7A">
        <w:rPr>
          <w:rFonts w:ascii="Arial" w:hAnsi="Arial" w:cs="Arial"/>
          <w:color w:val="222222"/>
          <w:szCs w:val="22"/>
        </w:rPr>
        <w:t xml:space="preserve">improve lives, strengthen communities and fortify the civic health of </w:t>
      </w:r>
      <w:r w:rsidR="00EC1989">
        <w:rPr>
          <w:rFonts w:ascii="Arial" w:hAnsi="Arial" w:cs="Arial"/>
          <w:color w:val="222222"/>
          <w:szCs w:val="22"/>
        </w:rPr>
        <w:t>the United States</w:t>
      </w:r>
      <w:r w:rsidR="00D47530" w:rsidRPr="00CE0E7A">
        <w:rPr>
          <w:rFonts w:ascii="Arial" w:hAnsi="Arial" w:cs="Arial"/>
          <w:color w:val="222222"/>
          <w:szCs w:val="22"/>
        </w:rPr>
        <w:t>.</w:t>
      </w:r>
      <w:r w:rsidRPr="00CE0E7A">
        <w:rPr>
          <w:rFonts w:ascii="Arial" w:hAnsi="Arial" w:cs="Arial"/>
          <w:szCs w:val="22"/>
        </w:rPr>
        <w:t xml:space="preserve"> </w:t>
      </w:r>
    </w:p>
    <w:p w14:paraId="60C1CA04" w14:textId="2420E6C8" w:rsidR="00CB5C09" w:rsidRPr="00CE0E7A" w:rsidRDefault="00C70EA1" w:rsidP="00006111">
      <w:pPr>
        <w:pStyle w:val="Body0"/>
        <w:ind w:firstLine="0"/>
        <w:rPr>
          <w:rFonts w:ascii="Arial" w:hAnsi="Arial" w:cs="Arial"/>
          <w:szCs w:val="22"/>
        </w:rPr>
      </w:pPr>
      <w:r w:rsidRPr="00CE0E7A">
        <w:rPr>
          <w:rFonts w:ascii="Arial" w:hAnsi="Arial" w:cs="Arial"/>
          <w:szCs w:val="22"/>
        </w:rPr>
        <w:t xml:space="preserve">To accomplish these goals, </w:t>
      </w:r>
      <w:r w:rsidR="007229B7">
        <w:rPr>
          <w:rFonts w:ascii="Arial" w:hAnsi="Arial" w:cs="Arial"/>
          <w:szCs w:val="22"/>
        </w:rPr>
        <w:t>AmeriCorps</w:t>
      </w:r>
      <w:r w:rsidR="007229B7" w:rsidRPr="00CE0E7A">
        <w:rPr>
          <w:rFonts w:ascii="Arial" w:hAnsi="Arial" w:cs="Arial"/>
          <w:szCs w:val="22"/>
        </w:rPr>
        <w:t xml:space="preserve"> </w:t>
      </w:r>
      <w:r w:rsidRPr="00CE0E7A">
        <w:rPr>
          <w:rFonts w:ascii="Arial" w:hAnsi="Arial" w:cs="Arial"/>
          <w:szCs w:val="22"/>
        </w:rPr>
        <w:t xml:space="preserve">provides grants </w:t>
      </w:r>
      <w:r w:rsidR="00CA5BB4" w:rsidRPr="00CE0E7A">
        <w:rPr>
          <w:rFonts w:ascii="Arial" w:hAnsi="Arial" w:cs="Arial"/>
          <w:szCs w:val="22"/>
        </w:rPr>
        <w:t>as well as</w:t>
      </w:r>
      <w:r w:rsidRPr="00CE0E7A">
        <w:rPr>
          <w:rFonts w:ascii="Arial" w:hAnsi="Arial" w:cs="Arial"/>
          <w:szCs w:val="22"/>
        </w:rPr>
        <w:t xml:space="preserve"> training and technical assistance to volunteer organizations. </w:t>
      </w:r>
      <w:r w:rsidR="00DF4E4A" w:rsidRPr="00CE0E7A">
        <w:rPr>
          <w:rFonts w:ascii="Arial" w:hAnsi="Arial" w:cs="Arial"/>
          <w:szCs w:val="22"/>
        </w:rPr>
        <w:t xml:space="preserve">It </w:t>
      </w:r>
      <w:r w:rsidRPr="00CE0E7A">
        <w:rPr>
          <w:rFonts w:ascii="Arial" w:hAnsi="Arial" w:cs="Arial"/>
          <w:szCs w:val="22"/>
        </w:rPr>
        <w:t>explores, develops, and models effective approaches for using volunteers to meet the nation's human needs and conducts and disseminates research that helps develop and cultivate knowledge that will enhance the overall effectiveness of national and community service programs.</w:t>
      </w:r>
      <w:r w:rsidR="00CB5C09" w:rsidRPr="00CE0E7A">
        <w:rPr>
          <w:rFonts w:ascii="Arial" w:hAnsi="Arial" w:cs="Arial"/>
          <w:szCs w:val="22"/>
        </w:rPr>
        <w:t xml:space="preserve"> </w:t>
      </w:r>
    </w:p>
    <w:p w14:paraId="056FF5E4" w14:textId="158E248C" w:rsidR="00C11E4E" w:rsidRDefault="00C70EA1" w:rsidP="00006111">
      <w:pPr>
        <w:pStyle w:val="Body0"/>
        <w:ind w:firstLine="0"/>
        <w:rPr>
          <w:rStyle w:val="Heading3Char"/>
          <w:rFonts w:ascii="Arial" w:hAnsi="Arial" w:cs="Arial"/>
          <w:szCs w:val="22"/>
        </w:rPr>
      </w:pPr>
      <w:r w:rsidRPr="00CE0E7A">
        <w:rPr>
          <w:rFonts w:ascii="Arial" w:hAnsi="Arial" w:cs="Arial"/>
          <w:szCs w:val="22"/>
        </w:rPr>
        <w:t xml:space="preserve">For more information on </w:t>
      </w:r>
      <w:r w:rsidR="007229B7">
        <w:rPr>
          <w:rFonts w:ascii="Arial" w:hAnsi="Arial" w:cs="Arial"/>
          <w:szCs w:val="22"/>
        </w:rPr>
        <w:t>AmeriCorps</w:t>
      </w:r>
      <w:r w:rsidRPr="00CE0E7A">
        <w:rPr>
          <w:rFonts w:ascii="Arial" w:hAnsi="Arial" w:cs="Arial"/>
          <w:szCs w:val="22"/>
        </w:rPr>
        <w:t>, visit</w:t>
      </w:r>
      <w:r w:rsidRPr="007229B7">
        <w:rPr>
          <w:rFonts w:ascii="Arial" w:hAnsi="Arial" w:cs="Arial"/>
          <w:szCs w:val="22"/>
        </w:rPr>
        <w:t xml:space="preserve"> </w:t>
      </w:r>
      <w:r w:rsidR="001C76CD" w:rsidRPr="007229B7">
        <w:rPr>
          <w:rStyle w:val="Heading3Char"/>
          <w:rFonts w:ascii="Arial" w:hAnsi="Arial" w:cs="Arial"/>
          <w:szCs w:val="22"/>
        </w:rPr>
        <w:t xml:space="preserve"> </w:t>
      </w:r>
      <w:hyperlink r:id="rId19" w:history="1">
        <w:r w:rsidR="001C76CD" w:rsidRPr="007229B7">
          <w:rPr>
            <w:rStyle w:val="Hyperlink"/>
            <w:rFonts w:ascii="Arial" w:hAnsi="Arial" w:cs="Arial"/>
          </w:rPr>
          <w:t>AmeriCorps.gov</w:t>
        </w:r>
      </w:hyperlink>
      <w:r w:rsidR="008A4E21" w:rsidRPr="007229B7">
        <w:rPr>
          <w:rStyle w:val="Heading3Char"/>
          <w:rFonts w:ascii="Arial" w:hAnsi="Arial" w:cs="Arial"/>
          <w:b w:val="0"/>
          <w:szCs w:val="22"/>
        </w:rPr>
        <w:t>.</w:t>
      </w:r>
      <w:r w:rsidR="008A4E21" w:rsidRPr="00CE0E7A">
        <w:rPr>
          <w:rStyle w:val="Heading3Char"/>
          <w:rFonts w:ascii="Arial" w:hAnsi="Arial" w:cs="Arial"/>
          <w:szCs w:val="22"/>
        </w:rPr>
        <w:t xml:space="preserve"> </w:t>
      </w:r>
    </w:p>
    <w:p w14:paraId="0B6B8900" w14:textId="7B300383" w:rsidR="00143527" w:rsidRDefault="00143527">
      <w:pPr>
        <w:overflowPunct/>
        <w:autoSpaceDE/>
        <w:autoSpaceDN/>
        <w:adjustRightInd/>
        <w:spacing w:before="0"/>
        <w:textAlignment w:val="auto"/>
        <w:rPr>
          <w:rStyle w:val="Heading3Char"/>
          <w:rFonts w:ascii="Arial" w:hAnsi="Arial" w:cs="Arial"/>
          <w:szCs w:val="22"/>
        </w:rPr>
      </w:pPr>
      <w:r>
        <w:rPr>
          <w:rStyle w:val="Heading3Char"/>
          <w:rFonts w:ascii="Arial" w:hAnsi="Arial" w:cs="Arial"/>
          <w:szCs w:val="22"/>
        </w:rPr>
        <w:br w:type="page"/>
      </w:r>
    </w:p>
    <w:p w14:paraId="26B65233" w14:textId="1E57F8BA" w:rsidR="007F2B4B" w:rsidRPr="00CE0E7A" w:rsidRDefault="007F2B4B" w:rsidP="003630AB">
      <w:pPr>
        <w:pStyle w:val="Heading1"/>
        <w:rPr>
          <w:rFonts w:ascii="Arial" w:hAnsi="Arial" w:cs="Arial"/>
        </w:rPr>
      </w:pPr>
      <w:bookmarkStart w:id="88" w:name="_Toc208564088"/>
      <w:bookmarkStart w:id="89" w:name="_Toc208584130"/>
      <w:bookmarkStart w:id="90" w:name="_Toc339908422"/>
      <w:bookmarkStart w:id="91" w:name="_Toc368947610"/>
      <w:bookmarkStart w:id="92" w:name="_Toc19263762"/>
      <w:bookmarkStart w:id="93" w:name="_Toc109732797"/>
      <w:bookmarkStart w:id="94" w:name="_Toc116307328"/>
      <w:bookmarkStart w:id="95" w:name="_Toc146020757"/>
      <w:bookmarkStart w:id="96" w:name="_Toc208564097"/>
      <w:bookmarkStart w:id="97" w:name="_Toc208584135"/>
      <w:r w:rsidRPr="00CE0E7A">
        <w:rPr>
          <w:rFonts w:ascii="Arial" w:hAnsi="Arial" w:cs="Arial"/>
        </w:rPr>
        <w:lastRenderedPageBreak/>
        <w:t xml:space="preserve">B.  </w:t>
      </w:r>
      <w:bookmarkEnd w:id="88"/>
      <w:bookmarkEnd w:id="89"/>
      <w:r w:rsidR="00C11E4E" w:rsidRPr="00CE0E7A">
        <w:rPr>
          <w:rFonts w:ascii="Arial" w:hAnsi="Arial" w:cs="Arial"/>
        </w:rPr>
        <w:t xml:space="preserve">Maine Rural </w:t>
      </w:r>
      <w:r w:rsidR="002F2D9F" w:rsidRPr="00CE0E7A">
        <w:rPr>
          <w:rFonts w:ascii="Arial" w:hAnsi="Arial" w:cs="Arial"/>
        </w:rPr>
        <w:t xml:space="preserve">State </w:t>
      </w:r>
      <w:r w:rsidR="00FB518F" w:rsidRPr="00CE0E7A">
        <w:rPr>
          <w:rFonts w:ascii="Arial" w:hAnsi="Arial" w:cs="Arial"/>
        </w:rPr>
        <w:t xml:space="preserve">AmeriCorps </w:t>
      </w:r>
      <w:bookmarkEnd w:id="90"/>
      <w:r w:rsidR="00C11E4E" w:rsidRPr="00CE0E7A">
        <w:rPr>
          <w:rFonts w:ascii="Arial" w:hAnsi="Arial" w:cs="Arial"/>
        </w:rPr>
        <w:t>Program</w:t>
      </w:r>
      <w:r w:rsidR="00FE6B66" w:rsidRPr="00CE0E7A">
        <w:rPr>
          <w:rFonts w:ascii="Arial" w:hAnsi="Arial" w:cs="Arial"/>
        </w:rPr>
        <w:t>s</w:t>
      </w:r>
      <w:bookmarkEnd w:id="91"/>
      <w:bookmarkEnd w:id="92"/>
      <w:bookmarkEnd w:id="93"/>
    </w:p>
    <w:p w14:paraId="5126143E" w14:textId="14E1BFF8" w:rsidR="00B0647A" w:rsidRDefault="00B0647A" w:rsidP="00927F3E">
      <w:pPr>
        <w:pStyle w:val="NormalWeb"/>
        <w:spacing w:before="120" w:beforeAutospacing="0" w:after="0" w:afterAutospacing="0"/>
        <w:rPr>
          <w:rFonts w:ascii="Arial" w:hAnsi="Arial" w:cs="Arial"/>
          <w:sz w:val="22"/>
          <w:szCs w:val="22"/>
        </w:rPr>
      </w:pPr>
      <w:r>
        <w:rPr>
          <w:noProof/>
        </w:rPr>
        <w:drawing>
          <wp:anchor distT="0" distB="0" distL="114300" distR="114300" simplePos="0" relativeHeight="251701760" behindDoc="0" locked="0" layoutInCell="1" allowOverlap="1" wp14:anchorId="09AEAB24" wp14:editId="56E9F7E4">
            <wp:simplePos x="0" y="0"/>
            <wp:positionH relativeFrom="column">
              <wp:posOffset>4927219</wp:posOffset>
            </wp:positionH>
            <wp:positionV relativeFrom="paragraph">
              <wp:posOffset>245745</wp:posOffset>
            </wp:positionV>
            <wp:extent cx="1828800" cy="1680893"/>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28800" cy="1680893"/>
                    </a:xfrm>
                    <a:prstGeom prst="rect">
                      <a:avLst/>
                    </a:prstGeom>
                  </pic:spPr>
                </pic:pic>
              </a:graphicData>
            </a:graphic>
            <wp14:sizeRelH relativeFrom="margin">
              <wp14:pctWidth>0</wp14:pctWidth>
            </wp14:sizeRelH>
            <wp14:sizeRelV relativeFrom="margin">
              <wp14:pctHeight>0</wp14:pctHeight>
            </wp14:sizeRelV>
          </wp:anchor>
        </w:drawing>
      </w:r>
      <w:r w:rsidR="007F2B4B" w:rsidRPr="00CE0E7A">
        <w:rPr>
          <w:rFonts w:ascii="Arial" w:hAnsi="Arial" w:cs="Arial"/>
          <w:sz w:val="22"/>
          <w:szCs w:val="22"/>
        </w:rPr>
        <w:t xml:space="preserve">AmeriCorps is referred to as the “Domestic Peace Corps.” </w:t>
      </w:r>
      <w:r w:rsidR="001613AD" w:rsidRPr="00CE0E7A">
        <w:rPr>
          <w:rFonts w:ascii="Arial" w:hAnsi="Arial" w:cs="Arial"/>
          <w:sz w:val="22"/>
          <w:szCs w:val="22"/>
        </w:rPr>
        <w:t>G</w:t>
      </w:r>
      <w:r w:rsidR="0088355C" w:rsidRPr="00CE0E7A">
        <w:rPr>
          <w:rFonts w:ascii="Arial" w:hAnsi="Arial" w:cs="Arial"/>
          <w:sz w:val="22"/>
          <w:szCs w:val="22"/>
        </w:rPr>
        <w:t xml:space="preserve">rants </w:t>
      </w:r>
      <w:r w:rsidR="00340693" w:rsidRPr="00CE0E7A">
        <w:rPr>
          <w:rFonts w:ascii="Arial" w:hAnsi="Arial" w:cs="Arial"/>
          <w:sz w:val="22"/>
          <w:szCs w:val="22"/>
        </w:rPr>
        <w:t xml:space="preserve">are </w:t>
      </w:r>
      <w:r w:rsidR="0088355C" w:rsidRPr="00CE0E7A">
        <w:rPr>
          <w:rFonts w:ascii="Arial" w:hAnsi="Arial" w:cs="Arial"/>
          <w:sz w:val="22"/>
          <w:szCs w:val="22"/>
        </w:rPr>
        <w:t>awarded to eligible organizations</w:t>
      </w:r>
      <w:r w:rsidR="001613AD" w:rsidRPr="00CE0E7A">
        <w:rPr>
          <w:rFonts w:ascii="Arial" w:hAnsi="Arial" w:cs="Arial"/>
          <w:sz w:val="22"/>
          <w:szCs w:val="22"/>
        </w:rPr>
        <w:t xml:space="preserve"> to implement</w:t>
      </w:r>
      <w:r w:rsidR="0088355C" w:rsidRPr="00CE0E7A">
        <w:rPr>
          <w:rFonts w:ascii="Arial" w:hAnsi="Arial" w:cs="Arial"/>
          <w:sz w:val="22"/>
          <w:szCs w:val="22"/>
        </w:rPr>
        <w:t xml:space="preserve"> </w:t>
      </w:r>
      <w:r w:rsidR="001613AD" w:rsidRPr="00CE0E7A">
        <w:rPr>
          <w:rFonts w:ascii="Arial" w:hAnsi="Arial" w:cs="Arial"/>
          <w:sz w:val="22"/>
          <w:szCs w:val="22"/>
        </w:rPr>
        <w:t xml:space="preserve">evidence-based direct service programs in which </w:t>
      </w:r>
      <w:r w:rsidR="0088355C" w:rsidRPr="00CE0E7A">
        <w:rPr>
          <w:rFonts w:ascii="Arial" w:hAnsi="Arial" w:cs="Arial"/>
          <w:sz w:val="22"/>
          <w:szCs w:val="22"/>
        </w:rPr>
        <w:t>AmeriCorps members</w:t>
      </w:r>
      <w:r w:rsidR="001613AD" w:rsidRPr="00CE0E7A">
        <w:rPr>
          <w:rFonts w:ascii="Arial" w:hAnsi="Arial" w:cs="Arial"/>
          <w:sz w:val="22"/>
          <w:szCs w:val="22"/>
        </w:rPr>
        <w:t xml:space="preserve"> provide the human resource needed to </w:t>
      </w:r>
      <w:r w:rsidR="00527D54">
        <w:rPr>
          <w:rFonts w:ascii="Arial" w:hAnsi="Arial" w:cs="Arial"/>
          <w:sz w:val="22"/>
          <w:szCs w:val="22"/>
        </w:rPr>
        <w:t>carry out the program</w:t>
      </w:r>
      <w:r w:rsidR="0088355C" w:rsidRPr="00CE0E7A">
        <w:rPr>
          <w:rFonts w:ascii="Arial" w:hAnsi="Arial" w:cs="Arial"/>
          <w:sz w:val="22"/>
          <w:szCs w:val="22"/>
        </w:rPr>
        <w:t xml:space="preserve">. </w:t>
      </w:r>
      <w:bookmarkStart w:id="98" w:name="_Hlk64463534"/>
      <w:r w:rsidR="0088355C" w:rsidRPr="00CE0E7A">
        <w:rPr>
          <w:rFonts w:ascii="Arial" w:hAnsi="Arial" w:cs="Arial"/>
          <w:sz w:val="22"/>
          <w:szCs w:val="22"/>
        </w:rPr>
        <w:t xml:space="preserve">The activities target </w:t>
      </w:r>
      <w:r w:rsidR="007F2B4B" w:rsidRPr="00CE0E7A">
        <w:rPr>
          <w:rFonts w:ascii="Arial" w:hAnsi="Arial" w:cs="Arial"/>
          <w:sz w:val="22"/>
          <w:szCs w:val="22"/>
        </w:rPr>
        <w:t xml:space="preserve">high priority, critical needs in </w:t>
      </w:r>
      <w:r w:rsidR="00087CBF" w:rsidRPr="00CE0E7A">
        <w:rPr>
          <w:rFonts w:ascii="Arial" w:hAnsi="Arial" w:cs="Arial"/>
          <w:sz w:val="22"/>
          <w:szCs w:val="22"/>
        </w:rPr>
        <w:t xml:space="preserve">specific </w:t>
      </w:r>
      <w:r w:rsidR="007F2B4B" w:rsidRPr="00CE0E7A">
        <w:rPr>
          <w:rFonts w:ascii="Arial" w:hAnsi="Arial" w:cs="Arial"/>
          <w:sz w:val="22"/>
          <w:szCs w:val="22"/>
        </w:rPr>
        <w:t>communities</w:t>
      </w:r>
      <w:r w:rsidR="0088355C" w:rsidRPr="00CE0E7A">
        <w:rPr>
          <w:rFonts w:ascii="Arial" w:hAnsi="Arial" w:cs="Arial"/>
          <w:sz w:val="22"/>
          <w:szCs w:val="22"/>
        </w:rPr>
        <w:t xml:space="preserve"> with t</w:t>
      </w:r>
      <w:r w:rsidR="00087CBF" w:rsidRPr="00CE0E7A">
        <w:rPr>
          <w:rFonts w:ascii="Arial" w:hAnsi="Arial" w:cs="Arial"/>
          <w:sz w:val="22"/>
          <w:szCs w:val="22"/>
        </w:rPr>
        <w:t xml:space="preserve">he goal of measurably improving/changing </w:t>
      </w:r>
      <w:r w:rsidR="00340693" w:rsidRPr="00CE0E7A">
        <w:rPr>
          <w:rFonts w:ascii="Arial" w:hAnsi="Arial" w:cs="Arial"/>
          <w:sz w:val="22"/>
          <w:szCs w:val="22"/>
        </w:rPr>
        <w:t xml:space="preserve">the </w:t>
      </w:r>
      <w:r w:rsidR="007D64FA" w:rsidRPr="00CE0E7A">
        <w:rPr>
          <w:rFonts w:ascii="Arial" w:hAnsi="Arial" w:cs="Arial"/>
          <w:sz w:val="22"/>
          <w:szCs w:val="22"/>
        </w:rPr>
        <w:t>situation</w:t>
      </w:r>
      <w:r w:rsidR="007F2B4B" w:rsidRPr="00CE0E7A">
        <w:rPr>
          <w:rFonts w:ascii="Arial" w:hAnsi="Arial" w:cs="Arial"/>
          <w:sz w:val="22"/>
          <w:szCs w:val="22"/>
        </w:rPr>
        <w:t xml:space="preserve">. </w:t>
      </w:r>
      <w:r>
        <w:rPr>
          <w:rFonts w:ascii="Arial" w:hAnsi="Arial" w:cs="Arial"/>
          <w:sz w:val="22"/>
          <w:szCs w:val="22"/>
        </w:rPr>
        <w:t xml:space="preserve">The AmeriCorps participants/members develop technical, life, and civic skills through program training and supervision. </w:t>
      </w:r>
      <w:r w:rsidR="00B0227F" w:rsidRPr="00CE0E7A">
        <w:rPr>
          <w:rFonts w:ascii="Arial" w:hAnsi="Arial" w:cs="Arial"/>
          <w:sz w:val="22"/>
          <w:szCs w:val="22"/>
        </w:rPr>
        <w:t xml:space="preserve">AmeriCorps also builds the capacity of the community to meet its own needs by engaging citizens as volunteers who serve </w:t>
      </w:r>
      <w:r w:rsidR="001C76CD">
        <w:rPr>
          <w:rFonts w:ascii="Arial" w:hAnsi="Arial" w:cs="Arial"/>
          <w:sz w:val="22"/>
          <w:szCs w:val="22"/>
        </w:rPr>
        <w:t>alongside</w:t>
      </w:r>
      <w:r w:rsidR="001C76CD" w:rsidRPr="00CE0E7A">
        <w:rPr>
          <w:rFonts w:ascii="Arial" w:hAnsi="Arial" w:cs="Arial"/>
          <w:sz w:val="22"/>
          <w:szCs w:val="22"/>
        </w:rPr>
        <w:t xml:space="preserve"> </w:t>
      </w:r>
      <w:r w:rsidR="00B0227F" w:rsidRPr="00CE0E7A">
        <w:rPr>
          <w:rFonts w:ascii="Arial" w:hAnsi="Arial" w:cs="Arial"/>
          <w:sz w:val="22"/>
          <w:szCs w:val="22"/>
        </w:rPr>
        <w:t>the AmeriCorps members.</w:t>
      </w:r>
      <w:bookmarkEnd w:id="98"/>
      <w:r w:rsidR="00B0227F" w:rsidRPr="00CE0E7A">
        <w:rPr>
          <w:rFonts w:ascii="Arial" w:hAnsi="Arial" w:cs="Arial"/>
          <w:sz w:val="22"/>
          <w:szCs w:val="22"/>
        </w:rPr>
        <w:t xml:space="preserve"> </w:t>
      </w:r>
    </w:p>
    <w:p w14:paraId="3B7C4645" w14:textId="5D9738EB" w:rsidR="007F2B4B" w:rsidRPr="00CE0E7A" w:rsidRDefault="00810517" w:rsidP="00927F3E">
      <w:pPr>
        <w:pStyle w:val="NormalWeb"/>
        <w:spacing w:before="120" w:beforeAutospacing="0" w:after="0" w:afterAutospacing="0"/>
        <w:rPr>
          <w:rFonts w:ascii="Arial" w:hAnsi="Arial" w:cs="Arial"/>
          <w:sz w:val="22"/>
          <w:szCs w:val="22"/>
        </w:rPr>
      </w:pPr>
      <w:r w:rsidRPr="00CE0E7A">
        <w:rPr>
          <w:rFonts w:ascii="Arial" w:hAnsi="Arial" w:cs="Arial"/>
          <w:sz w:val="22"/>
          <w:szCs w:val="22"/>
        </w:rPr>
        <w:t xml:space="preserve">Although agencies serving any rural </w:t>
      </w:r>
      <w:r w:rsidR="009D3F23" w:rsidRPr="00CE0E7A">
        <w:rPr>
          <w:rFonts w:ascii="Arial" w:hAnsi="Arial" w:cs="Arial"/>
          <w:sz w:val="22"/>
          <w:szCs w:val="22"/>
        </w:rPr>
        <w:t>community may propose AmeriCorps programs</w:t>
      </w:r>
      <w:r w:rsidRPr="00CE0E7A">
        <w:rPr>
          <w:rFonts w:ascii="Arial" w:hAnsi="Arial" w:cs="Arial"/>
          <w:sz w:val="22"/>
          <w:szCs w:val="22"/>
        </w:rPr>
        <w:t xml:space="preserve"> under this </w:t>
      </w:r>
      <w:r w:rsidR="00786A31">
        <w:rPr>
          <w:rFonts w:ascii="Arial" w:hAnsi="Arial" w:cs="Arial"/>
          <w:sz w:val="22"/>
          <w:szCs w:val="22"/>
        </w:rPr>
        <w:t>RFA</w:t>
      </w:r>
      <w:r w:rsidRPr="00CE0E7A">
        <w:rPr>
          <w:rFonts w:ascii="Arial" w:hAnsi="Arial" w:cs="Arial"/>
          <w:sz w:val="22"/>
          <w:szCs w:val="22"/>
        </w:rPr>
        <w:t xml:space="preserve">, preference points will be given to applicants with a physical presence </w:t>
      </w:r>
      <w:r w:rsidR="009D3F23" w:rsidRPr="00CE0E7A">
        <w:rPr>
          <w:rFonts w:ascii="Arial" w:hAnsi="Arial" w:cs="Arial"/>
          <w:sz w:val="22"/>
          <w:szCs w:val="22"/>
        </w:rPr>
        <w:t>in counties classified as 6, 7, or 8 on the USDA rural—urban continuum</w:t>
      </w:r>
      <w:r w:rsidR="00BD7F15" w:rsidRPr="00CE0E7A">
        <w:rPr>
          <w:rFonts w:ascii="Arial" w:hAnsi="Arial" w:cs="Arial"/>
          <w:sz w:val="22"/>
          <w:szCs w:val="22"/>
        </w:rPr>
        <w:t xml:space="preserve"> (</w:t>
      </w:r>
      <w:hyperlink r:id="rId21" w:history="1">
        <w:r w:rsidR="00BD7F15" w:rsidRPr="00CE0E7A">
          <w:rPr>
            <w:rStyle w:val="Hyperlink"/>
            <w:rFonts w:ascii="Arial" w:hAnsi="Arial" w:cs="Arial"/>
            <w:sz w:val="22"/>
            <w:szCs w:val="22"/>
          </w:rPr>
          <w:t>https://www.ers.usda.gov/data-products/rural-urban-continuum-codes/</w:t>
        </w:r>
      </w:hyperlink>
      <w:r w:rsidR="00BD7F15" w:rsidRPr="00CE0E7A">
        <w:rPr>
          <w:rFonts w:ascii="Arial" w:hAnsi="Arial" w:cs="Arial"/>
          <w:sz w:val="22"/>
          <w:szCs w:val="22"/>
        </w:rPr>
        <w:t>)</w:t>
      </w:r>
      <w:r w:rsidR="009D3F23" w:rsidRPr="00CE0E7A">
        <w:rPr>
          <w:rFonts w:ascii="Arial" w:hAnsi="Arial" w:cs="Arial"/>
          <w:sz w:val="22"/>
          <w:szCs w:val="22"/>
        </w:rPr>
        <w:t>.</w:t>
      </w:r>
      <w:r w:rsidRPr="00CE0E7A">
        <w:rPr>
          <w:rFonts w:ascii="Arial" w:hAnsi="Arial" w:cs="Arial"/>
          <w:sz w:val="22"/>
          <w:szCs w:val="22"/>
        </w:rPr>
        <w:t xml:space="preserve"> </w:t>
      </w:r>
    </w:p>
    <w:p w14:paraId="6C6F86CD" w14:textId="77777777" w:rsidR="00CF5892" w:rsidRDefault="00087CBF" w:rsidP="00927F3E">
      <w:pPr>
        <w:pStyle w:val="NormalWeb"/>
        <w:spacing w:before="120" w:beforeAutospacing="0" w:after="0" w:afterAutospacing="0"/>
        <w:rPr>
          <w:rFonts w:ascii="Arial" w:hAnsi="Arial" w:cs="Arial"/>
          <w:sz w:val="22"/>
          <w:szCs w:val="22"/>
        </w:rPr>
      </w:pPr>
      <w:r w:rsidRPr="00CE0E7A">
        <w:rPr>
          <w:rFonts w:ascii="Arial" w:hAnsi="Arial" w:cs="Arial"/>
          <w:sz w:val="22"/>
          <w:szCs w:val="22"/>
        </w:rPr>
        <w:t xml:space="preserve">Organizations that operate local </w:t>
      </w:r>
      <w:r w:rsidR="00C11E4E" w:rsidRPr="00CE0E7A">
        <w:rPr>
          <w:rFonts w:ascii="Arial" w:hAnsi="Arial" w:cs="Arial"/>
          <w:sz w:val="22"/>
          <w:szCs w:val="22"/>
        </w:rPr>
        <w:t xml:space="preserve">Rural </w:t>
      </w:r>
      <w:r w:rsidRPr="00CE0E7A">
        <w:rPr>
          <w:rFonts w:ascii="Arial" w:hAnsi="Arial" w:cs="Arial"/>
          <w:sz w:val="22"/>
          <w:szCs w:val="22"/>
        </w:rPr>
        <w:t xml:space="preserve">AmeriCorps programs design service activities </w:t>
      </w:r>
      <w:r w:rsidR="00B0647A">
        <w:rPr>
          <w:rFonts w:ascii="Arial" w:hAnsi="Arial" w:cs="Arial"/>
          <w:sz w:val="22"/>
          <w:szCs w:val="22"/>
        </w:rPr>
        <w:t xml:space="preserve">requiring between 3,400 and 8,500 hours of service by </w:t>
      </w:r>
      <w:r w:rsidR="00C11E4E" w:rsidRPr="00CE0E7A">
        <w:rPr>
          <w:rFonts w:ascii="Arial" w:hAnsi="Arial" w:cs="Arial"/>
          <w:sz w:val="22"/>
          <w:szCs w:val="22"/>
        </w:rPr>
        <w:t xml:space="preserve">a team of members serving full-time </w:t>
      </w:r>
      <w:r w:rsidR="00B863FA" w:rsidRPr="00CE0E7A">
        <w:rPr>
          <w:rFonts w:ascii="Arial" w:hAnsi="Arial" w:cs="Arial"/>
          <w:sz w:val="22"/>
          <w:szCs w:val="22"/>
        </w:rPr>
        <w:t xml:space="preserve">(40 hours/week) </w:t>
      </w:r>
      <w:r w:rsidR="00C11E4E" w:rsidRPr="00CE0E7A">
        <w:rPr>
          <w:rFonts w:ascii="Arial" w:hAnsi="Arial" w:cs="Arial"/>
          <w:sz w:val="22"/>
          <w:szCs w:val="22"/>
        </w:rPr>
        <w:t xml:space="preserve">for </w:t>
      </w:r>
      <w:r w:rsidR="00B863FA" w:rsidRPr="00CE0E7A">
        <w:rPr>
          <w:rFonts w:ascii="Arial" w:hAnsi="Arial" w:cs="Arial"/>
          <w:sz w:val="22"/>
          <w:szCs w:val="22"/>
        </w:rPr>
        <w:t xml:space="preserve">up to </w:t>
      </w:r>
      <w:r w:rsidR="00C11E4E" w:rsidRPr="00CE0E7A">
        <w:rPr>
          <w:rFonts w:ascii="Arial" w:hAnsi="Arial" w:cs="Arial"/>
          <w:sz w:val="22"/>
          <w:szCs w:val="22"/>
        </w:rPr>
        <w:t>one year</w:t>
      </w:r>
      <w:r w:rsidRPr="00CE0E7A">
        <w:rPr>
          <w:rFonts w:ascii="Arial" w:hAnsi="Arial" w:cs="Arial"/>
          <w:sz w:val="22"/>
          <w:szCs w:val="22"/>
        </w:rPr>
        <w:t xml:space="preserve">. </w:t>
      </w:r>
      <w:r w:rsidR="00B0647A">
        <w:rPr>
          <w:rFonts w:ascii="Arial" w:hAnsi="Arial" w:cs="Arial"/>
          <w:sz w:val="22"/>
          <w:szCs w:val="22"/>
        </w:rPr>
        <w:t xml:space="preserve">Terms of </w:t>
      </w:r>
      <w:r w:rsidR="00CF5892">
        <w:rPr>
          <w:rFonts w:ascii="Arial" w:hAnsi="Arial" w:cs="Arial"/>
          <w:sz w:val="22"/>
          <w:szCs w:val="22"/>
        </w:rPr>
        <w:t>f</w:t>
      </w:r>
      <w:r w:rsidR="00B0647A">
        <w:rPr>
          <w:rFonts w:ascii="Arial" w:hAnsi="Arial" w:cs="Arial"/>
          <w:sz w:val="22"/>
          <w:szCs w:val="22"/>
        </w:rPr>
        <w:t>ull-time service for e</w:t>
      </w:r>
      <w:r w:rsidR="00C11E4E" w:rsidRPr="00CE0E7A">
        <w:rPr>
          <w:rFonts w:ascii="Arial" w:hAnsi="Arial" w:cs="Arial"/>
          <w:sz w:val="22"/>
          <w:szCs w:val="22"/>
        </w:rPr>
        <w:t>ach member</w:t>
      </w:r>
      <w:r w:rsidR="00CF5892">
        <w:rPr>
          <w:rFonts w:ascii="Arial" w:hAnsi="Arial" w:cs="Arial"/>
          <w:sz w:val="22"/>
          <w:szCs w:val="22"/>
        </w:rPr>
        <w:t xml:space="preserve"> may be 1700, 1200, 900, 675, 450, or 300 hours</w:t>
      </w:r>
      <w:r w:rsidR="00C11E4E" w:rsidRPr="00CE0E7A">
        <w:rPr>
          <w:rFonts w:ascii="Arial" w:hAnsi="Arial" w:cs="Arial"/>
          <w:sz w:val="22"/>
          <w:szCs w:val="22"/>
        </w:rPr>
        <w:t>.</w:t>
      </w:r>
      <w:r w:rsidR="002647DD" w:rsidRPr="00CE0E7A">
        <w:rPr>
          <w:rFonts w:ascii="Arial" w:hAnsi="Arial" w:cs="Arial"/>
          <w:sz w:val="22"/>
          <w:szCs w:val="22"/>
        </w:rPr>
        <w:t xml:space="preserve"> </w:t>
      </w:r>
      <w:r w:rsidR="00CF5892">
        <w:rPr>
          <w:rFonts w:ascii="Arial" w:hAnsi="Arial" w:cs="Arial"/>
          <w:sz w:val="22"/>
          <w:szCs w:val="22"/>
        </w:rPr>
        <w:t xml:space="preserve">The length of a term will depend on the program design. Seasonal winter or summer programs generally use terms that are 900 hours or less. School year programs typically rely on 1200-hour terms. </w:t>
      </w:r>
    </w:p>
    <w:p w14:paraId="29A09371" w14:textId="341388B0" w:rsidR="00087CBF" w:rsidRPr="00CE0E7A" w:rsidRDefault="002647DD" w:rsidP="00927F3E">
      <w:pPr>
        <w:pStyle w:val="NormalWeb"/>
        <w:spacing w:before="120" w:beforeAutospacing="0" w:after="0" w:afterAutospacing="0"/>
        <w:rPr>
          <w:rFonts w:ascii="Arial" w:hAnsi="Arial" w:cs="Arial"/>
          <w:sz w:val="22"/>
          <w:szCs w:val="22"/>
        </w:rPr>
      </w:pPr>
      <w:r w:rsidRPr="00CE0E7A">
        <w:rPr>
          <w:rFonts w:ascii="Arial" w:hAnsi="Arial" w:cs="Arial"/>
          <w:sz w:val="22"/>
          <w:szCs w:val="22"/>
        </w:rPr>
        <w:t xml:space="preserve">AmeriCorps members </w:t>
      </w:r>
      <w:r w:rsidR="00810517" w:rsidRPr="00CE0E7A">
        <w:rPr>
          <w:rFonts w:ascii="Arial" w:hAnsi="Arial" w:cs="Arial"/>
          <w:sz w:val="22"/>
          <w:szCs w:val="22"/>
        </w:rPr>
        <w:t xml:space="preserve">serve with a single </w:t>
      </w:r>
      <w:r w:rsidRPr="00CE0E7A">
        <w:rPr>
          <w:rFonts w:ascii="Arial" w:hAnsi="Arial" w:cs="Arial"/>
          <w:sz w:val="22"/>
          <w:szCs w:val="22"/>
        </w:rPr>
        <w:t>organization</w:t>
      </w:r>
      <w:r w:rsidR="00810517" w:rsidRPr="00CE0E7A">
        <w:rPr>
          <w:rFonts w:ascii="Arial" w:hAnsi="Arial" w:cs="Arial"/>
          <w:sz w:val="22"/>
          <w:szCs w:val="22"/>
        </w:rPr>
        <w:t xml:space="preserve"> and help</w:t>
      </w:r>
      <w:r w:rsidRPr="00CE0E7A">
        <w:rPr>
          <w:rFonts w:ascii="Arial" w:hAnsi="Arial" w:cs="Arial"/>
          <w:sz w:val="22"/>
          <w:szCs w:val="22"/>
        </w:rPr>
        <w:t xml:space="preserve"> in one of three ways:</w:t>
      </w:r>
    </w:p>
    <w:p w14:paraId="10452FBE" w14:textId="077FC0B6" w:rsidR="002647DD" w:rsidRPr="00CE0E7A" w:rsidRDefault="002647DD" w:rsidP="00DD4BD8">
      <w:pPr>
        <w:pStyle w:val="NormalWeb"/>
        <w:numPr>
          <w:ilvl w:val="0"/>
          <w:numId w:val="52"/>
        </w:numPr>
        <w:spacing w:before="0" w:beforeAutospacing="0"/>
        <w:rPr>
          <w:rFonts w:ascii="Arial" w:hAnsi="Arial" w:cs="Arial"/>
          <w:sz w:val="22"/>
          <w:szCs w:val="22"/>
        </w:rPr>
      </w:pPr>
      <w:r w:rsidRPr="00CE0E7A">
        <w:rPr>
          <w:rFonts w:ascii="Arial" w:hAnsi="Arial" w:cs="Arial"/>
          <w:sz w:val="22"/>
          <w:szCs w:val="22"/>
        </w:rPr>
        <w:t>Increase the amount of service provided through an evidence-based program in order to overcome unusual demand or delay in accessing the service.</w:t>
      </w:r>
    </w:p>
    <w:p w14:paraId="49454FC2" w14:textId="6D9FB688" w:rsidR="002647DD" w:rsidRPr="00CE0E7A" w:rsidRDefault="002647DD" w:rsidP="00DD4BD8">
      <w:pPr>
        <w:pStyle w:val="NormalWeb"/>
        <w:numPr>
          <w:ilvl w:val="0"/>
          <w:numId w:val="52"/>
        </w:numPr>
        <w:rPr>
          <w:rFonts w:ascii="Arial" w:hAnsi="Arial" w:cs="Arial"/>
          <w:sz w:val="22"/>
          <w:szCs w:val="22"/>
        </w:rPr>
      </w:pPr>
      <w:r w:rsidRPr="00CE0E7A">
        <w:rPr>
          <w:rFonts w:ascii="Arial" w:hAnsi="Arial" w:cs="Arial"/>
          <w:sz w:val="22"/>
          <w:szCs w:val="22"/>
        </w:rPr>
        <w:t>Provide new services to an organization’s clients/customers through an evidence-based program in order to address an unmet need.</w:t>
      </w:r>
    </w:p>
    <w:p w14:paraId="0311A71D" w14:textId="0548A813" w:rsidR="002647DD" w:rsidRPr="00CE0E7A" w:rsidRDefault="002647DD" w:rsidP="00DD4BD8">
      <w:pPr>
        <w:pStyle w:val="NormalWeb"/>
        <w:numPr>
          <w:ilvl w:val="0"/>
          <w:numId w:val="52"/>
        </w:numPr>
        <w:spacing w:after="120" w:afterAutospacing="0"/>
        <w:rPr>
          <w:rFonts w:ascii="Arial" w:hAnsi="Arial" w:cs="Arial"/>
          <w:sz w:val="22"/>
          <w:szCs w:val="22"/>
        </w:rPr>
      </w:pPr>
      <w:r w:rsidRPr="00CE0E7A">
        <w:rPr>
          <w:rFonts w:ascii="Arial" w:hAnsi="Arial" w:cs="Arial"/>
          <w:sz w:val="22"/>
          <w:szCs w:val="22"/>
        </w:rPr>
        <w:t>Extend to a new population or region a proven program model that addresses a local need.</w:t>
      </w:r>
    </w:p>
    <w:p w14:paraId="5744AAA6" w14:textId="2AA5F5C8" w:rsidR="00087CBF" w:rsidRPr="00CE0E7A" w:rsidRDefault="007F2B4B" w:rsidP="00927F3E">
      <w:pPr>
        <w:pStyle w:val="NormalWeb"/>
        <w:spacing w:before="120" w:beforeAutospacing="0" w:after="0" w:afterAutospacing="0"/>
        <w:rPr>
          <w:rFonts w:ascii="Arial" w:hAnsi="Arial" w:cs="Arial"/>
          <w:sz w:val="22"/>
          <w:szCs w:val="22"/>
        </w:rPr>
      </w:pPr>
      <w:r w:rsidRPr="00CE0E7A">
        <w:rPr>
          <w:rFonts w:ascii="Arial" w:hAnsi="Arial" w:cs="Arial"/>
          <w:sz w:val="22"/>
          <w:szCs w:val="22"/>
        </w:rPr>
        <w:t xml:space="preserve">An AmeriCorps member is an individual who is enrolled in an approved national service position and engages in community service. Members </w:t>
      </w:r>
      <w:r w:rsidR="00C11E4E" w:rsidRPr="00CE0E7A">
        <w:rPr>
          <w:rFonts w:ascii="Arial" w:hAnsi="Arial" w:cs="Arial"/>
          <w:sz w:val="22"/>
          <w:szCs w:val="22"/>
        </w:rPr>
        <w:t xml:space="preserve">serving full-time </w:t>
      </w:r>
      <w:r w:rsidRPr="00CE0E7A">
        <w:rPr>
          <w:rFonts w:ascii="Arial" w:hAnsi="Arial" w:cs="Arial"/>
          <w:sz w:val="22"/>
          <w:szCs w:val="22"/>
        </w:rPr>
        <w:t>receive a living allowance and other benefits.</w:t>
      </w:r>
      <w:r w:rsidR="00087CBF" w:rsidRPr="00CE0E7A">
        <w:rPr>
          <w:rFonts w:ascii="Arial" w:hAnsi="Arial" w:cs="Arial"/>
          <w:sz w:val="22"/>
          <w:szCs w:val="22"/>
        </w:rPr>
        <w:t xml:space="preserve"> The organizations that receive grants are responsible for recruiting, selecting</w:t>
      </w:r>
      <w:r w:rsidR="0033167D" w:rsidRPr="00CE0E7A">
        <w:rPr>
          <w:rFonts w:ascii="Arial" w:hAnsi="Arial" w:cs="Arial"/>
          <w:sz w:val="22"/>
          <w:szCs w:val="22"/>
        </w:rPr>
        <w:t>,</w:t>
      </w:r>
      <w:r w:rsidR="00087CBF" w:rsidRPr="00CE0E7A">
        <w:rPr>
          <w:rFonts w:ascii="Arial" w:hAnsi="Arial" w:cs="Arial"/>
          <w:sz w:val="22"/>
          <w:szCs w:val="22"/>
        </w:rPr>
        <w:t xml:space="preserve"> and supervising AmeriCorps members to serve in their programs. </w:t>
      </w:r>
      <w:r w:rsidR="001C76CD">
        <w:rPr>
          <w:rFonts w:ascii="Arial" w:hAnsi="Arial" w:cs="Arial"/>
          <w:sz w:val="22"/>
          <w:szCs w:val="22"/>
        </w:rPr>
        <w:t xml:space="preserve">They must provide the members with full role descriptions and work plans in addition to documenting the eligibility of AmeriCorps members to serve and receive the education award. </w:t>
      </w:r>
      <w:r w:rsidR="00087CBF" w:rsidRPr="00CE0E7A">
        <w:rPr>
          <w:rFonts w:ascii="Arial" w:hAnsi="Arial" w:cs="Arial"/>
          <w:sz w:val="22"/>
          <w:szCs w:val="22"/>
        </w:rPr>
        <w:t>They help members acquire skills, training, education, and experience which they can carry into the workforce and future service to their communities</w:t>
      </w:r>
      <w:r w:rsidR="003E4D14" w:rsidRPr="00CE0E7A">
        <w:rPr>
          <w:rFonts w:ascii="Arial" w:hAnsi="Arial" w:cs="Arial"/>
          <w:sz w:val="22"/>
          <w:szCs w:val="22"/>
        </w:rPr>
        <w:t>.</w:t>
      </w:r>
    </w:p>
    <w:p w14:paraId="0053751B" w14:textId="1C6A3B26" w:rsidR="002F2D9F" w:rsidRPr="00CE0E7A" w:rsidRDefault="003E4D14" w:rsidP="00927F3E">
      <w:pPr>
        <w:pStyle w:val="NormalWeb"/>
        <w:spacing w:before="120" w:beforeAutospacing="0" w:after="0" w:afterAutospacing="0"/>
        <w:rPr>
          <w:rFonts w:ascii="Arial" w:hAnsi="Arial" w:cs="Arial"/>
          <w:sz w:val="22"/>
          <w:szCs w:val="22"/>
        </w:rPr>
      </w:pPr>
      <w:r w:rsidRPr="00CE0E7A">
        <w:rPr>
          <w:rFonts w:ascii="Arial" w:hAnsi="Arial" w:cs="Arial"/>
          <w:sz w:val="22"/>
          <w:szCs w:val="22"/>
        </w:rPr>
        <w:t xml:space="preserve">Note that AmeriCorps State </w:t>
      </w:r>
      <w:r w:rsidR="00B863FA" w:rsidRPr="00CE0E7A">
        <w:rPr>
          <w:rFonts w:ascii="Arial" w:hAnsi="Arial" w:cs="Arial"/>
          <w:sz w:val="22"/>
          <w:szCs w:val="22"/>
        </w:rPr>
        <w:t xml:space="preserve">is </w:t>
      </w:r>
      <w:r w:rsidR="00B863FA" w:rsidRPr="00CE0E7A">
        <w:rPr>
          <w:rFonts w:ascii="Arial" w:hAnsi="Arial" w:cs="Arial"/>
          <w:i/>
          <w:sz w:val="22"/>
          <w:szCs w:val="22"/>
        </w:rPr>
        <w:t>not the same as</w:t>
      </w:r>
      <w:r w:rsidRPr="00CE0E7A">
        <w:rPr>
          <w:rFonts w:ascii="Arial" w:hAnsi="Arial" w:cs="Arial"/>
          <w:sz w:val="22"/>
          <w:szCs w:val="22"/>
        </w:rPr>
        <w:t xml:space="preserve"> AmeriCorps VISTA</w:t>
      </w:r>
      <w:r w:rsidR="00B863FA" w:rsidRPr="00CE0E7A">
        <w:rPr>
          <w:rFonts w:ascii="Arial" w:hAnsi="Arial" w:cs="Arial"/>
          <w:sz w:val="22"/>
          <w:szCs w:val="22"/>
        </w:rPr>
        <w:t>.</w:t>
      </w:r>
      <w:r w:rsidRPr="00CE0E7A">
        <w:rPr>
          <w:rFonts w:ascii="Arial" w:hAnsi="Arial" w:cs="Arial"/>
          <w:sz w:val="22"/>
          <w:szCs w:val="22"/>
        </w:rPr>
        <w:t xml:space="preserve"> </w:t>
      </w:r>
      <w:r w:rsidR="00B863FA" w:rsidRPr="00CE0E7A">
        <w:rPr>
          <w:rFonts w:ascii="Arial" w:hAnsi="Arial" w:cs="Arial"/>
          <w:sz w:val="22"/>
          <w:szCs w:val="22"/>
        </w:rPr>
        <w:t>AmeriCorps State</w:t>
      </w:r>
      <w:r w:rsidRPr="00CE0E7A">
        <w:rPr>
          <w:rFonts w:ascii="Arial" w:hAnsi="Arial" w:cs="Arial"/>
          <w:sz w:val="22"/>
          <w:szCs w:val="22"/>
        </w:rPr>
        <w:t xml:space="preserve"> members </w:t>
      </w:r>
      <w:r w:rsidRPr="00CE0E7A">
        <w:rPr>
          <w:rFonts w:ascii="Arial" w:hAnsi="Arial" w:cs="Arial"/>
          <w:i/>
          <w:sz w:val="22"/>
          <w:szCs w:val="22"/>
        </w:rPr>
        <w:t>may not</w:t>
      </w:r>
      <w:r w:rsidRPr="00CE0E7A">
        <w:rPr>
          <w:rFonts w:ascii="Arial" w:hAnsi="Arial" w:cs="Arial"/>
          <w:sz w:val="22"/>
          <w:szCs w:val="22"/>
        </w:rPr>
        <w:t xml:space="preserve"> do research, strategic planning, grant-writing, or other </w:t>
      </w:r>
      <w:r w:rsidR="00BC580C" w:rsidRPr="00CE0E7A">
        <w:rPr>
          <w:rFonts w:ascii="Arial" w:hAnsi="Arial" w:cs="Arial"/>
          <w:sz w:val="22"/>
          <w:szCs w:val="22"/>
        </w:rPr>
        <w:t>indirect service</w:t>
      </w:r>
      <w:r w:rsidRPr="00CE0E7A">
        <w:rPr>
          <w:rFonts w:ascii="Arial" w:hAnsi="Arial" w:cs="Arial"/>
          <w:sz w:val="22"/>
          <w:szCs w:val="22"/>
        </w:rPr>
        <w:t xml:space="preserve"> activities. At least 80% of a member’s time in AmeriCorps State must be spent on direct service to the public.</w:t>
      </w:r>
      <w:r w:rsidR="00F46484" w:rsidRPr="00CE0E7A">
        <w:rPr>
          <w:rFonts w:ascii="Arial" w:hAnsi="Arial" w:cs="Arial"/>
          <w:sz w:val="22"/>
          <w:szCs w:val="22"/>
        </w:rPr>
        <w:t xml:space="preserve"> </w:t>
      </w:r>
    </w:p>
    <w:p w14:paraId="6D3765C6" w14:textId="04BA9E7B" w:rsidR="00B863FA" w:rsidRPr="00CE0E7A" w:rsidRDefault="002F2D9F" w:rsidP="00927F3E">
      <w:pPr>
        <w:pStyle w:val="NormalWeb"/>
        <w:spacing w:before="120" w:beforeAutospacing="0" w:after="0" w:afterAutospacing="0"/>
        <w:rPr>
          <w:rFonts w:ascii="Arial" w:hAnsi="Arial" w:cs="Arial"/>
          <w:sz w:val="22"/>
          <w:szCs w:val="22"/>
        </w:rPr>
      </w:pPr>
      <w:r w:rsidRPr="00CE0E7A">
        <w:rPr>
          <w:rFonts w:ascii="Arial" w:hAnsi="Arial" w:cs="Arial"/>
          <w:sz w:val="22"/>
          <w:szCs w:val="22"/>
        </w:rPr>
        <w:t xml:space="preserve">One way to discern indirect from direct service is to ask who is the primary beneficiary? If it is the organization in which the AmeriCorps member serves, then it is </w:t>
      </w:r>
      <w:r w:rsidRPr="00CE0E7A">
        <w:rPr>
          <w:rFonts w:ascii="Arial" w:hAnsi="Arial" w:cs="Arial"/>
          <w:i/>
          <w:sz w:val="22"/>
          <w:szCs w:val="22"/>
        </w:rPr>
        <w:t>indirect</w:t>
      </w:r>
      <w:r w:rsidRPr="00CE0E7A">
        <w:rPr>
          <w:rFonts w:ascii="Arial" w:hAnsi="Arial" w:cs="Arial"/>
          <w:sz w:val="22"/>
          <w:szCs w:val="22"/>
        </w:rPr>
        <w:t xml:space="preserve">. As an example, the organization has a better ability to meet its mission because AmeriCorps developed new resources or </w:t>
      </w:r>
      <w:r w:rsidR="001C76CD">
        <w:rPr>
          <w:rFonts w:ascii="Arial" w:hAnsi="Arial" w:cs="Arial"/>
          <w:sz w:val="22"/>
          <w:szCs w:val="22"/>
        </w:rPr>
        <w:t xml:space="preserve">researched community needs or </w:t>
      </w:r>
      <w:r w:rsidR="00DA33AB">
        <w:rPr>
          <w:rFonts w:ascii="Arial" w:hAnsi="Arial" w:cs="Arial"/>
          <w:sz w:val="22"/>
          <w:szCs w:val="22"/>
        </w:rPr>
        <w:t>supported agency planning activities</w:t>
      </w:r>
      <w:r w:rsidRPr="00CE0E7A">
        <w:rPr>
          <w:rFonts w:ascii="Arial" w:hAnsi="Arial" w:cs="Arial"/>
          <w:sz w:val="22"/>
          <w:szCs w:val="22"/>
        </w:rPr>
        <w:t xml:space="preserve">. </w:t>
      </w:r>
    </w:p>
    <w:p w14:paraId="1CC04C46" w14:textId="43C5FF37" w:rsidR="002F2D9F" w:rsidRPr="00CE0E7A" w:rsidRDefault="002F2D9F" w:rsidP="00927F3E">
      <w:pPr>
        <w:pStyle w:val="NormalWeb"/>
        <w:spacing w:before="120" w:beforeAutospacing="0" w:after="0" w:afterAutospacing="0"/>
        <w:rPr>
          <w:rFonts w:ascii="Arial" w:hAnsi="Arial" w:cs="Arial"/>
          <w:sz w:val="22"/>
          <w:szCs w:val="22"/>
        </w:rPr>
      </w:pPr>
      <w:r w:rsidRPr="00CE0E7A">
        <w:rPr>
          <w:rFonts w:ascii="Arial" w:hAnsi="Arial" w:cs="Arial"/>
          <w:sz w:val="22"/>
          <w:szCs w:val="22"/>
        </w:rPr>
        <w:t xml:space="preserve">If the primary beneficiary is a customer/client/community, then the service is </w:t>
      </w:r>
      <w:r w:rsidRPr="00CE0E7A">
        <w:rPr>
          <w:rFonts w:ascii="Arial" w:hAnsi="Arial" w:cs="Arial"/>
          <w:i/>
          <w:sz w:val="22"/>
          <w:szCs w:val="22"/>
        </w:rPr>
        <w:t>direct.</w:t>
      </w:r>
      <w:r w:rsidRPr="00CE0E7A">
        <w:rPr>
          <w:rFonts w:ascii="Arial" w:hAnsi="Arial" w:cs="Arial"/>
          <w:sz w:val="22"/>
          <w:szCs w:val="22"/>
        </w:rPr>
        <w:t xml:space="preserve"> For example, the community or people who come to the organization for assistance receive the help they seek because AmeriCorps is adding human resources to the organization and increasing its ability to </w:t>
      </w:r>
      <w:r w:rsidR="00A3114D">
        <w:rPr>
          <w:rFonts w:ascii="Arial" w:hAnsi="Arial" w:cs="Arial"/>
          <w:sz w:val="22"/>
          <w:szCs w:val="22"/>
        </w:rPr>
        <w:t>provide</w:t>
      </w:r>
      <w:r w:rsidRPr="00CE0E7A">
        <w:rPr>
          <w:rFonts w:ascii="Arial" w:hAnsi="Arial" w:cs="Arial"/>
          <w:sz w:val="22"/>
          <w:szCs w:val="22"/>
        </w:rPr>
        <w:t xml:space="preserve"> services.</w:t>
      </w:r>
    </w:p>
    <w:p w14:paraId="183AED81" w14:textId="065E871D" w:rsidR="003E4D14" w:rsidRPr="00CE0E7A" w:rsidRDefault="00DA33AB" w:rsidP="00927F3E">
      <w:pPr>
        <w:pStyle w:val="NormalWeb"/>
        <w:spacing w:before="120" w:beforeAutospacing="0" w:after="0" w:afterAutospacing="0"/>
        <w:rPr>
          <w:rFonts w:ascii="Arial" w:hAnsi="Arial" w:cs="Arial"/>
          <w:sz w:val="22"/>
          <w:szCs w:val="22"/>
        </w:rPr>
      </w:pPr>
      <w:r>
        <w:rPr>
          <w:rFonts w:ascii="Arial" w:hAnsi="Arial" w:cs="Arial"/>
          <w:sz w:val="22"/>
          <w:szCs w:val="22"/>
        </w:rPr>
        <w:t>AmeriCorps direct</w:t>
      </w:r>
      <w:r w:rsidRPr="00CE0E7A">
        <w:rPr>
          <w:rFonts w:ascii="Arial" w:hAnsi="Arial" w:cs="Arial"/>
          <w:sz w:val="22"/>
          <w:szCs w:val="22"/>
        </w:rPr>
        <w:t xml:space="preserve"> </w:t>
      </w:r>
      <w:r w:rsidR="00F46484" w:rsidRPr="00CE0E7A">
        <w:rPr>
          <w:rFonts w:ascii="Arial" w:hAnsi="Arial" w:cs="Arial"/>
          <w:sz w:val="22"/>
          <w:szCs w:val="22"/>
        </w:rPr>
        <w:t>service may occur at the grantee organization’s site or it may occur out in the community. For instance, a program for diabetics that combines meal planning, nutrition education, and exercise may occur at sites where participants can conveniently gather. Still, the members are directed in their work by the grantee and the program is tightly identified as “belonging” to the grantee.</w:t>
      </w:r>
      <w:r w:rsidR="00BC580C" w:rsidRPr="00CE0E7A">
        <w:rPr>
          <w:rFonts w:ascii="Arial" w:hAnsi="Arial" w:cs="Arial"/>
          <w:sz w:val="22"/>
          <w:szCs w:val="22"/>
        </w:rPr>
        <w:t xml:space="preserve"> In another example, a school district may decide to formalize and strengthen how it brings volunteers in</w:t>
      </w:r>
      <w:r w:rsidR="00E85697" w:rsidRPr="00CE0E7A">
        <w:rPr>
          <w:rFonts w:ascii="Arial" w:hAnsi="Arial" w:cs="Arial"/>
          <w:sz w:val="22"/>
          <w:szCs w:val="22"/>
        </w:rPr>
        <w:t xml:space="preserve"> </w:t>
      </w:r>
      <w:r w:rsidR="00BC580C" w:rsidRPr="00CE0E7A">
        <w:rPr>
          <w:rFonts w:ascii="Arial" w:hAnsi="Arial" w:cs="Arial"/>
          <w:sz w:val="22"/>
          <w:szCs w:val="22"/>
        </w:rPr>
        <w:t xml:space="preserve">to assist. The AmeriCorps members might work with staff in several locations to identify volunteer roles, describe positions, recruit new people, and set up other systems. </w:t>
      </w:r>
      <w:r w:rsidR="00C81868" w:rsidRPr="00CE0E7A">
        <w:rPr>
          <w:rFonts w:ascii="Arial" w:hAnsi="Arial" w:cs="Arial"/>
          <w:sz w:val="22"/>
          <w:szCs w:val="22"/>
        </w:rPr>
        <w:t>Even though</w:t>
      </w:r>
      <w:r w:rsidR="00BC580C" w:rsidRPr="00CE0E7A">
        <w:rPr>
          <w:rFonts w:ascii="Arial" w:hAnsi="Arial" w:cs="Arial"/>
          <w:sz w:val="22"/>
          <w:szCs w:val="22"/>
        </w:rPr>
        <w:t xml:space="preserve"> the AmeriCorps members help staff in several school buildings</w:t>
      </w:r>
      <w:r w:rsidR="00C81868" w:rsidRPr="00CE0E7A">
        <w:rPr>
          <w:rFonts w:ascii="Arial" w:hAnsi="Arial" w:cs="Arial"/>
          <w:sz w:val="22"/>
          <w:szCs w:val="22"/>
        </w:rPr>
        <w:t>, they are still serving in one district, under one supervisor, with one work plan.</w:t>
      </w:r>
      <w:r w:rsidR="00BC580C" w:rsidRPr="00CE0E7A">
        <w:rPr>
          <w:rFonts w:ascii="Arial" w:hAnsi="Arial" w:cs="Arial"/>
          <w:sz w:val="22"/>
          <w:szCs w:val="22"/>
        </w:rPr>
        <w:t xml:space="preserve"> </w:t>
      </w:r>
    </w:p>
    <w:p w14:paraId="27B62816" w14:textId="77777777" w:rsidR="007F2B4B" w:rsidRPr="00CE0E7A" w:rsidRDefault="007F2B4B" w:rsidP="00927F3E">
      <w:pPr>
        <w:pStyle w:val="NormalWeb"/>
        <w:spacing w:before="120" w:beforeAutospacing="0" w:after="0" w:afterAutospacing="0"/>
        <w:rPr>
          <w:rFonts w:ascii="Arial" w:hAnsi="Arial" w:cs="Arial"/>
          <w:sz w:val="22"/>
          <w:szCs w:val="22"/>
        </w:rPr>
      </w:pPr>
      <w:r w:rsidRPr="00CE0E7A">
        <w:rPr>
          <w:rFonts w:ascii="Arial" w:hAnsi="Arial" w:cs="Arial"/>
          <w:sz w:val="22"/>
          <w:szCs w:val="22"/>
        </w:rPr>
        <w:lastRenderedPageBreak/>
        <w:t xml:space="preserve">As AmeriCorps members carry out the direct service, they </w:t>
      </w:r>
      <w:r w:rsidR="002647DD" w:rsidRPr="00CE0E7A">
        <w:rPr>
          <w:rFonts w:ascii="Arial" w:hAnsi="Arial" w:cs="Arial"/>
          <w:sz w:val="22"/>
          <w:szCs w:val="22"/>
        </w:rPr>
        <w:t>also build the capacity of the grant recipient to sustain the work after the start-up and implementation “boost” from AmeriCorps</w:t>
      </w:r>
      <w:r w:rsidR="00430328" w:rsidRPr="00CE0E7A">
        <w:rPr>
          <w:rFonts w:ascii="Arial" w:hAnsi="Arial" w:cs="Arial"/>
          <w:sz w:val="22"/>
          <w:szCs w:val="22"/>
        </w:rPr>
        <w:t>.</w:t>
      </w:r>
      <w:r w:rsidR="003E4D14" w:rsidRPr="00CE0E7A">
        <w:rPr>
          <w:rFonts w:ascii="Arial" w:hAnsi="Arial" w:cs="Arial"/>
          <w:sz w:val="22"/>
          <w:szCs w:val="22"/>
        </w:rPr>
        <w:t xml:space="preserve"> During their service, AmeriCorps members recruit community volunteers to serve alongside them and implement volunteer management systems that help the agency document volunteer contributions to service accomplishments.</w:t>
      </w:r>
      <w:r w:rsidR="00087CBF" w:rsidRPr="00CE0E7A">
        <w:rPr>
          <w:rFonts w:ascii="Arial" w:hAnsi="Arial" w:cs="Arial"/>
          <w:sz w:val="22"/>
          <w:szCs w:val="22"/>
        </w:rPr>
        <w:t xml:space="preserve"> </w:t>
      </w:r>
    </w:p>
    <w:p w14:paraId="122C8CA4" w14:textId="5BB17C41" w:rsidR="00C11E4E" w:rsidRPr="00CE0E7A" w:rsidRDefault="00C11E4E" w:rsidP="00927F3E">
      <w:pPr>
        <w:pStyle w:val="NormalWeb"/>
        <w:spacing w:before="120" w:beforeAutospacing="0" w:after="0" w:afterAutospacing="0"/>
        <w:rPr>
          <w:rFonts w:ascii="Arial" w:hAnsi="Arial" w:cs="Arial"/>
          <w:sz w:val="22"/>
          <w:szCs w:val="22"/>
        </w:rPr>
      </w:pPr>
      <w:r w:rsidRPr="00CE0E7A">
        <w:rPr>
          <w:rFonts w:ascii="Arial" w:hAnsi="Arial" w:cs="Arial"/>
          <w:sz w:val="22"/>
          <w:szCs w:val="22"/>
        </w:rPr>
        <w:t xml:space="preserve">Maine Rural </w:t>
      </w:r>
      <w:r w:rsidR="000A71D2" w:rsidRPr="00CE0E7A">
        <w:rPr>
          <w:rFonts w:ascii="Arial" w:hAnsi="Arial" w:cs="Arial"/>
          <w:sz w:val="22"/>
          <w:szCs w:val="22"/>
        </w:rPr>
        <w:t xml:space="preserve">State </w:t>
      </w:r>
      <w:r w:rsidRPr="00CE0E7A">
        <w:rPr>
          <w:rFonts w:ascii="Arial" w:hAnsi="Arial" w:cs="Arial"/>
          <w:sz w:val="22"/>
          <w:szCs w:val="22"/>
        </w:rPr>
        <w:t xml:space="preserve">AmeriCorps grantees receive training and technical assistance from the </w:t>
      </w:r>
      <w:r w:rsidR="009D205C" w:rsidRPr="00CE0E7A">
        <w:rPr>
          <w:rFonts w:ascii="Arial" w:hAnsi="Arial" w:cs="Arial"/>
          <w:sz w:val="22"/>
          <w:szCs w:val="22"/>
        </w:rPr>
        <w:t>Volunteer Maine staff</w:t>
      </w:r>
      <w:r w:rsidRPr="00CE0E7A">
        <w:rPr>
          <w:rFonts w:ascii="Arial" w:hAnsi="Arial" w:cs="Arial"/>
          <w:sz w:val="22"/>
          <w:szCs w:val="22"/>
        </w:rPr>
        <w:t xml:space="preserve"> in order to build their internal capacity. During the first year, the emphasis is on implementing systems related to volunteer management and the specifics of AmeriCorps reporting, fiscal tracking, and other documentation. In the second year, grantees are required to participate in Service Enterprise, a researched based approach to engaging skilled volunteers and increasing organizational efficiency and effectiveness.</w:t>
      </w:r>
    </w:p>
    <w:p w14:paraId="521C2F57" w14:textId="3531DBE8" w:rsidR="007F2B4B" w:rsidRPr="00CE0E7A" w:rsidRDefault="00087CBF" w:rsidP="00927F3E">
      <w:pPr>
        <w:pStyle w:val="NormalWeb"/>
        <w:spacing w:before="120" w:beforeAutospacing="0" w:after="0" w:afterAutospacing="0"/>
        <w:rPr>
          <w:rFonts w:ascii="Arial" w:hAnsi="Arial" w:cs="Arial"/>
          <w:sz w:val="22"/>
          <w:szCs w:val="22"/>
        </w:rPr>
      </w:pPr>
      <w:r w:rsidRPr="00CE0E7A">
        <w:rPr>
          <w:rFonts w:ascii="Arial" w:hAnsi="Arial" w:cs="Arial"/>
          <w:sz w:val="22"/>
          <w:szCs w:val="22"/>
        </w:rPr>
        <w:t xml:space="preserve">Thus, </w:t>
      </w:r>
      <w:r w:rsidR="005B3027" w:rsidRPr="00CE0E7A">
        <w:rPr>
          <w:rFonts w:ascii="Arial" w:hAnsi="Arial" w:cs="Arial"/>
          <w:sz w:val="22"/>
          <w:szCs w:val="22"/>
        </w:rPr>
        <w:t xml:space="preserve">Maine Rural </w:t>
      </w:r>
      <w:r w:rsidRPr="00CE0E7A">
        <w:rPr>
          <w:rFonts w:ascii="Arial" w:hAnsi="Arial" w:cs="Arial"/>
          <w:sz w:val="22"/>
          <w:szCs w:val="22"/>
        </w:rPr>
        <w:t>AmeriCorps represents a “</w:t>
      </w:r>
      <w:r w:rsidR="005B3027" w:rsidRPr="00CE0E7A">
        <w:rPr>
          <w:rFonts w:ascii="Arial" w:hAnsi="Arial" w:cs="Arial"/>
          <w:sz w:val="22"/>
          <w:szCs w:val="22"/>
        </w:rPr>
        <w:t>quadruple</w:t>
      </w:r>
      <w:r w:rsidRPr="00CE0E7A">
        <w:rPr>
          <w:rFonts w:ascii="Arial" w:hAnsi="Arial" w:cs="Arial"/>
          <w:sz w:val="22"/>
          <w:szCs w:val="22"/>
        </w:rPr>
        <w:t xml:space="preserve"> bottom line” because those who benefit from the services are changed; the community is changed; AmeriCorps member</w:t>
      </w:r>
      <w:r w:rsidR="005B3027" w:rsidRPr="00CE0E7A">
        <w:rPr>
          <w:rFonts w:ascii="Arial" w:hAnsi="Arial" w:cs="Arial"/>
          <w:sz w:val="22"/>
          <w:szCs w:val="22"/>
        </w:rPr>
        <w:t>s</w:t>
      </w:r>
      <w:r w:rsidRPr="00CE0E7A">
        <w:rPr>
          <w:rFonts w:ascii="Arial" w:hAnsi="Arial" w:cs="Arial"/>
          <w:sz w:val="22"/>
          <w:szCs w:val="22"/>
        </w:rPr>
        <w:t xml:space="preserve"> who serve change</w:t>
      </w:r>
      <w:r w:rsidR="005B3027" w:rsidRPr="00CE0E7A">
        <w:rPr>
          <w:rFonts w:ascii="Arial" w:hAnsi="Arial" w:cs="Arial"/>
          <w:sz w:val="22"/>
          <w:szCs w:val="22"/>
        </w:rPr>
        <w:t>; and the grantee organization is changed</w:t>
      </w:r>
      <w:r w:rsidRPr="00CE0E7A">
        <w:rPr>
          <w:rFonts w:ascii="Arial" w:hAnsi="Arial" w:cs="Arial"/>
          <w:sz w:val="22"/>
          <w:szCs w:val="22"/>
        </w:rPr>
        <w:t>.</w:t>
      </w:r>
    </w:p>
    <w:p w14:paraId="1E510C8D" w14:textId="77777777" w:rsidR="007F2B4B" w:rsidRPr="00CE0E7A" w:rsidRDefault="00FE6B66" w:rsidP="003630AB">
      <w:pPr>
        <w:pStyle w:val="Heading2"/>
        <w:rPr>
          <w:rFonts w:ascii="Arial" w:hAnsi="Arial" w:cs="Arial"/>
        </w:rPr>
      </w:pPr>
      <w:bookmarkStart w:id="99" w:name="_Toc306283208"/>
      <w:bookmarkStart w:id="100" w:name="_Toc339908423"/>
      <w:bookmarkStart w:id="101" w:name="_Toc368947611"/>
      <w:bookmarkStart w:id="102" w:name="_Toc19263763"/>
      <w:bookmarkStart w:id="103" w:name="_Toc109732798"/>
      <w:r w:rsidRPr="00CE0E7A">
        <w:rPr>
          <w:rFonts w:ascii="Arial" w:hAnsi="Arial" w:cs="Arial"/>
        </w:rPr>
        <w:t xml:space="preserve">I. </w:t>
      </w:r>
      <w:r w:rsidR="00E84AF5" w:rsidRPr="00CE0E7A">
        <w:rPr>
          <w:rFonts w:ascii="Arial" w:hAnsi="Arial" w:cs="Arial"/>
        </w:rPr>
        <w:t xml:space="preserve"> </w:t>
      </w:r>
      <w:r w:rsidR="007F2B4B" w:rsidRPr="00CE0E7A">
        <w:rPr>
          <w:rFonts w:ascii="Arial" w:hAnsi="Arial" w:cs="Arial"/>
        </w:rPr>
        <w:t xml:space="preserve">What do </w:t>
      </w:r>
      <w:r w:rsidR="00FB518F" w:rsidRPr="00CE0E7A">
        <w:rPr>
          <w:rFonts w:ascii="Arial" w:hAnsi="Arial" w:cs="Arial"/>
        </w:rPr>
        <w:t xml:space="preserve">AmeriCorps </w:t>
      </w:r>
      <w:r w:rsidR="00114819" w:rsidRPr="00CE0E7A">
        <w:rPr>
          <w:rFonts w:ascii="Arial" w:hAnsi="Arial" w:cs="Arial"/>
        </w:rPr>
        <w:t>State</w:t>
      </w:r>
      <w:r w:rsidR="007F2B4B" w:rsidRPr="00CE0E7A">
        <w:rPr>
          <w:rFonts w:ascii="Arial" w:hAnsi="Arial" w:cs="Arial"/>
        </w:rPr>
        <w:t xml:space="preserve"> </w:t>
      </w:r>
      <w:r w:rsidR="00CA5BB4" w:rsidRPr="00CE0E7A">
        <w:rPr>
          <w:rFonts w:ascii="Arial" w:hAnsi="Arial" w:cs="Arial"/>
        </w:rPr>
        <w:t>G</w:t>
      </w:r>
      <w:r w:rsidR="007F2B4B" w:rsidRPr="00CE0E7A">
        <w:rPr>
          <w:rFonts w:ascii="Arial" w:hAnsi="Arial" w:cs="Arial"/>
        </w:rPr>
        <w:t xml:space="preserve">rants </w:t>
      </w:r>
      <w:r w:rsidR="00CA5BB4" w:rsidRPr="00CE0E7A">
        <w:rPr>
          <w:rFonts w:ascii="Arial" w:hAnsi="Arial" w:cs="Arial"/>
        </w:rPr>
        <w:t>C</w:t>
      </w:r>
      <w:r w:rsidR="007F2B4B" w:rsidRPr="00CE0E7A">
        <w:rPr>
          <w:rFonts w:ascii="Arial" w:hAnsi="Arial" w:cs="Arial"/>
        </w:rPr>
        <w:t>over?</w:t>
      </w:r>
      <w:bookmarkEnd w:id="99"/>
      <w:bookmarkEnd w:id="100"/>
      <w:bookmarkEnd w:id="101"/>
      <w:bookmarkEnd w:id="102"/>
      <w:bookmarkEnd w:id="103"/>
    </w:p>
    <w:p w14:paraId="265B3EF0" w14:textId="77777777" w:rsidR="00FE6B66" w:rsidRPr="00CE0E7A" w:rsidRDefault="00731ECE" w:rsidP="006E7A24">
      <w:pPr>
        <w:pStyle w:val="Body0"/>
        <w:ind w:firstLine="0"/>
        <w:rPr>
          <w:rFonts w:ascii="Arial" w:hAnsi="Arial" w:cs="Arial"/>
          <w:szCs w:val="22"/>
        </w:rPr>
      </w:pPr>
      <w:r w:rsidRPr="00CE0E7A">
        <w:rPr>
          <w:rFonts w:ascii="Arial" w:hAnsi="Arial" w:cs="Arial"/>
          <w:szCs w:val="22"/>
        </w:rPr>
        <w:t xml:space="preserve">AmeriCorps grants award two types of resources to address the local need: </w:t>
      </w:r>
      <w:r w:rsidR="00EE1FFC" w:rsidRPr="00CE0E7A">
        <w:rPr>
          <w:rFonts w:ascii="Arial" w:hAnsi="Arial" w:cs="Arial"/>
          <w:szCs w:val="22"/>
        </w:rPr>
        <w:t>m</w:t>
      </w:r>
      <w:r w:rsidRPr="00CE0E7A">
        <w:rPr>
          <w:rFonts w:ascii="Arial" w:hAnsi="Arial" w:cs="Arial"/>
          <w:szCs w:val="22"/>
        </w:rPr>
        <w:t xml:space="preserve">ember positions (also called slots) and funds to support AmeriCorps </w:t>
      </w:r>
      <w:r w:rsidR="00EE1FFC" w:rsidRPr="00CE0E7A">
        <w:rPr>
          <w:rFonts w:ascii="Arial" w:hAnsi="Arial" w:cs="Arial"/>
          <w:szCs w:val="22"/>
        </w:rPr>
        <w:t>m</w:t>
      </w:r>
      <w:r w:rsidRPr="00CE0E7A">
        <w:rPr>
          <w:rFonts w:ascii="Arial" w:hAnsi="Arial" w:cs="Arial"/>
          <w:szCs w:val="22"/>
        </w:rPr>
        <w:t>embers during their service terms.</w:t>
      </w:r>
      <w:r w:rsidR="006E7A24" w:rsidRPr="00CE0E7A">
        <w:rPr>
          <w:rFonts w:ascii="Arial" w:hAnsi="Arial" w:cs="Arial"/>
          <w:szCs w:val="22"/>
        </w:rPr>
        <w:t xml:space="preserve"> </w:t>
      </w:r>
      <w:r w:rsidR="007F2B4B" w:rsidRPr="00CE0E7A">
        <w:rPr>
          <w:rFonts w:ascii="Arial" w:hAnsi="Arial" w:cs="Arial"/>
          <w:szCs w:val="22"/>
        </w:rPr>
        <w:t xml:space="preserve">Grantees use the funding to support AmeriCorps members </w:t>
      </w:r>
      <w:r w:rsidR="00087CBF" w:rsidRPr="00CE0E7A">
        <w:rPr>
          <w:rFonts w:ascii="Arial" w:hAnsi="Arial" w:cs="Arial"/>
          <w:szCs w:val="22"/>
        </w:rPr>
        <w:t>performing</w:t>
      </w:r>
      <w:r w:rsidR="007F2B4B" w:rsidRPr="00CE0E7A">
        <w:rPr>
          <w:rFonts w:ascii="Arial" w:hAnsi="Arial" w:cs="Arial"/>
          <w:szCs w:val="22"/>
        </w:rPr>
        <w:t xml:space="preserve"> service. </w:t>
      </w:r>
      <w:r w:rsidR="00087CBF" w:rsidRPr="00CE0E7A">
        <w:rPr>
          <w:rFonts w:ascii="Arial" w:hAnsi="Arial" w:cs="Arial"/>
          <w:szCs w:val="22"/>
        </w:rPr>
        <w:t xml:space="preserve">In other words, </w:t>
      </w:r>
      <w:r w:rsidR="007F2B4B" w:rsidRPr="00CE0E7A">
        <w:rPr>
          <w:rFonts w:ascii="Arial" w:hAnsi="Arial" w:cs="Arial"/>
          <w:szCs w:val="22"/>
        </w:rPr>
        <w:t xml:space="preserve">AmeriCorps grants </w:t>
      </w:r>
      <w:r w:rsidR="007F2B4B" w:rsidRPr="00CE0E7A">
        <w:rPr>
          <w:rFonts w:ascii="Arial" w:hAnsi="Arial" w:cs="Arial"/>
          <w:szCs w:val="22"/>
          <w:u w:val="single"/>
        </w:rPr>
        <w:t>partially</w:t>
      </w:r>
      <w:r w:rsidR="007F2B4B" w:rsidRPr="00CE0E7A">
        <w:rPr>
          <w:rFonts w:ascii="Arial" w:hAnsi="Arial" w:cs="Arial"/>
          <w:szCs w:val="22"/>
        </w:rPr>
        <w:t xml:space="preserve"> cover the expense of operating an AmeriCorps program and do not cover general organizational expenses. </w:t>
      </w:r>
      <w:r w:rsidR="001613AD" w:rsidRPr="00CE0E7A">
        <w:rPr>
          <w:rFonts w:ascii="Arial" w:hAnsi="Arial" w:cs="Arial"/>
          <w:szCs w:val="22"/>
        </w:rPr>
        <w:t>L</w:t>
      </w:r>
      <w:r w:rsidR="00EE1FFC" w:rsidRPr="00CE0E7A">
        <w:rPr>
          <w:rFonts w:ascii="Arial" w:hAnsi="Arial" w:cs="Arial"/>
          <w:szCs w:val="22"/>
        </w:rPr>
        <w:t>ocal cash and in-kind resources</w:t>
      </w:r>
      <w:r w:rsidR="001613AD" w:rsidRPr="00CE0E7A">
        <w:rPr>
          <w:rFonts w:ascii="Arial" w:hAnsi="Arial" w:cs="Arial"/>
          <w:szCs w:val="22"/>
        </w:rPr>
        <w:t xml:space="preserve"> are required to cover the full implementation of the program</w:t>
      </w:r>
      <w:r w:rsidR="007F2B4B" w:rsidRPr="00CE0E7A">
        <w:rPr>
          <w:rFonts w:ascii="Arial" w:hAnsi="Arial" w:cs="Arial"/>
          <w:szCs w:val="22"/>
        </w:rPr>
        <w:t>.</w:t>
      </w:r>
    </w:p>
    <w:p w14:paraId="158A3C21" w14:textId="77777777" w:rsidR="00997BDE" w:rsidRPr="00CE0E7A" w:rsidRDefault="00FE6B66" w:rsidP="003630AB">
      <w:pPr>
        <w:pStyle w:val="Heading2"/>
        <w:rPr>
          <w:rFonts w:ascii="Arial" w:hAnsi="Arial" w:cs="Arial"/>
        </w:rPr>
      </w:pPr>
      <w:bookmarkStart w:id="104" w:name="_Toc116307337"/>
      <w:bookmarkStart w:id="105" w:name="_Toc146020766"/>
      <w:bookmarkStart w:id="106" w:name="_Toc208564104"/>
      <w:bookmarkStart w:id="107" w:name="_Toc208584142"/>
      <w:bookmarkStart w:id="108" w:name="_Toc339908426"/>
      <w:bookmarkStart w:id="109" w:name="_Toc368947615"/>
      <w:bookmarkStart w:id="110" w:name="_Toc19263764"/>
      <w:bookmarkStart w:id="111" w:name="_Toc109732799"/>
      <w:r w:rsidRPr="00CE0E7A">
        <w:rPr>
          <w:rFonts w:ascii="Arial" w:hAnsi="Arial" w:cs="Arial"/>
        </w:rPr>
        <w:t>I</w:t>
      </w:r>
      <w:r w:rsidR="00997BDE" w:rsidRPr="00CE0E7A">
        <w:rPr>
          <w:rFonts w:ascii="Arial" w:hAnsi="Arial" w:cs="Arial"/>
        </w:rPr>
        <w:t xml:space="preserve">I. </w:t>
      </w:r>
      <w:r w:rsidR="00E84AF5" w:rsidRPr="00CE0E7A">
        <w:rPr>
          <w:rFonts w:ascii="Arial" w:hAnsi="Arial" w:cs="Arial"/>
        </w:rPr>
        <w:t xml:space="preserve"> </w:t>
      </w:r>
      <w:r w:rsidR="00262023" w:rsidRPr="00CE0E7A">
        <w:rPr>
          <w:rFonts w:ascii="Arial" w:hAnsi="Arial" w:cs="Arial"/>
        </w:rPr>
        <w:t xml:space="preserve">Number of Awards, Size, and </w:t>
      </w:r>
      <w:r w:rsidR="00997BDE" w:rsidRPr="00CE0E7A">
        <w:rPr>
          <w:rFonts w:ascii="Arial" w:hAnsi="Arial" w:cs="Arial"/>
        </w:rPr>
        <w:t xml:space="preserve">Grant </w:t>
      </w:r>
      <w:bookmarkEnd w:id="104"/>
      <w:bookmarkEnd w:id="105"/>
      <w:bookmarkEnd w:id="106"/>
      <w:bookmarkEnd w:id="107"/>
      <w:bookmarkEnd w:id="108"/>
      <w:r w:rsidR="00294EBD" w:rsidRPr="00CE0E7A">
        <w:rPr>
          <w:rFonts w:ascii="Arial" w:hAnsi="Arial" w:cs="Arial"/>
        </w:rPr>
        <w:t>Types</w:t>
      </w:r>
      <w:bookmarkEnd w:id="109"/>
      <w:bookmarkEnd w:id="110"/>
      <w:bookmarkEnd w:id="111"/>
    </w:p>
    <w:p w14:paraId="733187A4" w14:textId="604C6A1B" w:rsidR="006E7A24" w:rsidRPr="00CE0E7A" w:rsidRDefault="006E7A24" w:rsidP="006E7A24">
      <w:pPr>
        <w:rPr>
          <w:rFonts w:ascii="Arial" w:hAnsi="Arial" w:cs="Arial"/>
          <w:szCs w:val="22"/>
        </w:rPr>
      </w:pPr>
      <w:bookmarkStart w:id="112" w:name="_Toc464227200"/>
      <w:bookmarkStart w:id="113" w:name="_Toc464465352"/>
      <w:bookmarkStart w:id="114" w:name="_Toc464465720"/>
      <w:r w:rsidRPr="00CE0E7A">
        <w:rPr>
          <w:rFonts w:ascii="Arial" w:hAnsi="Arial" w:cs="Arial"/>
          <w:b/>
          <w:szCs w:val="22"/>
        </w:rPr>
        <w:t xml:space="preserve">A. NUMBER OF AWARDS, SIZE, AND MATCH.   </w:t>
      </w:r>
      <w:bookmarkStart w:id="115" w:name="_Hlk64464494"/>
      <w:r w:rsidR="009D205C" w:rsidRPr="00CE0E7A">
        <w:rPr>
          <w:rFonts w:ascii="Arial" w:hAnsi="Arial" w:cs="Arial"/>
          <w:szCs w:val="22"/>
        </w:rPr>
        <w:t xml:space="preserve">Volunteer Maine </w:t>
      </w:r>
      <w:r w:rsidRPr="00CE0E7A">
        <w:rPr>
          <w:rFonts w:ascii="Arial" w:hAnsi="Arial" w:cs="Arial"/>
          <w:szCs w:val="22"/>
        </w:rPr>
        <w:t xml:space="preserve">intends to fund </w:t>
      </w:r>
      <w:r w:rsidR="00CF5892">
        <w:rPr>
          <w:rFonts w:ascii="Arial" w:hAnsi="Arial" w:cs="Arial"/>
          <w:szCs w:val="22"/>
        </w:rPr>
        <w:t>1</w:t>
      </w:r>
      <w:r w:rsidR="00E75D92" w:rsidRPr="00CE0E7A">
        <w:rPr>
          <w:rFonts w:ascii="Arial" w:hAnsi="Arial" w:cs="Arial"/>
          <w:szCs w:val="22"/>
        </w:rPr>
        <w:t xml:space="preserve"> </w:t>
      </w:r>
      <w:r w:rsidR="000A71D2" w:rsidRPr="00CE0E7A">
        <w:rPr>
          <w:rFonts w:ascii="Arial" w:hAnsi="Arial" w:cs="Arial"/>
          <w:szCs w:val="22"/>
        </w:rPr>
        <w:t xml:space="preserve">to </w:t>
      </w:r>
      <w:r w:rsidR="00CF5892">
        <w:rPr>
          <w:rFonts w:ascii="Arial" w:hAnsi="Arial" w:cs="Arial"/>
          <w:szCs w:val="22"/>
        </w:rPr>
        <w:t>3</w:t>
      </w:r>
      <w:r w:rsidR="00E75D92" w:rsidRPr="00CE0E7A">
        <w:rPr>
          <w:rFonts w:ascii="Arial" w:hAnsi="Arial" w:cs="Arial"/>
          <w:szCs w:val="22"/>
        </w:rPr>
        <w:t xml:space="preserve"> </w:t>
      </w:r>
      <w:r w:rsidRPr="00CE0E7A">
        <w:rPr>
          <w:rFonts w:ascii="Arial" w:hAnsi="Arial" w:cs="Arial"/>
          <w:szCs w:val="22"/>
        </w:rPr>
        <w:t xml:space="preserve">proposals through this competition but retains the right to fund </w:t>
      </w:r>
      <w:r w:rsidR="00E75D92" w:rsidRPr="00CE0E7A">
        <w:rPr>
          <w:rFonts w:ascii="Arial" w:hAnsi="Arial" w:cs="Arial"/>
          <w:szCs w:val="22"/>
        </w:rPr>
        <w:t xml:space="preserve">none </w:t>
      </w:r>
      <w:r w:rsidRPr="00CE0E7A">
        <w:rPr>
          <w:rFonts w:ascii="Arial" w:hAnsi="Arial" w:cs="Arial"/>
          <w:szCs w:val="22"/>
        </w:rPr>
        <w:t xml:space="preserve">if the quality of proposals does not merit support.  </w:t>
      </w:r>
    </w:p>
    <w:p w14:paraId="4E2D8D9F" w14:textId="48CB5FAD" w:rsidR="006E7A24" w:rsidRPr="00CE0E7A" w:rsidRDefault="006E7A24" w:rsidP="006E7A24">
      <w:pPr>
        <w:rPr>
          <w:rFonts w:ascii="Arial" w:hAnsi="Arial" w:cs="Arial"/>
          <w:szCs w:val="22"/>
        </w:rPr>
      </w:pPr>
      <w:r w:rsidRPr="00CE0E7A">
        <w:rPr>
          <w:rFonts w:ascii="Arial" w:hAnsi="Arial" w:cs="Arial"/>
          <w:szCs w:val="22"/>
        </w:rPr>
        <w:t xml:space="preserve">Grants will range from </w:t>
      </w:r>
      <w:r w:rsidR="0098032E" w:rsidRPr="00CE0E7A">
        <w:rPr>
          <w:rFonts w:ascii="Arial" w:hAnsi="Arial" w:cs="Arial"/>
          <w:szCs w:val="22"/>
        </w:rPr>
        <w:t>$</w:t>
      </w:r>
      <w:r w:rsidR="00CF5892">
        <w:rPr>
          <w:rFonts w:ascii="Arial" w:hAnsi="Arial" w:cs="Arial"/>
          <w:szCs w:val="22"/>
        </w:rPr>
        <w:t>5</w:t>
      </w:r>
      <w:r w:rsidR="00DA33AB">
        <w:rPr>
          <w:rFonts w:ascii="Arial" w:hAnsi="Arial" w:cs="Arial"/>
          <w:szCs w:val="22"/>
        </w:rPr>
        <w:t>2,</w:t>
      </w:r>
      <w:r w:rsidR="00CF5892">
        <w:rPr>
          <w:rFonts w:ascii="Arial" w:hAnsi="Arial" w:cs="Arial"/>
          <w:szCs w:val="22"/>
        </w:rPr>
        <w:t>0</w:t>
      </w:r>
      <w:r w:rsidR="00DA33AB">
        <w:rPr>
          <w:rFonts w:ascii="Arial" w:hAnsi="Arial" w:cs="Arial"/>
          <w:szCs w:val="22"/>
        </w:rPr>
        <w:t>00</w:t>
      </w:r>
      <w:r w:rsidR="0098032E" w:rsidRPr="00CE0E7A">
        <w:rPr>
          <w:rFonts w:ascii="Arial" w:hAnsi="Arial" w:cs="Arial"/>
          <w:szCs w:val="22"/>
        </w:rPr>
        <w:t xml:space="preserve"> for a team of two AmeriCorps members up to $</w:t>
      </w:r>
      <w:r w:rsidR="00DA33AB">
        <w:rPr>
          <w:rFonts w:ascii="Arial" w:hAnsi="Arial" w:cs="Arial"/>
          <w:szCs w:val="22"/>
        </w:rPr>
        <w:t xml:space="preserve"> </w:t>
      </w:r>
      <w:r w:rsidR="00CF5892">
        <w:rPr>
          <w:rFonts w:ascii="Arial" w:hAnsi="Arial" w:cs="Arial"/>
          <w:szCs w:val="22"/>
        </w:rPr>
        <w:t>130</w:t>
      </w:r>
      <w:r w:rsidR="00DA33AB">
        <w:rPr>
          <w:rFonts w:ascii="Arial" w:hAnsi="Arial" w:cs="Arial"/>
          <w:szCs w:val="22"/>
        </w:rPr>
        <w:t>,</w:t>
      </w:r>
      <w:r w:rsidR="00CF5892">
        <w:rPr>
          <w:rFonts w:ascii="Arial" w:hAnsi="Arial" w:cs="Arial"/>
          <w:szCs w:val="22"/>
        </w:rPr>
        <w:t>0</w:t>
      </w:r>
      <w:r w:rsidR="00DA33AB">
        <w:rPr>
          <w:rFonts w:ascii="Arial" w:hAnsi="Arial" w:cs="Arial"/>
          <w:szCs w:val="22"/>
        </w:rPr>
        <w:t>00</w:t>
      </w:r>
      <w:r w:rsidR="0098032E" w:rsidRPr="00CE0E7A">
        <w:rPr>
          <w:rFonts w:ascii="Arial" w:hAnsi="Arial" w:cs="Arial"/>
          <w:szCs w:val="22"/>
        </w:rPr>
        <w:t xml:space="preserve"> for a team of five. </w:t>
      </w:r>
      <w:r w:rsidRPr="00CE0E7A">
        <w:rPr>
          <w:rFonts w:ascii="Arial" w:hAnsi="Arial" w:cs="Arial"/>
          <w:szCs w:val="22"/>
        </w:rPr>
        <w:t xml:space="preserve"> </w:t>
      </w:r>
      <w:r w:rsidR="0098032E" w:rsidRPr="00CE0E7A">
        <w:rPr>
          <w:rFonts w:ascii="Arial" w:hAnsi="Arial" w:cs="Arial"/>
          <w:szCs w:val="22"/>
        </w:rPr>
        <w:t>T</w:t>
      </w:r>
      <w:r w:rsidRPr="00CE0E7A">
        <w:rPr>
          <w:rFonts w:ascii="Arial" w:hAnsi="Arial" w:cs="Arial"/>
          <w:szCs w:val="22"/>
        </w:rPr>
        <w:t xml:space="preserve">he amount </w:t>
      </w:r>
      <w:r w:rsidR="0098032E" w:rsidRPr="00CE0E7A">
        <w:rPr>
          <w:rFonts w:ascii="Arial" w:hAnsi="Arial" w:cs="Arial"/>
          <w:szCs w:val="22"/>
        </w:rPr>
        <w:t xml:space="preserve">is determined using the maximum cost per member </w:t>
      </w:r>
      <w:r w:rsidRPr="00CE0E7A">
        <w:rPr>
          <w:rFonts w:ascii="Arial" w:hAnsi="Arial" w:cs="Arial"/>
          <w:szCs w:val="22"/>
        </w:rPr>
        <w:t xml:space="preserve">set by the </w:t>
      </w:r>
      <w:r w:rsidR="00DA33AB">
        <w:rPr>
          <w:rFonts w:ascii="Arial" w:hAnsi="Arial" w:cs="Arial"/>
          <w:szCs w:val="22"/>
        </w:rPr>
        <w:t>federal agency</w:t>
      </w:r>
      <w:r w:rsidRPr="00CE0E7A">
        <w:rPr>
          <w:rFonts w:ascii="Arial" w:hAnsi="Arial" w:cs="Arial"/>
          <w:szCs w:val="22"/>
        </w:rPr>
        <w:t xml:space="preserve"> </w:t>
      </w:r>
      <w:r w:rsidR="0098032E" w:rsidRPr="00CE0E7A">
        <w:rPr>
          <w:rFonts w:ascii="Arial" w:hAnsi="Arial" w:cs="Arial"/>
          <w:szCs w:val="22"/>
        </w:rPr>
        <w:t>($</w:t>
      </w:r>
      <w:r w:rsidR="0095291C">
        <w:rPr>
          <w:rFonts w:ascii="Arial" w:hAnsi="Arial" w:cs="Arial"/>
          <w:szCs w:val="22"/>
        </w:rPr>
        <w:t>2</w:t>
      </w:r>
      <w:r w:rsidR="00DA33AB">
        <w:rPr>
          <w:rFonts w:ascii="Arial" w:hAnsi="Arial" w:cs="Arial"/>
          <w:szCs w:val="22"/>
        </w:rPr>
        <w:t>6,</w:t>
      </w:r>
      <w:r w:rsidR="0095291C">
        <w:rPr>
          <w:rFonts w:ascii="Arial" w:hAnsi="Arial" w:cs="Arial"/>
          <w:szCs w:val="22"/>
        </w:rPr>
        <w:t>0</w:t>
      </w:r>
      <w:r w:rsidR="00DA33AB">
        <w:rPr>
          <w:rFonts w:ascii="Arial" w:hAnsi="Arial" w:cs="Arial"/>
          <w:szCs w:val="22"/>
        </w:rPr>
        <w:t>00</w:t>
      </w:r>
      <w:r w:rsidR="0098032E" w:rsidRPr="00CE0E7A">
        <w:rPr>
          <w:rFonts w:ascii="Arial" w:hAnsi="Arial" w:cs="Arial"/>
          <w:szCs w:val="22"/>
        </w:rPr>
        <w:t>) multiplied by the number of AmeriCorps members requested</w:t>
      </w:r>
      <w:r w:rsidRPr="00CE0E7A">
        <w:rPr>
          <w:rFonts w:ascii="Arial" w:hAnsi="Arial" w:cs="Arial"/>
          <w:szCs w:val="22"/>
        </w:rPr>
        <w:t xml:space="preserve">. </w:t>
      </w:r>
      <w:r w:rsidR="00F25871">
        <w:rPr>
          <w:rFonts w:ascii="Arial" w:hAnsi="Arial" w:cs="Arial"/>
          <w:szCs w:val="22"/>
        </w:rPr>
        <w:t>The Commission will issue either full or partial awards at its discretion.</w:t>
      </w:r>
    </w:p>
    <w:bookmarkEnd w:id="115"/>
    <w:p w14:paraId="6EEC1A05" w14:textId="695F2D96" w:rsidR="002A1A89" w:rsidRPr="00C06184" w:rsidRDefault="006E7A24" w:rsidP="002A1A89">
      <w:pPr>
        <w:pStyle w:val="Body0"/>
        <w:tabs>
          <w:tab w:val="clear" w:pos="720"/>
          <w:tab w:val="left" w:pos="0"/>
        </w:tabs>
        <w:ind w:firstLine="0"/>
        <w:rPr>
          <w:rFonts w:ascii="Arial" w:hAnsi="Arial" w:cs="Arial"/>
        </w:rPr>
      </w:pPr>
      <w:r w:rsidRPr="00CE0E7A">
        <w:rPr>
          <w:rFonts w:ascii="Arial" w:hAnsi="Arial" w:cs="Arial"/>
          <w:b/>
          <w:szCs w:val="22"/>
        </w:rPr>
        <w:t xml:space="preserve">B. GRANT TYPE, ANNUAL PERFORMANCE PERIOD, AND DURATION:  </w:t>
      </w:r>
      <w:bookmarkStart w:id="116" w:name="_Hlk64464924"/>
      <w:r w:rsidR="002A1A89">
        <w:rPr>
          <w:rFonts w:ascii="Arial" w:hAnsi="Arial" w:cs="Arial"/>
          <w:bCs/>
          <w:szCs w:val="22"/>
        </w:rPr>
        <w:t xml:space="preserve">Awards in this competition are Fixed Amount Grants. </w:t>
      </w:r>
      <w:r w:rsidR="002A1A89" w:rsidRPr="00C06184">
        <w:rPr>
          <w:rFonts w:ascii="Arial" w:hAnsi="Arial" w:cs="Arial"/>
        </w:rPr>
        <w:t xml:space="preserve">The AmeriCorps proposal can incorporate any term of service needed by the program design. The proposal </w:t>
      </w:r>
      <w:r w:rsidR="002A1A89">
        <w:rPr>
          <w:rFonts w:ascii="Arial" w:hAnsi="Arial" w:cs="Arial"/>
        </w:rPr>
        <w:t>may</w:t>
      </w:r>
      <w:r w:rsidR="002A1A89" w:rsidRPr="00C06184">
        <w:rPr>
          <w:rFonts w:ascii="Arial" w:hAnsi="Arial" w:cs="Arial"/>
        </w:rPr>
        <w:t xml:space="preserve"> request up to $</w:t>
      </w:r>
      <w:r w:rsidR="002A1A89">
        <w:rPr>
          <w:rFonts w:ascii="Arial" w:hAnsi="Arial" w:cs="Arial"/>
        </w:rPr>
        <w:t>26</w:t>
      </w:r>
      <w:r w:rsidR="002A1A89" w:rsidRPr="00C06184">
        <w:rPr>
          <w:rFonts w:ascii="Arial" w:hAnsi="Arial" w:cs="Arial"/>
        </w:rPr>
        <w:t>,</w:t>
      </w:r>
      <w:r w:rsidR="002A1A89">
        <w:rPr>
          <w:rFonts w:ascii="Arial" w:hAnsi="Arial" w:cs="Arial"/>
        </w:rPr>
        <w:t>000</w:t>
      </w:r>
      <w:r w:rsidR="002A1A89" w:rsidRPr="00C06184">
        <w:rPr>
          <w:rFonts w:ascii="Arial" w:hAnsi="Arial" w:cs="Arial"/>
        </w:rPr>
        <w:t xml:space="preserve"> per Member Service Year.</w:t>
      </w:r>
    </w:p>
    <w:p w14:paraId="72AF3709" w14:textId="550A75C7" w:rsidR="002A1A89" w:rsidRPr="00C06184" w:rsidRDefault="002A1A89" w:rsidP="002A1A89">
      <w:pPr>
        <w:pStyle w:val="Body0"/>
        <w:tabs>
          <w:tab w:val="clear" w:pos="720"/>
          <w:tab w:val="left" w:pos="0"/>
        </w:tabs>
        <w:ind w:firstLine="0"/>
        <w:rPr>
          <w:rFonts w:ascii="Arial" w:hAnsi="Arial" w:cs="Arial"/>
        </w:rPr>
      </w:pPr>
      <w:r w:rsidRPr="00C06184">
        <w:rPr>
          <w:rFonts w:ascii="Arial" w:hAnsi="Arial" w:cs="Arial"/>
        </w:rPr>
        <w:t xml:space="preserve">The advantages of this type of grant are 1) the applicant does not submit a full project budget as part of the proposal; 2) the award recipient is not bound to federal financial tracking requirements and is not required to report </w:t>
      </w:r>
      <w:r>
        <w:rPr>
          <w:rFonts w:ascii="Arial" w:hAnsi="Arial" w:cs="Arial"/>
        </w:rPr>
        <w:t>operating</w:t>
      </w:r>
      <w:r w:rsidRPr="00C06184">
        <w:rPr>
          <w:rFonts w:ascii="Arial" w:hAnsi="Arial" w:cs="Arial"/>
        </w:rPr>
        <w:t xml:space="preserve"> </w:t>
      </w:r>
      <w:r>
        <w:rPr>
          <w:rFonts w:ascii="Arial" w:hAnsi="Arial" w:cs="Arial"/>
        </w:rPr>
        <w:t>expenses</w:t>
      </w:r>
      <w:r w:rsidRPr="00C06184">
        <w:rPr>
          <w:rFonts w:ascii="Arial" w:hAnsi="Arial" w:cs="Arial"/>
        </w:rPr>
        <w:t xml:space="preserve">. Grant recipients receive reimbursement based on </w:t>
      </w:r>
      <w:r>
        <w:rPr>
          <w:rFonts w:ascii="Arial" w:hAnsi="Arial" w:cs="Arial"/>
        </w:rPr>
        <w:t>AmeriCorps member</w:t>
      </w:r>
      <w:r w:rsidRPr="00C06184">
        <w:rPr>
          <w:rFonts w:ascii="Arial" w:hAnsi="Arial" w:cs="Arial"/>
        </w:rPr>
        <w:t xml:space="preserve"> recruitment and retention rates. If grantees do not achieve full enrollment, the reimbursed funds decrease proportionally.</w:t>
      </w:r>
    </w:p>
    <w:p w14:paraId="4EE5EDFA" w14:textId="46DF52F9" w:rsidR="002A1A89" w:rsidRPr="002A1A89" w:rsidRDefault="002A1A89" w:rsidP="002A1A89">
      <w:pPr>
        <w:pStyle w:val="Body0"/>
        <w:ind w:firstLine="0"/>
        <w:rPr>
          <w:rFonts w:ascii="Arial" w:hAnsi="Arial" w:cs="Arial"/>
          <w:bCs/>
          <w:szCs w:val="22"/>
        </w:rPr>
      </w:pPr>
      <w:r w:rsidRPr="00C06184">
        <w:rPr>
          <w:rFonts w:ascii="Arial" w:hAnsi="Arial" w:cs="Arial"/>
        </w:rPr>
        <w:t>In this type of grant, the focus of monitoring and quality assessment is the program’s ability to meet performance targets, achieve the desired community change, engage the community as volunteers, and fully enroll as well as retain AmeriCorps members. In other words, the program’s evidence of performance is more critical since it becomes evidence that additional local resources are used to carry out the program.</w:t>
      </w:r>
    </w:p>
    <w:p w14:paraId="39ED637E" w14:textId="28DA045B" w:rsidR="00A31378" w:rsidRPr="00C06184" w:rsidRDefault="00A31378" w:rsidP="00A31378">
      <w:pPr>
        <w:pStyle w:val="Body0"/>
        <w:ind w:firstLine="0"/>
        <w:rPr>
          <w:rFonts w:ascii="Arial" w:hAnsi="Arial" w:cs="Arial"/>
        </w:rPr>
      </w:pPr>
      <w:r w:rsidRPr="00CE0E7A">
        <w:rPr>
          <w:rFonts w:ascii="Arial" w:hAnsi="Arial" w:cs="Arial"/>
          <w:szCs w:val="22"/>
        </w:rPr>
        <w:t>A grant period is three (3) years with 12-month annual budget periods serving as the basis for adding funds. If a proposal is selected, only the initial period of funding will be awarded. Funding and positions for years 2 and 3 will be awarded under a continuation application process. Each time, the Commission reviews program operations and performance to determine whether another year of resources is merited.</w:t>
      </w:r>
      <w:r>
        <w:rPr>
          <w:rFonts w:ascii="Arial" w:hAnsi="Arial" w:cs="Arial"/>
          <w:szCs w:val="22"/>
        </w:rPr>
        <w:t xml:space="preserve"> </w:t>
      </w:r>
    </w:p>
    <w:p w14:paraId="485E1201" w14:textId="5D71012F" w:rsidR="00A31378" w:rsidRDefault="00A31378" w:rsidP="00CF5892">
      <w:pPr>
        <w:pStyle w:val="Body0"/>
        <w:ind w:firstLine="0"/>
        <w:rPr>
          <w:rFonts w:ascii="Arial" w:hAnsi="Arial" w:cs="Arial"/>
        </w:rPr>
      </w:pPr>
      <w:r w:rsidRPr="00C06184">
        <w:rPr>
          <w:rFonts w:ascii="Arial" w:hAnsi="Arial" w:cs="Arial"/>
        </w:rPr>
        <w:t xml:space="preserve">A typical program year is September 1 through August 31 although school-based programs frequently start around August 15. After a proposal is selected and a multi-year grant authorized, only the initial year of funding will be provided. AmeriCorps members may </w:t>
      </w:r>
      <w:r w:rsidRPr="00C06184">
        <w:rPr>
          <w:rFonts w:ascii="Arial" w:hAnsi="Arial" w:cs="Arial"/>
          <w:u w:val="single"/>
        </w:rPr>
        <w:t>not</w:t>
      </w:r>
      <w:r w:rsidRPr="00C06184">
        <w:rPr>
          <w:rFonts w:ascii="Arial" w:hAnsi="Arial" w:cs="Arial"/>
        </w:rPr>
        <w:t xml:space="preserve"> start service or be enrolled prior to the grant award start date. </w:t>
      </w:r>
      <w:r w:rsidRPr="00CE0E7A">
        <w:rPr>
          <w:rFonts w:ascii="Arial" w:hAnsi="Arial" w:cs="Arial"/>
          <w:szCs w:val="22"/>
        </w:rPr>
        <w:t xml:space="preserve">Likewise, program funds budgeted under grantee share may not be expended prior to the grant start date. This includes expenses for recruitment of members, </w:t>
      </w:r>
      <w:r w:rsidRPr="00CE0E7A">
        <w:rPr>
          <w:rFonts w:ascii="Arial" w:hAnsi="Arial" w:cs="Arial"/>
          <w:szCs w:val="22"/>
          <w:u w:val="single"/>
        </w:rPr>
        <w:t>a task which should start as soon as the applicant learns their proposal has been selected</w:t>
      </w:r>
      <w:r w:rsidRPr="00CE0E7A">
        <w:rPr>
          <w:rFonts w:ascii="Arial" w:hAnsi="Arial" w:cs="Arial"/>
          <w:szCs w:val="22"/>
        </w:rPr>
        <w:t>.</w:t>
      </w:r>
      <w:r>
        <w:rPr>
          <w:rFonts w:ascii="Arial" w:hAnsi="Arial" w:cs="Arial"/>
          <w:szCs w:val="22"/>
        </w:rPr>
        <w:t xml:space="preserve"> With prior permission, a grantee may incur expenses to be reimbursed after the award start date.</w:t>
      </w:r>
    </w:p>
    <w:p w14:paraId="3BEAA953" w14:textId="16486A15" w:rsidR="006E7A24" w:rsidRPr="00CE0E7A" w:rsidRDefault="006E7A24" w:rsidP="006E7A24">
      <w:pPr>
        <w:rPr>
          <w:rFonts w:ascii="Arial" w:hAnsi="Arial" w:cs="Arial"/>
          <w:szCs w:val="22"/>
        </w:rPr>
      </w:pPr>
      <w:r w:rsidRPr="00CE0E7A">
        <w:rPr>
          <w:rFonts w:ascii="Arial" w:hAnsi="Arial" w:cs="Arial"/>
          <w:szCs w:val="22"/>
        </w:rPr>
        <w:lastRenderedPageBreak/>
        <w:t xml:space="preserve">The amount and duration of any grant as well as the final decision to issue a grant </w:t>
      </w:r>
      <w:r w:rsidR="007F6527" w:rsidRPr="00CE0E7A">
        <w:rPr>
          <w:rFonts w:ascii="Arial" w:hAnsi="Arial" w:cs="Arial"/>
          <w:szCs w:val="22"/>
        </w:rPr>
        <w:t>award</w:t>
      </w:r>
      <w:r w:rsidRPr="00CE0E7A">
        <w:rPr>
          <w:rFonts w:ascii="Arial" w:hAnsi="Arial" w:cs="Arial"/>
          <w:szCs w:val="22"/>
        </w:rPr>
        <w:t xml:space="preserve"> is subject to the availability of funds as determined by Congressional appropriations, grantee compliance with program regulations, fund management, and grantee performance. Generally, </w:t>
      </w:r>
      <w:r w:rsidR="005D0799">
        <w:rPr>
          <w:rFonts w:ascii="Arial" w:hAnsi="Arial" w:cs="Arial"/>
          <w:szCs w:val="22"/>
        </w:rPr>
        <w:t>the federal agency</w:t>
      </w:r>
      <w:r w:rsidR="005D0799" w:rsidRPr="00CE0E7A">
        <w:rPr>
          <w:rFonts w:ascii="Arial" w:hAnsi="Arial" w:cs="Arial"/>
          <w:szCs w:val="22"/>
        </w:rPr>
        <w:t xml:space="preserve"> </w:t>
      </w:r>
      <w:r w:rsidRPr="00CE0E7A">
        <w:rPr>
          <w:rFonts w:ascii="Arial" w:hAnsi="Arial" w:cs="Arial"/>
          <w:szCs w:val="22"/>
        </w:rPr>
        <w:t xml:space="preserve">negotiates funding with </w:t>
      </w:r>
      <w:r w:rsidR="007B5CEB" w:rsidRPr="00CE0E7A">
        <w:rPr>
          <w:rFonts w:ascii="Arial" w:hAnsi="Arial" w:cs="Arial"/>
          <w:szCs w:val="22"/>
        </w:rPr>
        <w:t>state service commissions</w:t>
      </w:r>
      <w:r w:rsidRPr="00CE0E7A">
        <w:rPr>
          <w:rFonts w:ascii="Arial" w:hAnsi="Arial" w:cs="Arial"/>
          <w:szCs w:val="22"/>
        </w:rPr>
        <w:t xml:space="preserve"> </w:t>
      </w:r>
      <w:r w:rsidR="000B0020" w:rsidRPr="00CE0E7A">
        <w:rPr>
          <w:rFonts w:ascii="Arial" w:hAnsi="Arial" w:cs="Arial"/>
          <w:szCs w:val="22"/>
        </w:rPr>
        <w:t>in mid-summer</w:t>
      </w:r>
      <w:r w:rsidRPr="00CE0E7A">
        <w:rPr>
          <w:rFonts w:ascii="Arial" w:hAnsi="Arial" w:cs="Arial"/>
          <w:szCs w:val="22"/>
        </w:rPr>
        <w:t xml:space="preserve">. Decisions on all grant awards are not final until </w:t>
      </w:r>
      <w:r w:rsidR="005D0799">
        <w:rPr>
          <w:rFonts w:ascii="Arial" w:hAnsi="Arial" w:cs="Arial"/>
          <w:szCs w:val="22"/>
        </w:rPr>
        <w:t>the federal agency</w:t>
      </w:r>
      <w:r w:rsidR="005D0799" w:rsidRPr="00CE0E7A">
        <w:rPr>
          <w:rFonts w:ascii="Arial" w:hAnsi="Arial" w:cs="Arial"/>
          <w:szCs w:val="22"/>
        </w:rPr>
        <w:t xml:space="preserve"> </w:t>
      </w:r>
      <w:r w:rsidRPr="00CE0E7A">
        <w:rPr>
          <w:rFonts w:ascii="Arial" w:hAnsi="Arial" w:cs="Arial"/>
          <w:szCs w:val="22"/>
        </w:rPr>
        <w:t xml:space="preserve">formally awards AmeriCorps funds </w:t>
      </w:r>
      <w:r w:rsidR="009D205C" w:rsidRPr="00CE0E7A">
        <w:rPr>
          <w:rFonts w:ascii="Arial" w:hAnsi="Arial" w:cs="Arial"/>
          <w:szCs w:val="22"/>
        </w:rPr>
        <w:t>to Volunteer Maine</w:t>
      </w:r>
      <w:r w:rsidRPr="00CE0E7A">
        <w:rPr>
          <w:rFonts w:ascii="Arial" w:hAnsi="Arial" w:cs="Arial"/>
          <w:szCs w:val="22"/>
        </w:rPr>
        <w:t xml:space="preserve">. Programs are expected to begin </w:t>
      </w:r>
      <w:r w:rsidR="005D0799">
        <w:rPr>
          <w:rFonts w:ascii="Arial" w:hAnsi="Arial" w:cs="Arial"/>
          <w:szCs w:val="22"/>
        </w:rPr>
        <w:t xml:space="preserve">implementation </w:t>
      </w:r>
      <w:r w:rsidRPr="00CE0E7A">
        <w:rPr>
          <w:rFonts w:ascii="Arial" w:hAnsi="Arial" w:cs="Arial"/>
          <w:szCs w:val="22"/>
        </w:rPr>
        <w:t>soon after.</w:t>
      </w:r>
      <w:bookmarkEnd w:id="116"/>
    </w:p>
    <w:p w14:paraId="14D1BCBC" w14:textId="77777777" w:rsidR="00933FBC" w:rsidRPr="00CE0E7A" w:rsidRDefault="00933FBC" w:rsidP="000B0020">
      <w:pPr>
        <w:pStyle w:val="Heading2"/>
        <w:rPr>
          <w:rFonts w:ascii="Arial" w:hAnsi="Arial" w:cs="Arial"/>
        </w:rPr>
      </w:pPr>
      <w:bookmarkStart w:id="117" w:name="_Toc413408543"/>
      <w:bookmarkStart w:id="118" w:name="_Toc19263765"/>
      <w:bookmarkStart w:id="119" w:name="_Toc109732800"/>
      <w:bookmarkEnd w:id="112"/>
      <w:bookmarkEnd w:id="113"/>
      <w:bookmarkEnd w:id="114"/>
      <w:r w:rsidRPr="00CE0E7A">
        <w:rPr>
          <w:rFonts w:ascii="Arial" w:hAnsi="Arial" w:cs="Arial"/>
        </w:rPr>
        <w:t xml:space="preserve">III. </w:t>
      </w:r>
      <w:bookmarkStart w:id="120" w:name="Funding_priorities"/>
      <w:bookmarkEnd w:id="120"/>
      <w:r w:rsidRPr="00CE0E7A">
        <w:rPr>
          <w:rFonts w:ascii="Arial" w:hAnsi="Arial" w:cs="Arial"/>
        </w:rPr>
        <w:t>Service Activity Priorities for This Competition</w:t>
      </w:r>
      <w:bookmarkEnd w:id="117"/>
      <w:bookmarkEnd w:id="118"/>
      <w:bookmarkEnd w:id="119"/>
      <w:r w:rsidRPr="00CE0E7A">
        <w:rPr>
          <w:rFonts w:ascii="Arial" w:hAnsi="Arial" w:cs="Arial"/>
        </w:rPr>
        <w:t xml:space="preserve"> </w:t>
      </w:r>
    </w:p>
    <w:p w14:paraId="05BA5B1B" w14:textId="2226A1E6" w:rsidR="00F25871" w:rsidRDefault="007C3B83" w:rsidP="00F25871">
      <w:pPr>
        <w:rPr>
          <w:rFonts w:ascii="Arial" w:hAnsi="Arial" w:cs="Arial"/>
          <w:szCs w:val="22"/>
        </w:rPr>
      </w:pPr>
      <w:r w:rsidRPr="00F25871">
        <w:rPr>
          <w:rFonts w:ascii="Arial" w:hAnsi="Arial" w:cs="Arial"/>
          <w:szCs w:val="22"/>
        </w:rPr>
        <w:t>As mentioned earlier, the capacity buildin</w:t>
      </w:r>
      <w:r w:rsidRPr="00CE0E7A">
        <w:rPr>
          <w:rFonts w:ascii="Arial" w:hAnsi="Arial" w:cs="Arial"/>
          <w:szCs w:val="22"/>
        </w:rPr>
        <w:t xml:space="preserve">g emphasis </w:t>
      </w:r>
      <w:r w:rsidR="009A167D">
        <w:rPr>
          <w:rFonts w:ascii="Arial" w:hAnsi="Arial" w:cs="Arial"/>
          <w:szCs w:val="22"/>
        </w:rPr>
        <w:t xml:space="preserve">in </w:t>
      </w:r>
      <w:r w:rsidR="00933FBC" w:rsidRPr="00CE0E7A">
        <w:rPr>
          <w:rFonts w:ascii="Arial" w:hAnsi="Arial" w:cs="Arial"/>
          <w:szCs w:val="22"/>
        </w:rPr>
        <w:t xml:space="preserve">Maine Rural </w:t>
      </w:r>
      <w:r w:rsidR="00F13DFF" w:rsidRPr="00CE0E7A">
        <w:rPr>
          <w:rFonts w:ascii="Arial" w:hAnsi="Arial" w:cs="Arial"/>
          <w:szCs w:val="22"/>
        </w:rPr>
        <w:t xml:space="preserve">State </w:t>
      </w:r>
      <w:r w:rsidR="00933FBC" w:rsidRPr="00CE0E7A">
        <w:rPr>
          <w:rFonts w:ascii="Arial" w:hAnsi="Arial" w:cs="Arial"/>
          <w:szCs w:val="22"/>
        </w:rPr>
        <w:t xml:space="preserve">AmeriCorps </w:t>
      </w:r>
      <w:r w:rsidRPr="00CE0E7A">
        <w:rPr>
          <w:rFonts w:ascii="Arial" w:hAnsi="Arial" w:cs="Arial"/>
          <w:szCs w:val="22"/>
        </w:rPr>
        <w:t xml:space="preserve">programs is one of three </w:t>
      </w:r>
      <w:r w:rsidR="00B64F67" w:rsidRPr="00CE0E7A">
        <w:rPr>
          <w:rFonts w:ascii="Arial" w:hAnsi="Arial" w:cs="Arial"/>
          <w:szCs w:val="22"/>
        </w:rPr>
        <w:t>required elements</w:t>
      </w:r>
      <w:r w:rsidRPr="00CE0E7A">
        <w:rPr>
          <w:rFonts w:ascii="Arial" w:hAnsi="Arial" w:cs="Arial"/>
          <w:szCs w:val="22"/>
        </w:rPr>
        <w:t xml:space="preserve"> of these programs. The second is meeting a need through service. </w:t>
      </w:r>
      <w:bookmarkStart w:id="121" w:name="_Hlk64465230"/>
      <w:r w:rsidR="00F25871">
        <w:rPr>
          <w:rFonts w:ascii="Arial" w:hAnsi="Arial" w:cs="Arial"/>
          <w:szCs w:val="22"/>
        </w:rPr>
        <w:t>Volunteer Maine has identified the following priorities for AmeriCorps action and will award preference points to applications seeking to develop programs in these areas:</w:t>
      </w:r>
    </w:p>
    <w:p w14:paraId="5945BF4C" w14:textId="77777777" w:rsidR="00F25871" w:rsidRPr="00C47532" w:rsidRDefault="00F25871" w:rsidP="00F25871">
      <w:pPr>
        <w:pStyle w:val="ListParagraph"/>
        <w:numPr>
          <w:ilvl w:val="0"/>
          <w:numId w:val="56"/>
        </w:numPr>
        <w:spacing w:before="120"/>
        <w:rPr>
          <w:rFonts w:ascii="Arial" w:hAnsi="Arial" w:cs="Arial"/>
        </w:rPr>
      </w:pPr>
      <w:r>
        <w:rPr>
          <w:rFonts w:ascii="Arial" w:hAnsi="Arial" w:cs="Arial"/>
          <w:color w:val="141414"/>
          <w:shd w:val="clear" w:color="auto" w:fill="FFFFFF"/>
        </w:rPr>
        <w:t xml:space="preserve">Public Health – including domestic violence, substance use, emergency preparedness/response, and mental health; </w:t>
      </w:r>
    </w:p>
    <w:p w14:paraId="63C8B20E" w14:textId="77777777" w:rsidR="00F25871" w:rsidRPr="00C47532" w:rsidRDefault="00F25871" w:rsidP="00F25871">
      <w:pPr>
        <w:pStyle w:val="ListParagraph"/>
        <w:numPr>
          <w:ilvl w:val="0"/>
          <w:numId w:val="56"/>
        </w:numPr>
        <w:rPr>
          <w:rFonts w:ascii="Arial" w:hAnsi="Arial" w:cs="Arial"/>
        </w:rPr>
      </w:pPr>
      <w:r>
        <w:rPr>
          <w:rFonts w:ascii="Arial" w:hAnsi="Arial" w:cs="Arial"/>
          <w:color w:val="141414"/>
          <w:shd w:val="clear" w:color="auto" w:fill="FFFFFF"/>
        </w:rPr>
        <w:t>Workforce development – combining service with skill development that leads to post-service employment</w:t>
      </w:r>
    </w:p>
    <w:p w14:paraId="2563AF0F" w14:textId="77777777" w:rsidR="00F25871" w:rsidRPr="00C47532" w:rsidRDefault="00F25871" w:rsidP="00F25871">
      <w:pPr>
        <w:pStyle w:val="ListParagraph"/>
        <w:numPr>
          <w:ilvl w:val="0"/>
          <w:numId w:val="56"/>
        </w:numPr>
        <w:rPr>
          <w:rFonts w:ascii="Arial" w:hAnsi="Arial" w:cs="Arial"/>
        </w:rPr>
      </w:pPr>
      <w:r>
        <w:rPr>
          <w:rFonts w:ascii="Arial" w:hAnsi="Arial" w:cs="Arial"/>
          <w:color w:val="141414"/>
          <w:shd w:val="clear" w:color="auto" w:fill="FFFFFF"/>
        </w:rPr>
        <w:t>Housing – affordable and safe housing; home energy conservation, weatherization, repair</w:t>
      </w:r>
    </w:p>
    <w:p w14:paraId="7C3FA278" w14:textId="77777777" w:rsidR="00F25871" w:rsidRPr="00C47532" w:rsidRDefault="00F25871" w:rsidP="00F25871">
      <w:pPr>
        <w:pStyle w:val="ListParagraph"/>
        <w:numPr>
          <w:ilvl w:val="0"/>
          <w:numId w:val="56"/>
        </w:numPr>
        <w:rPr>
          <w:rFonts w:ascii="Arial" w:hAnsi="Arial" w:cs="Arial"/>
        </w:rPr>
      </w:pPr>
      <w:r>
        <w:rPr>
          <w:rFonts w:ascii="Arial" w:hAnsi="Arial" w:cs="Arial"/>
          <w:color w:val="141414"/>
          <w:shd w:val="clear" w:color="auto" w:fill="FFFFFF"/>
        </w:rPr>
        <w:t xml:space="preserve">Climate action compatible with </w:t>
      </w:r>
      <w:r w:rsidRPr="00C47532">
        <w:rPr>
          <w:rFonts w:ascii="Arial" w:hAnsi="Arial" w:cs="Arial"/>
          <w:i/>
          <w:iCs/>
          <w:color w:val="141414"/>
          <w:shd w:val="clear" w:color="auto" w:fill="FFFFFF"/>
        </w:rPr>
        <w:t>Maine Won’t Wait</w:t>
      </w:r>
      <w:r>
        <w:rPr>
          <w:rFonts w:ascii="Arial" w:hAnsi="Arial" w:cs="Arial"/>
          <w:color w:val="141414"/>
          <w:shd w:val="clear" w:color="auto" w:fill="FFFFFF"/>
        </w:rPr>
        <w:t xml:space="preserve"> (the state climate action plan) and Maine Climate Corps; and, </w:t>
      </w:r>
    </w:p>
    <w:p w14:paraId="1D51630B" w14:textId="3048D57F" w:rsidR="005D0799" w:rsidRPr="005D0799" w:rsidRDefault="00F25871" w:rsidP="00F25871">
      <w:pPr>
        <w:numPr>
          <w:ilvl w:val="0"/>
          <w:numId w:val="56"/>
        </w:numPr>
        <w:shd w:val="clear" w:color="auto" w:fill="FFFFFF"/>
        <w:overflowPunct/>
        <w:autoSpaceDE/>
        <w:autoSpaceDN/>
        <w:adjustRightInd/>
        <w:spacing w:before="0"/>
        <w:contextualSpacing/>
        <w:textAlignment w:val="auto"/>
        <w:rPr>
          <w:rFonts w:ascii="Arial" w:hAnsi="Arial" w:cs="Arial"/>
          <w:color w:val="141414"/>
          <w:sz w:val="24"/>
          <w:szCs w:val="24"/>
        </w:rPr>
      </w:pPr>
      <w:r>
        <w:rPr>
          <w:rFonts w:ascii="Arial" w:hAnsi="Arial" w:cs="Arial"/>
          <w:color w:val="141414"/>
          <w:shd w:val="clear" w:color="auto" w:fill="FFFFFF"/>
        </w:rPr>
        <w:t>Environmental/community sustainability which would encompass emergency preparedness and aspects of transportation.</w:t>
      </w:r>
    </w:p>
    <w:p w14:paraId="4D422A59" w14:textId="4E09840B" w:rsidR="00933FBC" w:rsidRPr="00CE0E7A" w:rsidRDefault="009D205C" w:rsidP="00933FBC">
      <w:pPr>
        <w:rPr>
          <w:rFonts w:ascii="Arial" w:hAnsi="Arial" w:cs="Arial"/>
          <w:szCs w:val="22"/>
        </w:rPr>
      </w:pPr>
      <w:r w:rsidRPr="00CE0E7A">
        <w:rPr>
          <w:rFonts w:ascii="Arial" w:hAnsi="Arial" w:cs="Arial"/>
          <w:szCs w:val="22"/>
        </w:rPr>
        <w:t>Volunteer Maine</w:t>
      </w:r>
      <w:r w:rsidR="00167A4B" w:rsidRPr="00CE0E7A">
        <w:rPr>
          <w:rFonts w:ascii="Arial" w:hAnsi="Arial" w:cs="Arial"/>
          <w:szCs w:val="22"/>
        </w:rPr>
        <w:t xml:space="preserve"> </w:t>
      </w:r>
      <w:r w:rsidR="00021CA4" w:rsidRPr="00CE0E7A">
        <w:rPr>
          <w:rFonts w:ascii="Arial" w:hAnsi="Arial" w:cs="Arial"/>
          <w:szCs w:val="22"/>
        </w:rPr>
        <w:t>preference</w:t>
      </w:r>
      <w:r w:rsidR="00927477">
        <w:rPr>
          <w:rFonts w:ascii="Arial" w:hAnsi="Arial" w:cs="Arial"/>
          <w:szCs w:val="22"/>
        </w:rPr>
        <w:t>s</w:t>
      </w:r>
      <w:r w:rsidR="00021CA4" w:rsidRPr="00CE0E7A">
        <w:rPr>
          <w:rFonts w:ascii="Arial" w:hAnsi="Arial" w:cs="Arial"/>
          <w:szCs w:val="22"/>
        </w:rPr>
        <w:t xml:space="preserve"> will be considered in selection of proposals.</w:t>
      </w:r>
      <w:bookmarkEnd w:id="121"/>
      <w:r w:rsidR="00167A4B" w:rsidRPr="00CE0E7A">
        <w:rPr>
          <w:rFonts w:ascii="Arial" w:hAnsi="Arial" w:cs="Arial"/>
          <w:szCs w:val="22"/>
        </w:rPr>
        <w:t xml:space="preserve"> </w:t>
      </w:r>
      <w:r w:rsidR="000B0020" w:rsidRPr="00CE0E7A">
        <w:rPr>
          <w:rFonts w:ascii="Arial" w:hAnsi="Arial" w:cs="Arial"/>
          <w:szCs w:val="22"/>
        </w:rPr>
        <w:t>AmeriCorps s</w:t>
      </w:r>
      <w:r w:rsidR="00632670" w:rsidRPr="00CE0E7A">
        <w:rPr>
          <w:rFonts w:ascii="Arial" w:hAnsi="Arial" w:cs="Arial"/>
          <w:szCs w:val="22"/>
        </w:rPr>
        <w:t xml:space="preserve">ervice activities </w:t>
      </w:r>
      <w:r w:rsidR="00167A4B" w:rsidRPr="00CE0E7A">
        <w:rPr>
          <w:rFonts w:ascii="Arial" w:hAnsi="Arial" w:cs="Arial"/>
          <w:szCs w:val="22"/>
        </w:rPr>
        <w:t xml:space="preserve">must </w:t>
      </w:r>
      <w:r w:rsidR="00632670" w:rsidRPr="00CE0E7A">
        <w:rPr>
          <w:rFonts w:ascii="Arial" w:hAnsi="Arial" w:cs="Arial"/>
          <w:szCs w:val="22"/>
        </w:rPr>
        <w:t xml:space="preserve">to fit into the federally allowed </w:t>
      </w:r>
      <w:r w:rsidR="000B0020" w:rsidRPr="00CE0E7A">
        <w:rPr>
          <w:rFonts w:ascii="Arial" w:hAnsi="Arial" w:cs="Arial"/>
          <w:szCs w:val="22"/>
        </w:rPr>
        <w:t>categories (called focus areas)</w:t>
      </w:r>
      <w:r w:rsidR="00632670" w:rsidRPr="00CE0E7A">
        <w:rPr>
          <w:rFonts w:ascii="Arial" w:hAnsi="Arial" w:cs="Arial"/>
          <w:szCs w:val="22"/>
        </w:rPr>
        <w:t xml:space="preserve"> described below.</w:t>
      </w:r>
    </w:p>
    <w:p w14:paraId="7E5F7F0E" w14:textId="77777777" w:rsidR="00933FBC" w:rsidRPr="00CE0E7A" w:rsidRDefault="00933FBC" w:rsidP="00933FBC">
      <w:pPr>
        <w:rPr>
          <w:rFonts w:ascii="Arial" w:hAnsi="Arial" w:cs="Arial"/>
          <w:szCs w:val="22"/>
        </w:rPr>
      </w:pPr>
      <w:bookmarkStart w:id="122" w:name="CNCS_focus_areas"/>
      <w:bookmarkEnd w:id="122"/>
      <w:r w:rsidRPr="00CE0E7A">
        <w:rPr>
          <w:rFonts w:ascii="Arial" w:hAnsi="Arial" w:cs="Arial"/>
          <w:b/>
          <w:szCs w:val="22"/>
        </w:rPr>
        <w:t xml:space="preserve">B. </w:t>
      </w:r>
      <w:r w:rsidR="00760906" w:rsidRPr="00CE0E7A">
        <w:rPr>
          <w:rFonts w:ascii="Arial" w:hAnsi="Arial" w:cs="Arial"/>
          <w:b/>
          <w:szCs w:val="22"/>
        </w:rPr>
        <w:t>FOCUS AREAS</w:t>
      </w:r>
      <w:r w:rsidRPr="00CE0E7A">
        <w:rPr>
          <w:rFonts w:ascii="Arial" w:hAnsi="Arial" w:cs="Arial"/>
          <w:szCs w:val="22"/>
        </w:rPr>
        <w:t xml:space="preserve">. </w:t>
      </w:r>
      <w:r w:rsidR="00760906" w:rsidRPr="00CE0E7A">
        <w:rPr>
          <w:rFonts w:ascii="Arial" w:hAnsi="Arial" w:cs="Arial"/>
          <w:szCs w:val="22"/>
        </w:rPr>
        <w:t xml:space="preserve">Under the Serve America Act of 2009, Congress directed </w:t>
      </w:r>
      <w:r w:rsidRPr="00CE0E7A">
        <w:rPr>
          <w:rFonts w:ascii="Arial" w:hAnsi="Arial" w:cs="Arial"/>
          <w:szCs w:val="22"/>
        </w:rPr>
        <w:t xml:space="preserve">CNCS </w:t>
      </w:r>
      <w:r w:rsidR="00760906" w:rsidRPr="00CE0E7A">
        <w:rPr>
          <w:rFonts w:ascii="Arial" w:hAnsi="Arial" w:cs="Arial"/>
          <w:szCs w:val="22"/>
        </w:rPr>
        <w:t xml:space="preserve">to focus AmeriCorps efforts on six categories of issues. </w:t>
      </w:r>
      <w:r w:rsidR="00AB7A83" w:rsidRPr="00CE0E7A">
        <w:rPr>
          <w:rFonts w:ascii="Arial" w:hAnsi="Arial" w:cs="Arial"/>
          <w:szCs w:val="22"/>
        </w:rPr>
        <w:t>Proposals submitted in this competition must align with one of these categories:</w:t>
      </w:r>
    </w:p>
    <w:p w14:paraId="309A3D6A" w14:textId="64553B6E" w:rsidR="00933FBC" w:rsidRPr="00CE0E7A" w:rsidRDefault="00933FBC" w:rsidP="00316060">
      <w:pPr>
        <w:ind w:left="360"/>
        <w:rPr>
          <w:rFonts w:ascii="Arial" w:hAnsi="Arial" w:cs="Arial"/>
          <w:szCs w:val="22"/>
        </w:rPr>
      </w:pPr>
      <w:r w:rsidRPr="00CE0E7A">
        <w:rPr>
          <w:rFonts w:ascii="Arial" w:hAnsi="Arial" w:cs="Arial"/>
          <w:bCs/>
          <w:szCs w:val="22"/>
        </w:rPr>
        <w:t>a.</w:t>
      </w:r>
      <w:r w:rsidRPr="00CE0E7A">
        <w:rPr>
          <w:rFonts w:ascii="Arial" w:hAnsi="Arial" w:cs="Arial"/>
          <w:b/>
          <w:bCs/>
          <w:szCs w:val="22"/>
        </w:rPr>
        <w:t xml:space="preserve"> Economic Opportunity Focus Area. </w:t>
      </w:r>
      <w:r w:rsidR="00021CA4" w:rsidRPr="00CE0E7A">
        <w:rPr>
          <w:rFonts w:ascii="Arial" w:hAnsi="Arial" w:cs="Arial"/>
          <w:szCs w:val="22"/>
        </w:rPr>
        <w:t>Interventions</w:t>
      </w:r>
      <w:r w:rsidRPr="00CE0E7A">
        <w:rPr>
          <w:rFonts w:ascii="Arial" w:hAnsi="Arial" w:cs="Arial"/>
          <w:szCs w:val="22"/>
        </w:rPr>
        <w:t xml:space="preserve"> support and/or facilitate access to services and resources that contribute to the improved economic well-being and security of economically disadvantaged people; help economically disadvantaged people access to services that enhance financial literacy</w:t>
      </w:r>
      <w:r w:rsidR="00021CA4" w:rsidRPr="00CE0E7A">
        <w:rPr>
          <w:rFonts w:ascii="Arial" w:hAnsi="Arial" w:cs="Arial"/>
          <w:szCs w:val="22"/>
        </w:rPr>
        <w:t>,</w:t>
      </w:r>
      <w:r w:rsidRPr="00CE0E7A">
        <w:rPr>
          <w:rFonts w:ascii="Arial" w:hAnsi="Arial" w:cs="Arial"/>
          <w:szCs w:val="22"/>
        </w:rPr>
        <w:t xml:space="preserve"> transition into or remain in safe, healthy, affordable housing</w:t>
      </w:r>
      <w:r w:rsidR="00021CA4" w:rsidRPr="00CE0E7A">
        <w:rPr>
          <w:rFonts w:ascii="Arial" w:hAnsi="Arial" w:cs="Arial"/>
          <w:szCs w:val="22"/>
        </w:rPr>
        <w:t>, and/or</w:t>
      </w:r>
      <w:r w:rsidRPr="00CE0E7A">
        <w:rPr>
          <w:rFonts w:ascii="Arial" w:hAnsi="Arial" w:cs="Arial"/>
          <w:szCs w:val="22"/>
        </w:rPr>
        <w:t xml:space="preserve"> improve employability </w:t>
      </w:r>
      <w:r w:rsidR="00021CA4" w:rsidRPr="00CE0E7A">
        <w:rPr>
          <w:rFonts w:ascii="Arial" w:hAnsi="Arial" w:cs="Arial"/>
          <w:szCs w:val="22"/>
        </w:rPr>
        <w:t>with</w:t>
      </w:r>
      <w:r w:rsidRPr="00CE0E7A">
        <w:rPr>
          <w:rFonts w:ascii="Arial" w:hAnsi="Arial" w:cs="Arial"/>
          <w:szCs w:val="22"/>
        </w:rPr>
        <w:t xml:space="preserve"> increased success in </w:t>
      </w:r>
      <w:r w:rsidR="00021CA4" w:rsidRPr="00CE0E7A">
        <w:rPr>
          <w:rFonts w:ascii="Arial" w:hAnsi="Arial" w:cs="Arial"/>
          <w:szCs w:val="22"/>
        </w:rPr>
        <w:t>securing</w:t>
      </w:r>
      <w:r w:rsidRPr="00CE0E7A">
        <w:rPr>
          <w:rFonts w:ascii="Arial" w:hAnsi="Arial" w:cs="Arial"/>
          <w:szCs w:val="22"/>
        </w:rPr>
        <w:t xml:space="preserve"> </w:t>
      </w:r>
      <w:r w:rsidR="00021CA4" w:rsidRPr="00CE0E7A">
        <w:rPr>
          <w:rFonts w:ascii="Arial" w:hAnsi="Arial" w:cs="Arial"/>
          <w:szCs w:val="22"/>
        </w:rPr>
        <w:t>jobs</w:t>
      </w:r>
      <w:r w:rsidRPr="00CE0E7A">
        <w:rPr>
          <w:rFonts w:ascii="Arial" w:hAnsi="Arial" w:cs="Arial"/>
          <w:szCs w:val="22"/>
        </w:rPr>
        <w:t>.</w:t>
      </w:r>
      <w:r w:rsidR="00B64F67" w:rsidRPr="00CE0E7A">
        <w:rPr>
          <w:rFonts w:ascii="Arial" w:hAnsi="Arial" w:cs="Arial"/>
          <w:szCs w:val="22"/>
        </w:rPr>
        <w:t xml:space="preserve"> This focus area includes engaging disadvantaged people in service as a means of increasing their employability by developing skills, knowledge, abilities, and evidence of these.</w:t>
      </w:r>
    </w:p>
    <w:p w14:paraId="2832D2C4" w14:textId="77777777" w:rsidR="00933FBC" w:rsidRPr="00CE0E7A" w:rsidRDefault="00933FBC" w:rsidP="00316060">
      <w:pPr>
        <w:pStyle w:val="Default"/>
        <w:spacing w:before="200"/>
        <w:ind w:left="360"/>
        <w:rPr>
          <w:rFonts w:ascii="Arial" w:hAnsi="Arial" w:cs="Arial"/>
          <w:sz w:val="22"/>
          <w:szCs w:val="22"/>
        </w:rPr>
      </w:pPr>
      <w:r w:rsidRPr="00CE0E7A">
        <w:rPr>
          <w:rFonts w:ascii="Arial" w:hAnsi="Arial" w:cs="Arial"/>
          <w:bCs/>
          <w:sz w:val="22"/>
          <w:szCs w:val="22"/>
        </w:rPr>
        <w:t>b.</w:t>
      </w:r>
      <w:r w:rsidRPr="00CE0E7A">
        <w:rPr>
          <w:rFonts w:ascii="Arial" w:hAnsi="Arial" w:cs="Arial"/>
          <w:b/>
          <w:bCs/>
          <w:sz w:val="22"/>
          <w:szCs w:val="22"/>
        </w:rPr>
        <w:t xml:space="preserve"> Education Focus Area.  </w:t>
      </w:r>
      <w:r w:rsidR="00021CA4" w:rsidRPr="00CE0E7A">
        <w:rPr>
          <w:rFonts w:ascii="Arial" w:hAnsi="Arial" w:cs="Arial"/>
          <w:sz w:val="22"/>
          <w:szCs w:val="22"/>
        </w:rPr>
        <w:t xml:space="preserve">Interventions </w:t>
      </w:r>
      <w:r w:rsidRPr="00CE0E7A">
        <w:rPr>
          <w:rFonts w:ascii="Arial" w:hAnsi="Arial" w:cs="Arial"/>
          <w:color w:val="auto"/>
          <w:sz w:val="22"/>
          <w:szCs w:val="22"/>
        </w:rPr>
        <w:t>support and/or facilitate access to services and resources that contribute to improved educational outcomes for economically disadvantaged children; improved school readiness for economically disadvantaged young children; improved educational and behavioral outcomes of students in low-achieving elementary, middle, and high schools; and/or support economically disadvantaged students prepare for success in post-secondary educational institutions</w:t>
      </w:r>
      <w:r w:rsidRPr="00CE0E7A">
        <w:rPr>
          <w:rFonts w:ascii="Arial" w:hAnsi="Arial" w:cs="Arial"/>
          <w:sz w:val="22"/>
          <w:szCs w:val="22"/>
        </w:rPr>
        <w:t xml:space="preserve">. </w:t>
      </w:r>
    </w:p>
    <w:p w14:paraId="40CC7914" w14:textId="261DB987" w:rsidR="00933FBC" w:rsidRPr="00CE0E7A" w:rsidRDefault="00933FBC" w:rsidP="00316060">
      <w:pPr>
        <w:pStyle w:val="Default"/>
        <w:spacing w:before="200"/>
        <w:ind w:left="360"/>
        <w:rPr>
          <w:rFonts w:ascii="Arial" w:hAnsi="Arial" w:cs="Arial"/>
          <w:sz w:val="22"/>
          <w:szCs w:val="22"/>
        </w:rPr>
      </w:pPr>
      <w:r w:rsidRPr="00CE0E7A">
        <w:rPr>
          <w:rFonts w:ascii="Arial" w:hAnsi="Arial" w:cs="Arial"/>
          <w:sz w:val="22"/>
          <w:szCs w:val="22"/>
        </w:rPr>
        <w:t xml:space="preserve">c. </w:t>
      </w:r>
      <w:r w:rsidRPr="00CE0E7A">
        <w:rPr>
          <w:rFonts w:ascii="Arial" w:hAnsi="Arial" w:cs="Arial"/>
          <w:b/>
          <w:bCs/>
          <w:sz w:val="22"/>
          <w:szCs w:val="22"/>
        </w:rPr>
        <w:t xml:space="preserve">Environmental Stewardship Focus Area. </w:t>
      </w:r>
      <w:r w:rsidR="00D91ACF" w:rsidRPr="00CE0E7A">
        <w:rPr>
          <w:rFonts w:ascii="Arial" w:hAnsi="Arial" w:cs="Arial"/>
          <w:sz w:val="22"/>
          <w:szCs w:val="22"/>
        </w:rPr>
        <w:t xml:space="preserve">Interventions support responsible stewardship of the environment, while preparing communities for challenging circumstances and helping Americans respond to and recover from disruptive life events: programs that conserve natural habitats; protect clean air and water; maintain public lands; support wildland fire mitigation; cultivate individual and community self-sufficiency; provide reforestation services after floods or fires; and more. AmeriCorps programs support activities, such as conservation and fire corps, which may also help veterans and others learn new job skills through conservation service. </w:t>
      </w:r>
      <w:r w:rsidRPr="00CE0E7A">
        <w:rPr>
          <w:rFonts w:ascii="Arial" w:hAnsi="Arial" w:cs="Arial"/>
          <w:sz w:val="22"/>
          <w:szCs w:val="22"/>
        </w:rPr>
        <w:t xml:space="preserve"> </w:t>
      </w:r>
    </w:p>
    <w:p w14:paraId="7F4DBFDD" w14:textId="20CAA5A4" w:rsidR="00933FBC" w:rsidRPr="00CE0E7A" w:rsidRDefault="00933FBC" w:rsidP="00316060">
      <w:pPr>
        <w:pStyle w:val="Default"/>
        <w:spacing w:before="200"/>
        <w:ind w:left="360"/>
        <w:rPr>
          <w:rFonts w:ascii="Arial" w:hAnsi="Arial" w:cs="Arial"/>
          <w:sz w:val="22"/>
          <w:szCs w:val="22"/>
        </w:rPr>
      </w:pPr>
      <w:r w:rsidRPr="00CE0E7A">
        <w:rPr>
          <w:rFonts w:ascii="Arial" w:hAnsi="Arial" w:cs="Arial"/>
          <w:sz w:val="22"/>
          <w:szCs w:val="22"/>
        </w:rPr>
        <w:t xml:space="preserve">d. </w:t>
      </w:r>
      <w:r w:rsidRPr="00CE0E7A">
        <w:rPr>
          <w:rFonts w:ascii="Arial" w:hAnsi="Arial" w:cs="Arial"/>
          <w:b/>
          <w:bCs/>
          <w:sz w:val="22"/>
          <w:szCs w:val="22"/>
        </w:rPr>
        <w:t xml:space="preserve">Disaster Services Focus Area. </w:t>
      </w:r>
      <w:r w:rsidR="00021CA4" w:rsidRPr="00CE0E7A">
        <w:rPr>
          <w:rFonts w:ascii="Arial" w:hAnsi="Arial" w:cs="Arial"/>
          <w:sz w:val="22"/>
          <w:szCs w:val="22"/>
        </w:rPr>
        <w:t xml:space="preserve">Interventions </w:t>
      </w:r>
      <w:r w:rsidRPr="00CE0E7A">
        <w:rPr>
          <w:rFonts w:ascii="Arial" w:hAnsi="Arial" w:cs="Arial"/>
          <w:color w:val="auto"/>
          <w:sz w:val="22"/>
          <w:szCs w:val="22"/>
        </w:rPr>
        <w:t xml:space="preserve">increase the preparedness of individuals for disasters, improve individuals’ readiness to respond to disasters, help individuals recover from disasters, and/or help mitigate disasters. Grantees also have the ability to respond to national disasters under </w:t>
      </w:r>
      <w:r w:rsidR="001D0D01">
        <w:rPr>
          <w:rFonts w:ascii="Arial" w:hAnsi="Arial" w:cs="Arial"/>
          <w:color w:val="auto"/>
          <w:sz w:val="22"/>
          <w:szCs w:val="22"/>
        </w:rPr>
        <w:t>AmeriCorps</w:t>
      </w:r>
      <w:r w:rsidRPr="00CE0E7A">
        <w:rPr>
          <w:rFonts w:ascii="Arial" w:hAnsi="Arial" w:cs="Arial"/>
          <w:color w:val="auto"/>
          <w:sz w:val="22"/>
          <w:szCs w:val="22"/>
        </w:rPr>
        <w:t xml:space="preserve"> cooperative agreements and FEMA mission assignments</w:t>
      </w:r>
      <w:r w:rsidRPr="00CE0E7A">
        <w:rPr>
          <w:rFonts w:ascii="Arial" w:hAnsi="Arial" w:cs="Arial"/>
          <w:sz w:val="22"/>
          <w:szCs w:val="22"/>
        </w:rPr>
        <w:t>.</w:t>
      </w:r>
    </w:p>
    <w:p w14:paraId="64C68C0D" w14:textId="5F600A05" w:rsidR="00933FBC" w:rsidRPr="00CE0E7A" w:rsidRDefault="00933FBC" w:rsidP="00316060">
      <w:pPr>
        <w:pStyle w:val="Default"/>
        <w:spacing w:before="200"/>
        <w:ind w:left="360"/>
        <w:rPr>
          <w:rFonts w:ascii="Arial" w:hAnsi="Arial" w:cs="Arial"/>
          <w:sz w:val="22"/>
          <w:szCs w:val="22"/>
        </w:rPr>
      </w:pPr>
      <w:r w:rsidRPr="00CE0E7A">
        <w:rPr>
          <w:rFonts w:ascii="Arial" w:hAnsi="Arial" w:cs="Arial"/>
          <w:sz w:val="22"/>
          <w:szCs w:val="22"/>
        </w:rPr>
        <w:lastRenderedPageBreak/>
        <w:t xml:space="preserve">e. </w:t>
      </w:r>
      <w:r w:rsidRPr="00CE0E7A">
        <w:rPr>
          <w:rFonts w:ascii="Arial" w:hAnsi="Arial" w:cs="Arial"/>
          <w:b/>
          <w:bCs/>
          <w:sz w:val="22"/>
          <w:szCs w:val="22"/>
        </w:rPr>
        <w:t xml:space="preserve">Healthy Futures Focus Area. </w:t>
      </w:r>
      <w:r w:rsidR="00021CA4" w:rsidRPr="00CE0E7A">
        <w:rPr>
          <w:rFonts w:ascii="Arial" w:hAnsi="Arial" w:cs="Arial"/>
          <w:sz w:val="22"/>
          <w:szCs w:val="22"/>
        </w:rPr>
        <w:t>Interventions</w:t>
      </w:r>
      <w:r w:rsidRPr="00CE0E7A">
        <w:rPr>
          <w:rFonts w:ascii="Arial" w:hAnsi="Arial" w:cs="Arial"/>
          <w:color w:val="auto"/>
          <w:sz w:val="22"/>
          <w:szCs w:val="22"/>
        </w:rPr>
        <w:t xml:space="preserve"> support for activities that improve access to primary and preventive health care; increase seniors’ ability to remain in their own homes with the same or improved quality of life for as long as possible; increase physical activity and improve nutrition </w:t>
      </w:r>
      <w:r w:rsidR="00495AED" w:rsidRPr="00CE0E7A">
        <w:rPr>
          <w:rFonts w:ascii="Arial" w:hAnsi="Arial" w:cs="Arial"/>
          <w:color w:val="auto"/>
          <w:sz w:val="22"/>
          <w:szCs w:val="22"/>
        </w:rPr>
        <w:t>with the purpose of reducing</w:t>
      </w:r>
      <w:r w:rsidRPr="00CE0E7A">
        <w:rPr>
          <w:rFonts w:ascii="Arial" w:hAnsi="Arial" w:cs="Arial"/>
          <w:color w:val="auto"/>
          <w:sz w:val="22"/>
          <w:szCs w:val="22"/>
        </w:rPr>
        <w:t xml:space="preserve"> obesity</w:t>
      </w:r>
      <w:r w:rsidR="00495AED" w:rsidRPr="00CE0E7A">
        <w:rPr>
          <w:rFonts w:ascii="Arial" w:hAnsi="Arial" w:cs="Arial"/>
          <w:color w:val="auto"/>
          <w:sz w:val="22"/>
          <w:szCs w:val="22"/>
        </w:rPr>
        <w:t xml:space="preserve"> and related diseases; establishing or expanding substance use disorder response or prevention program</w:t>
      </w:r>
      <w:r w:rsidR="00D91ACF" w:rsidRPr="00CE0E7A">
        <w:rPr>
          <w:rFonts w:ascii="Arial" w:hAnsi="Arial" w:cs="Arial"/>
          <w:color w:val="auto"/>
          <w:sz w:val="22"/>
          <w:szCs w:val="22"/>
        </w:rPr>
        <w:t>m</w:t>
      </w:r>
      <w:r w:rsidR="00495AED" w:rsidRPr="00CE0E7A">
        <w:rPr>
          <w:rFonts w:ascii="Arial" w:hAnsi="Arial" w:cs="Arial"/>
          <w:color w:val="auto"/>
          <w:sz w:val="22"/>
          <w:szCs w:val="22"/>
        </w:rPr>
        <w:t>ing</w:t>
      </w:r>
      <w:r w:rsidRPr="00CE0E7A">
        <w:rPr>
          <w:rFonts w:ascii="Arial" w:hAnsi="Arial" w:cs="Arial"/>
          <w:color w:val="auto"/>
          <w:sz w:val="22"/>
          <w:szCs w:val="22"/>
        </w:rPr>
        <w:t>.</w:t>
      </w:r>
    </w:p>
    <w:p w14:paraId="2FF7B7D9" w14:textId="77777777" w:rsidR="00933FBC" w:rsidRPr="00CE0E7A" w:rsidRDefault="00933FBC" w:rsidP="00316060">
      <w:pPr>
        <w:ind w:left="360"/>
        <w:rPr>
          <w:rFonts w:ascii="Arial" w:hAnsi="Arial" w:cs="Arial"/>
          <w:szCs w:val="22"/>
        </w:rPr>
      </w:pPr>
      <w:r w:rsidRPr="00CE0E7A">
        <w:rPr>
          <w:rFonts w:ascii="Arial" w:hAnsi="Arial" w:cs="Arial"/>
          <w:bCs/>
          <w:szCs w:val="22"/>
        </w:rPr>
        <w:t xml:space="preserve">f. </w:t>
      </w:r>
      <w:r w:rsidRPr="00CE0E7A">
        <w:rPr>
          <w:rFonts w:ascii="Arial" w:hAnsi="Arial" w:cs="Arial"/>
          <w:b/>
          <w:bCs/>
          <w:szCs w:val="22"/>
        </w:rPr>
        <w:t xml:space="preserve">Veterans and Military Families Focus Area. </w:t>
      </w:r>
      <w:r w:rsidR="00021CA4" w:rsidRPr="00CE0E7A">
        <w:rPr>
          <w:rFonts w:ascii="Arial" w:hAnsi="Arial" w:cs="Arial"/>
          <w:szCs w:val="22"/>
        </w:rPr>
        <w:t xml:space="preserve">Interventions </w:t>
      </w:r>
      <w:r w:rsidRPr="00CE0E7A">
        <w:rPr>
          <w:rFonts w:ascii="Arial" w:hAnsi="Arial" w:cs="Arial"/>
          <w:szCs w:val="22"/>
        </w:rPr>
        <w:t xml:space="preserve">positively impact the quality of life of veterans and improve military family strength; increase the number of veterans, military service members, and their families served by </w:t>
      </w:r>
      <w:r w:rsidR="00021CA4" w:rsidRPr="00CE0E7A">
        <w:rPr>
          <w:rFonts w:ascii="Arial" w:hAnsi="Arial" w:cs="Arial"/>
          <w:szCs w:val="22"/>
        </w:rPr>
        <w:t>AmeriCorps</w:t>
      </w:r>
      <w:r w:rsidRPr="00CE0E7A">
        <w:rPr>
          <w:rFonts w:ascii="Arial" w:hAnsi="Arial" w:cs="Arial"/>
          <w:szCs w:val="22"/>
        </w:rPr>
        <w:t xml:space="preserve">; and/or increase the number of veterans and military family members engaged in service through </w:t>
      </w:r>
      <w:r w:rsidR="00021CA4" w:rsidRPr="00CE0E7A">
        <w:rPr>
          <w:rFonts w:ascii="Arial" w:hAnsi="Arial" w:cs="Arial"/>
          <w:szCs w:val="22"/>
        </w:rPr>
        <w:t>AmeriCorps</w:t>
      </w:r>
      <w:r w:rsidRPr="00CE0E7A">
        <w:rPr>
          <w:rFonts w:ascii="Arial" w:hAnsi="Arial" w:cs="Arial"/>
          <w:szCs w:val="22"/>
        </w:rPr>
        <w:t xml:space="preserve">. </w:t>
      </w:r>
    </w:p>
    <w:p w14:paraId="4D54D39A" w14:textId="77777777" w:rsidR="00997BDE" w:rsidRPr="00CE0E7A" w:rsidRDefault="003B72EA" w:rsidP="000B0020">
      <w:pPr>
        <w:pStyle w:val="Heading2"/>
        <w:rPr>
          <w:rFonts w:ascii="Arial" w:hAnsi="Arial" w:cs="Arial"/>
        </w:rPr>
      </w:pPr>
      <w:bookmarkStart w:id="123" w:name="_Toc116307345"/>
      <w:bookmarkStart w:id="124" w:name="_Toc146020771"/>
      <w:bookmarkStart w:id="125" w:name="_Toc208564112"/>
      <w:bookmarkStart w:id="126" w:name="_Toc208584150"/>
      <w:bookmarkStart w:id="127" w:name="_Toc339908427"/>
      <w:bookmarkStart w:id="128" w:name="_Toc368947617"/>
      <w:bookmarkStart w:id="129" w:name="_Toc19263766"/>
      <w:bookmarkStart w:id="130" w:name="_Toc109732801"/>
      <w:r w:rsidRPr="002E1DBC">
        <w:rPr>
          <w:rFonts w:ascii="Arial" w:hAnsi="Arial" w:cs="Arial"/>
        </w:rPr>
        <w:t>I</w:t>
      </w:r>
      <w:r w:rsidR="00D877F0" w:rsidRPr="002E1DBC">
        <w:rPr>
          <w:rFonts w:ascii="Arial" w:hAnsi="Arial" w:cs="Arial"/>
        </w:rPr>
        <w:t>V</w:t>
      </w:r>
      <w:r w:rsidR="00997BDE" w:rsidRPr="002E1DBC">
        <w:rPr>
          <w:rFonts w:ascii="Arial" w:hAnsi="Arial" w:cs="Arial"/>
        </w:rPr>
        <w:t xml:space="preserve">. </w:t>
      </w:r>
      <w:r w:rsidR="00E84AF5" w:rsidRPr="002E1DBC">
        <w:rPr>
          <w:rFonts w:ascii="Arial" w:hAnsi="Arial" w:cs="Arial"/>
        </w:rPr>
        <w:t xml:space="preserve"> </w:t>
      </w:r>
      <w:r w:rsidR="008D3DB8" w:rsidRPr="002E1DBC">
        <w:rPr>
          <w:rFonts w:ascii="Arial" w:hAnsi="Arial" w:cs="Arial"/>
        </w:rPr>
        <w:t xml:space="preserve">Submission </w:t>
      </w:r>
      <w:r w:rsidR="00997BDE" w:rsidRPr="002E1DBC">
        <w:rPr>
          <w:rFonts w:ascii="Arial" w:hAnsi="Arial" w:cs="Arial"/>
        </w:rPr>
        <w:t>Deadline and Compliance Requirements</w:t>
      </w:r>
      <w:bookmarkEnd w:id="123"/>
      <w:bookmarkEnd w:id="124"/>
      <w:bookmarkEnd w:id="125"/>
      <w:bookmarkEnd w:id="126"/>
      <w:bookmarkEnd w:id="127"/>
      <w:bookmarkEnd w:id="128"/>
      <w:bookmarkEnd w:id="129"/>
      <w:bookmarkEnd w:id="130"/>
    </w:p>
    <w:p w14:paraId="4A4697A2" w14:textId="4659A908" w:rsidR="00F5295C" w:rsidRPr="00CE0E7A" w:rsidRDefault="00997BDE" w:rsidP="009D205C">
      <w:pPr>
        <w:rPr>
          <w:rFonts w:ascii="Arial" w:hAnsi="Arial" w:cs="Arial"/>
          <w:szCs w:val="22"/>
        </w:rPr>
      </w:pPr>
      <w:bookmarkStart w:id="131" w:name="submitinstructions"/>
      <w:bookmarkStart w:id="132" w:name="_Hlk64467134"/>
      <w:bookmarkEnd w:id="131"/>
      <w:r w:rsidRPr="00CE0E7A">
        <w:rPr>
          <w:rFonts w:ascii="Arial" w:hAnsi="Arial" w:cs="Arial"/>
          <w:szCs w:val="22"/>
        </w:rPr>
        <w:t xml:space="preserve">All proposals must be submitted in eGrants </w:t>
      </w:r>
      <w:hyperlink r:id="rId22" w:history="1">
        <w:r w:rsidR="000A0E09" w:rsidRPr="00CE0E7A">
          <w:rPr>
            <w:rStyle w:val="Hyperlink"/>
            <w:rFonts w:ascii="Arial" w:hAnsi="Arial" w:cs="Arial"/>
            <w:szCs w:val="22"/>
          </w:rPr>
          <w:t>http://www.nationalservice.gov/egrants/</w:t>
        </w:r>
      </w:hyperlink>
      <w:r w:rsidR="000A0E09" w:rsidRPr="00CE0E7A">
        <w:rPr>
          <w:rFonts w:ascii="Arial" w:hAnsi="Arial" w:cs="Arial"/>
          <w:szCs w:val="22"/>
        </w:rPr>
        <w:t xml:space="preserve"> </w:t>
      </w:r>
      <w:r w:rsidRPr="00CE0E7A">
        <w:rPr>
          <w:rFonts w:ascii="Arial" w:hAnsi="Arial" w:cs="Arial"/>
          <w:b/>
          <w:szCs w:val="22"/>
        </w:rPr>
        <w:t xml:space="preserve">no later than </w:t>
      </w:r>
      <w:r w:rsidR="000A0E09" w:rsidRPr="00CE0E7A">
        <w:rPr>
          <w:rFonts w:ascii="Arial" w:hAnsi="Arial" w:cs="Arial"/>
          <w:b/>
          <w:szCs w:val="22"/>
        </w:rPr>
        <w:t>11:59</w:t>
      </w:r>
      <w:r w:rsidRPr="00CE0E7A">
        <w:rPr>
          <w:rFonts w:ascii="Arial" w:hAnsi="Arial" w:cs="Arial"/>
          <w:b/>
          <w:szCs w:val="22"/>
        </w:rPr>
        <w:t xml:space="preserve"> p.m. </w:t>
      </w:r>
      <w:r w:rsidR="00900A43" w:rsidRPr="00CE0E7A">
        <w:rPr>
          <w:rFonts w:ascii="Arial" w:hAnsi="Arial" w:cs="Arial"/>
          <w:b/>
          <w:szCs w:val="22"/>
        </w:rPr>
        <w:t>local time</w:t>
      </w:r>
      <w:r w:rsidRPr="00CE0E7A">
        <w:rPr>
          <w:rFonts w:ascii="Arial" w:hAnsi="Arial" w:cs="Arial"/>
          <w:b/>
          <w:szCs w:val="22"/>
        </w:rPr>
        <w:t xml:space="preserve"> on</w:t>
      </w:r>
      <w:r w:rsidR="000B0020" w:rsidRPr="00CE0E7A">
        <w:rPr>
          <w:rFonts w:ascii="Arial" w:hAnsi="Arial" w:cs="Arial"/>
          <w:b/>
          <w:szCs w:val="22"/>
        </w:rPr>
        <w:t xml:space="preserve"> </w:t>
      </w:r>
      <w:r w:rsidR="002E1DBC">
        <w:rPr>
          <w:rFonts w:ascii="Arial" w:hAnsi="Arial" w:cs="Arial"/>
          <w:b/>
          <w:szCs w:val="22"/>
        </w:rPr>
        <w:t>September 15</w:t>
      </w:r>
      <w:r w:rsidR="000B0020" w:rsidRPr="00CE0E7A">
        <w:rPr>
          <w:rFonts w:ascii="Arial" w:hAnsi="Arial" w:cs="Arial"/>
          <w:b/>
          <w:szCs w:val="22"/>
        </w:rPr>
        <w:t xml:space="preserve">, </w:t>
      </w:r>
      <w:r w:rsidR="00927477" w:rsidRPr="00CE0E7A">
        <w:rPr>
          <w:rFonts w:ascii="Arial" w:hAnsi="Arial" w:cs="Arial"/>
          <w:b/>
          <w:szCs w:val="22"/>
        </w:rPr>
        <w:t>20</w:t>
      </w:r>
      <w:r w:rsidR="00927477">
        <w:rPr>
          <w:rFonts w:ascii="Arial" w:hAnsi="Arial" w:cs="Arial"/>
          <w:b/>
          <w:szCs w:val="22"/>
        </w:rPr>
        <w:t>2</w:t>
      </w:r>
      <w:r w:rsidR="002E1DBC">
        <w:rPr>
          <w:rFonts w:ascii="Arial" w:hAnsi="Arial" w:cs="Arial"/>
          <w:b/>
          <w:szCs w:val="22"/>
        </w:rPr>
        <w:t>2</w:t>
      </w:r>
      <w:r w:rsidRPr="00CE0E7A">
        <w:rPr>
          <w:rFonts w:ascii="Arial" w:hAnsi="Arial" w:cs="Arial"/>
          <w:b/>
          <w:szCs w:val="22"/>
        </w:rPr>
        <w:t xml:space="preserve">. </w:t>
      </w:r>
      <w:r w:rsidRPr="00CE0E7A">
        <w:rPr>
          <w:rFonts w:ascii="Arial" w:hAnsi="Arial" w:cs="Arial"/>
          <w:szCs w:val="22"/>
        </w:rPr>
        <w:t xml:space="preserve"> Receipt time will be established by the date/time stamp electronically recorded at the time of submission.  </w:t>
      </w:r>
    </w:p>
    <w:p w14:paraId="67567015" w14:textId="21AF8CB7" w:rsidR="00637DCE" w:rsidRPr="00CE0E7A" w:rsidRDefault="00637DCE" w:rsidP="00DD4BD8">
      <w:pPr>
        <w:pStyle w:val="DefaultText"/>
        <w:numPr>
          <w:ilvl w:val="0"/>
          <w:numId w:val="5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ind w:left="720"/>
        <w:rPr>
          <w:rStyle w:val="InitialStyle"/>
          <w:rFonts w:ascii="Arial" w:hAnsi="Arial" w:cs="Arial"/>
          <w:bCs/>
          <w:sz w:val="22"/>
          <w:szCs w:val="22"/>
        </w:rPr>
      </w:pPr>
      <w:r w:rsidRPr="00CE0E7A">
        <w:rPr>
          <w:rStyle w:val="InitialStyle"/>
          <w:rFonts w:ascii="Arial" w:hAnsi="Arial" w:cs="Arial"/>
          <w:b/>
          <w:sz w:val="22"/>
          <w:szCs w:val="22"/>
        </w:rPr>
        <w:t>Proposals Due:</w:t>
      </w:r>
      <w:r w:rsidRPr="00CE0E7A">
        <w:rPr>
          <w:rStyle w:val="InitialStyle"/>
          <w:rFonts w:ascii="Arial" w:hAnsi="Arial" w:cs="Arial"/>
          <w:sz w:val="22"/>
          <w:szCs w:val="22"/>
        </w:rPr>
        <w:t xml:space="preserve"> Complete proposals must be received no later than 11:59 p.m. local time, on the date listed on the cover page of this </w:t>
      </w:r>
      <w:r w:rsidR="00786A31">
        <w:rPr>
          <w:rStyle w:val="InitialStyle"/>
          <w:rFonts w:ascii="Arial" w:hAnsi="Arial" w:cs="Arial"/>
          <w:sz w:val="22"/>
          <w:szCs w:val="22"/>
        </w:rPr>
        <w:t>RFA</w:t>
      </w:r>
      <w:r w:rsidRPr="00CE0E7A">
        <w:rPr>
          <w:rStyle w:val="InitialStyle"/>
          <w:rFonts w:ascii="Arial" w:hAnsi="Arial" w:cs="Arial"/>
          <w:sz w:val="22"/>
          <w:szCs w:val="22"/>
        </w:rPr>
        <w:t xml:space="preserve">.  </w:t>
      </w:r>
      <w:r w:rsidRPr="00CE0E7A">
        <w:rPr>
          <w:rStyle w:val="InitialStyle"/>
          <w:rFonts w:ascii="Arial" w:hAnsi="Arial" w:cs="Arial"/>
          <w:sz w:val="22"/>
          <w:szCs w:val="22"/>
          <w:u w:val="single"/>
        </w:rPr>
        <w:t xml:space="preserve">Proposals received </w:t>
      </w:r>
      <w:r w:rsidRPr="00CE0E7A">
        <w:rPr>
          <w:rStyle w:val="InitialStyle"/>
          <w:rFonts w:ascii="Arial" w:hAnsi="Arial" w:cs="Arial"/>
          <w:b/>
          <w:sz w:val="22"/>
          <w:szCs w:val="22"/>
          <w:u w:val="single"/>
        </w:rPr>
        <w:t>after</w:t>
      </w:r>
      <w:r w:rsidRPr="00CE0E7A">
        <w:rPr>
          <w:rStyle w:val="InitialStyle"/>
          <w:rFonts w:ascii="Arial" w:hAnsi="Arial" w:cs="Arial"/>
          <w:sz w:val="22"/>
          <w:szCs w:val="22"/>
          <w:u w:val="single"/>
        </w:rPr>
        <w:t xml:space="preserve"> the 11:59 p.m. deadline will be </w:t>
      </w:r>
      <w:r w:rsidRPr="00CE0E7A">
        <w:rPr>
          <w:rStyle w:val="InitialStyle"/>
          <w:rFonts w:ascii="Arial" w:hAnsi="Arial" w:cs="Arial"/>
          <w:b/>
          <w:sz w:val="22"/>
          <w:szCs w:val="22"/>
          <w:u w:val="single"/>
        </w:rPr>
        <w:t>rejected</w:t>
      </w:r>
      <w:r w:rsidRPr="00CE0E7A">
        <w:rPr>
          <w:rStyle w:val="InitialStyle"/>
          <w:rFonts w:ascii="Arial" w:hAnsi="Arial" w:cs="Arial"/>
          <w:sz w:val="22"/>
          <w:szCs w:val="22"/>
          <w:u w:val="single"/>
        </w:rPr>
        <w:t xml:space="preserve"> without exception</w:t>
      </w:r>
      <w:r w:rsidRPr="00CE0E7A">
        <w:rPr>
          <w:rStyle w:val="InitialStyle"/>
          <w:rFonts w:ascii="Arial" w:hAnsi="Arial" w:cs="Arial"/>
          <w:sz w:val="22"/>
          <w:szCs w:val="22"/>
        </w:rPr>
        <w:t>.</w:t>
      </w:r>
    </w:p>
    <w:p w14:paraId="7A16B42F" w14:textId="5C7D925D" w:rsidR="00637DCE" w:rsidRPr="00CE0E7A" w:rsidRDefault="00637DCE" w:rsidP="00DD4BD8">
      <w:pPr>
        <w:pStyle w:val="DefaultText"/>
        <w:numPr>
          <w:ilvl w:val="0"/>
          <w:numId w:val="5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ind w:left="720"/>
        <w:rPr>
          <w:rStyle w:val="InitialStyle"/>
          <w:rFonts w:ascii="Arial" w:hAnsi="Arial" w:cs="Arial"/>
          <w:sz w:val="22"/>
          <w:szCs w:val="22"/>
        </w:rPr>
      </w:pPr>
      <w:r w:rsidRPr="00CE0E7A">
        <w:rPr>
          <w:rStyle w:val="InitialStyle"/>
          <w:rFonts w:ascii="Arial" w:hAnsi="Arial" w:cs="Arial"/>
          <w:b/>
          <w:sz w:val="22"/>
          <w:szCs w:val="22"/>
        </w:rPr>
        <w:t xml:space="preserve">Complete means </w:t>
      </w:r>
      <w:r w:rsidRPr="00CE0E7A">
        <w:rPr>
          <w:rStyle w:val="InitialStyle"/>
          <w:rFonts w:ascii="Arial" w:hAnsi="Arial" w:cs="Arial"/>
          <w:sz w:val="22"/>
          <w:szCs w:val="22"/>
        </w:rPr>
        <w:t>the proposal is submitted in eGrants (</w:t>
      </w:r>
      <w:hyperlink r:id="rId23" w:history="1">
        <w:r w:rsidR="00D80F76" w:rsidRPr="00DD49D6">
          <w:rPr>
            <w:rStyle w:val="Hyperlink"/>
            <w:rFonts w:ascii="Arial" w:hAnsi="Arial" w:cs="Arial"/>
            <w:sz w:val="22"/>
            <w:szCs w:val="22"/>
          </w:rPr>
          <w:t>http://www.nationalservice.gov/egrants/</w:t>
        </w:r>
      </w:hyperlink>
      <w:r w:rsidR="00D80F76">
        <w:rPr>
          <w:rStyle w:val="Hyperlink"/>
          <w:rFonts w:ascii="Arial" w:hAnsi="Arial" w:cs="Arial"/>
          <w:sz w:val="22"/>
          <w:szCs w:val="22"/>
        </w:rPr>
        <w:t xml:space="preserve"> </w:t>
      </w:r>
      <w:r w:rsidRPr="00CE0E7A">
        <w:rPr>
          <w:rStyle w:val="Hyperlink"/>
          <w:rFonts w:ascii="Arial" w:hAnsi="Arial" w:cs="Arial"/>
          <w:sz w:val="22"/>
          <w:szCs w:val="22"/>
        </w:rPr>
        <w:t xml:space="preserve">) </w:t>
      </w:r>
      <w:r w:rsidRPr="00CE0E7A">
        <w:rPr>
          <w:rStyle w:val="Hyperlink"/>
          <w:rFonts w:ascii="Arial" w:hAnsi="Arial" w:cs="Arial"/>
          <w:b/>
          <w:color w:val="auto"/>
          <w:sz w:val="22"/>
          <w:szCs w:val="22"/>
          <w:u w:val="none"/>
        </w:rPr>
        <w:t>and</w:t>
      </w:r>
      <w:r w:rsidRPr="00CE0E7A">
        <w:rPr>
          <w:rStyle w:val="Hyperlink"/>
          <w:rFonts w:ascii="Arial" w:hAnsi="Arial" w:cs="Arial"/>
          <w:color w:val="auto"/>
          <w:sz w:val="22"/>
          <w:szCs w:val="22"/>
          <w:u w:val="none"/>
        </w:rPr>
        <w:t xml:space="preserve"> all required additional documents listed </w:t>
      </w:r>
      <w:r w:rsidR="00651ED4">
        <w:rPr>
          <w:rStyle w:val="Hyperlink"/>
          <w:rFonts w:ascii="Arial" w:hAnsi="Arial" w:cs="Arial"/>
          <w:color w:val="auto"/>
          <w:sz w:val="22"/>
          <w:szCs w:val="22"/>
          <w:u w:val="none"/>
        </w:rPr>
        <w:t>below</w:t>
      </w:r>
      <w:r w:rsidRPr="00CE0E7A">
        <w:rPr>
          <w:rStyle w:val="Hyperlink"/>
          <w:rFonts w:ascii="Arial" w:hAnsi="Arial" w:cs="Arial"/>
          <w:color w:val="auto"/>
          <w:sz w:val="22"/>
          <w:szCs w:val="22"/>
          <w:u w:val="none"/>
        </w:rPr>
        <w:t xml:space="preserve"> are submitted by </w:t>
      </w:r>
      <w:r w:rsidRPr="00CE0E7A">
        <w:rPr>
          <w:rStyle w:val="Hyperlink"/>
          <w:rFonts w:ascii="Arial" w:hAnsi="Arial" w:cs="Arial"/>
          <w:b/>
          <w:color w:val="auto"/>
          <w:sz w:val="22"/>
          <w:szCs w:val="22"/>
          <w:u w:val="none"/>
        </w:rPr>
        <w:t>email</w:t>
      </w:r>
      <w:r w:rsidRPr="00CE0E7A">
        <w:rPr>
          <w:rStyle w:val="Hyperlink"/>
          <w:rFonts w:ascii="Arial" w:hAnsi="Arial" w:cs="Arial"/>
          <w:color w:val="auto"/>
          <w:sz w:val="22"/>
          <w:szCs w:val="22"/>
          <w:u w:val="none"/>
        </w:rPr>
        <w:t xml:space="preserve"> to the email address provided on the </w:t>
      </w:r>
      <w:r w:rsidR="00786A31">
        <w:rPr>
          <w:rStyle w:val="Hyperlink"/>
          <w:rFonts w:ascii="Arial" w:hAnsi="Arial" w:cs="Arial"/>
          <w:color w:val="auto"/>
          <w:sz w:val="22"/>
          <w:szCs w:val="22"/>
          <w:u w:val="none"/>
        </w:rPr>
        <w:t>RFA</w:t>
      </w:r>
      <w:r w:rsidRPr="00CE0E7A">
        <w:rPr>
          <w:rStyle w:val="Hyperlink"/>
          <w:rFonts w:ascii="Arial" w:hAnsi="Arial" w:cs="Arial"/>
          <w:color w:val="auto"/>
          <w:sz w:val="22"/>
          <w:szCs w:val="22"/>
          <w:u w:val="none"/>
        </w:rPr>
        <w:t xml:space="preserve"> Cover Page.</w:t>
      </w:r>
      <w:r w:rsidR="00651ED4">
        <w:rPr>
          <w:rStyle w:val="Hyperlink"/>
          <w:rFonts w:ascii="Arial" w:hAnsi="Arial" w:cs="Arial"/>
          <w:color w:val="auto"/>
          <w:sz w:val="22"/>
          <w:szCs w:val="22"/>
          <w:u w:val="none"/>
        </w:rPr>
        <w:t xml:space="preserve"> Applicants are encouraged to request read receipts on emails.</w:t>
      </w:r>
    </w:p>
    <w:p w14:paraId="540B781E" w14:textId="77777777" w:rsidR="00637DCE" w:rsidRPr="00CE0E7A" w:rsidRDefault="00637DCE" w:rsidP="00DD4BD8">
      <w:pPr>
        <w:widowControl w:val="0"/>
        <w:numPr>
          <w:ilvl w:val="0"/>
          <w:numId w:val="55"/>
        </w:numPr>
        <w:overflowPunct/>
        <w:adjustRightInd/>
        <w:spacing w:before="60"/>
        <w:ind w:left="1080"/>
        <w:textAlignment w:val="auto"/>
        <w:rPr>
          <w:rStyle w:val="InitialStyle"/>
          <w:rFonts w:ascii="Arial" w:hAnsi="Arial" w:cs="Arial"/>
          <w:sz w:val="22"/>
          <w:szCs w:val="22"/>
        </w:rPr>
      </w:pPr>
      <w:r w:rsidRPr="00CE0E7A">
        <w:rPr>
          <w:rStyle w:val="InitialStyle"/>
          <w:rFonts w:ascii="Arial" w:hAnsi="Arial" w:cs="Arial"/>
          <w:sz w:val="22"/>
          <w:szCs w:val="22"/>
          <w:u w:val="single"/>
        </w:rPr>
        <w:t>Only proposals received through eGrants and email will be considered</w:t>
      </w:r>
      <w:r w:rsidRPr="00CE0E7A">
        <w:rPr>
          <w:rStyle w:val="InitialStyle"/>
          <w:rFonts w:ascii="Arial" w:hAnsi="Arial" w:cs="Arial"/>
          <w:sz w:val="22"/>
          <w:szCs w:val="22"/>
        </w:rPr>
        <w:t xml:space="preserve">.  </w:t>
      </w:r>
      <w:r w:rsidRPr="00CE0E7A">
        <w:rPr>
          <w:rStyle w:val="InitialStyle"/>
          <w:rFonts w:ascii="Arial" w:hAnsi="Arial" w:cs="Arial"/>
          <w:bCs/>
          <w:sz w:val="22"/>
          <w:szCs w:val="22"/>
        </w:rPr>
        <w:t>The Department assumes no liability for assuring accurate/complete e-mail transmission and receipt.</w:t>
      </w:r>
    </w:p>
    <w:p w14:paraId="570BF947" w14:textId="77777777" w:rsidR="00637DCE" w:rsidRPr="00CE0E7A" w:rsidRDefault="00637DCE" w:rsidP="00DD4BD8">
      <w:pPr>
        <w:widowControl w:val="0"/>
        <w:numPr>
          <w:ilvl w:val="0"/>
          <w:numId w:val="55"/>
        </w:numPr>
        <w:overflowPunct/>
        <w:adjustRightInd/>
        <w:spacing w:before="60"/>
        <w:ind w:left="1080"/>
        <w:textAlignment w:val="auto"/>
        <w:rPr>
          <w:rStyle w:val="InitialStyle"/>
          <w:rFonts w:ascii="Arial" w:hAnsi="Arial" w:cs="Arial"/>
          <w:sz w:val="22"/>
          <w:szCs w:val="22"/>
        </w:rPr>
      </w:pPr>
      <w:r w:rsidRPr="00CE0E7A">
        <w:rPr>
          <w:rStyle w:val="InitialStyle"/>
          <w:rFonts w:ascii="Arial" w:hAnsi="Arial" w:cs="Arial"/>
          <w:bCs/>
          <w:sz w:val="22"/>
          <w:szCs w:val="22"/>
        </w:rPr>
        <w:t>Applicants are to insert the following into the subject line of their email submission:</w:t>
      </w:r>
    </w:p>
    <w:p w14:paraId="01670598" w14:textId="1B8D7BA6" w:rsidR="00637DCE" w:rsidRPr="00CE0E7A" w:rsidRDefault="00637DCE" w:rsidP="00637DCE">
      <w:pPr>
        <w:spacing w:before="0"/>
        <w:ind w:left="1080"/>
        <w:rPr>
          <w:rStyle w:val="InitialStyle"/>
          <w:rFonts w:ascii="Arial" w:hAnsi="Arial" w:cs="Arial"/>
          <w:sz w:val="22"/>
          <w:szCs w:val="22"/>
        </w:rPr>
      </w:pPr>
      <w:r w:rsidRPr="00CE0E7A">
        <w:rPr>
          <w:rStyle w:val="InitialStyle"/>
          <w:rFonts w:ascii="Arial" w:hAnsi="Arial" w:cs="Arial"/>
          <w:bCs/>
          <w:sz w:val="22"/>
          <w:szCs w:val="22"/>
        </w:rPr>
        <w:t>“</w:t>
      </w:r>
      <w:r w:rsidR="00786A31">
        <w:rPr>
          <w:rStyle w:val="InitialStyle"/>
          <w:rFonts w:ascii="Arial" w:hAnsi="Arial" w:cs="Arial"/>
          <w:b/>
          <w:bCs/>
          <w:sz w:val="22"/>
          <w:szCs w:val="22"/>
        </w:rPr>
        <w:t>RFA</w:t>
      </w:r>
      <w:r w:rsidRPr="00CE0E7A">
        <w:rPr>
          <w:rStyle w:val="InitialStyle"/>
          <w:rFonts w:ascii="Arial" w:hAnsi="Arial" w:cs="Arial"/>
          <w:b/>
          <w:bCs/>
          <w:sz w:val="22"/>
          <w:szCs w:val="22"/>
        </w:rPr>
        <w:t xml:space="preserve"># </w:t>
      </w:r>
      <w:r w:rsidR="001A3ABC" w:rsidRPr="001A3ABC">
        <w:rPr>
          <w:rFonts w:ascii="Arial" w:hAnsi="Arial" w:cs="Arial"/>
          <w:b/>
        </w:rPr>
        <w:t>202</w:t>
      </w:r>
      <w:r w:rsidR="002E1DBC">
        <w:rPr>
          <w:rFonts w:ascii="Arial" w:hAnsi="Arial" w:cs="Arial"/>
          <w:b/>
        </w:rPr>
        <w:t>2</w:t>
      </w:r>
      <w:r w:rsidR="00EE46F4">
        <w:rPr>
          <w:rFonts w:ascii="Arial" w:hAnsi="Arial" w:cs="Arial"/>
          <w:b/>
        </w:rPr>
        <w:t>07123</w:t>
      </w:r>
      <w:r w:rsidRPr="00CE0E7A">
        <w:rPr>
          <w:rStyle w:val="InitialStyle"/>
          <w:rFonts w:ascii="Arial" w:hAnsi="Arial" w:cs="Arial"/>
          <w:b/>
          <w:bCs/>
          <w:sz w:val="22"/>
          <w:szCs w:val="22"/>
        </w:rPr>
        <w:t xml:space="preserve"> Proposal Submission</w:t>
      </w:r>
      <w:r w:rsidRPr="00CE0E7A">
        <w:rPr>
          <w:rStyle w:val="InitialStyle"/>
          <w:rFonts w:ascii="Arial" w:hAnsi="Arial" w:cs="Arial"/>
          <w:bCs/>
          <w:sz w:val="22"/>
          <w:szCs w:val="22"/>
        </w:rPr>
        <w:t>”</w:t>
      </w:r>
    </w:p>
    <w:p w14:paraId="684E41CD" w14:textId="4084A83A" w:rsidR="00637DCE" w:rsidRPr="00CE0E7A" w:rsidRDefault="00637DCE" w:rsidP="00DD4BD8">
      <w:pPr>
        <w:widowControl w:val="0"/>
        <w:numPr>
          <w:ilvl w:val="0"/>
          <w:numId w:val="55"/>
        </w:numPr>
        <w:overflowPunct/>
        <w:adjustRightInd/>
        <w:spacing w:before="60"/>
        <w:ind w:left="1080"/>
        <w:textAlignment w:val="auto"/>
        <w:rPr>
          <w:rStyle w:val="InitialStyle"/>
          <w:rFonts w:ascii="Arial" w:hAnsi="Arial" w:cs="Arial"/>
          <w:sz w:val="22"/>
          <w:szCs w:val="22"/>
        </w:rPr>
      </w:pPr>
      <w:r w:rsidRPr="00CE0E7A">
        <w:rPr>
          <w:rStyle w:val="InitialStyle"/>
          <w:rFonts w:ascii="Arial" w:hAnsi="Arial" w:cs="Arial"/>
          <w:sz w:val="22"/>
          <w:szCs w:val="22"/>
        </w:rPr>
        <w:t xml:space="preserve">Applicant submissions are to be </w:t>
      </w:r>
      <w:r w:rsidR="00651ED4">
        <w:rPr>
          <w:rStyle w:val="InitialStyle"/>
          <w:rFonts w:ascii="Arial" w:hAnsi="Arial" w:cs="Arial"/>
          <w:sz w:val="22"/>
          <w:szCs w:val="22"/>
        </w:rPr>
        <w:t>compiled</w:t>
      </w:r>
      <w:r w:rsidRPr="00CE0E7A">
        <w:rPr>
          <w:rStyle w:val="InitialStyle"/>
          <w:rFonts w:ascii="Arial" w:hAnsi="Arial" w:cs="Arial"/>
          <w:sz w:val="22"/>
          <w:szCs w:val="22"/>
        </w:rPr>
        <w:t xml:space="preserve"> into </w:t>
      </w:r>
      <w:r w:rsidR="00651ED4">
        <w:rPr>
          <w:rStyle w:val="InitialStyle"/>
          <w:rFonts w:ascii="Arial" w:hAnsi="Arial" w:cs="Arial"/>
          <w:sz w:val="22"/>
          <w:szCs w:val="22"/>
        </w:rPr>
        <w:t>two</w:t>
      </w:r>
      <w:r w:rsidRPr="00CE0E7A">
        <w:rPr>
          <w:rStyle w:val="InitialStyle"/>
          <w:rFonts w:ascii="Arial" w:hAnsi="Arial" w:cs="Arial"/>
          <w:sz w:val="22"/>
          <w:szCs w:val="22"/>
        </w:rPr>
        <w:t xml:space="preserve"> files, with each file named as it is titled in bold below, and include:</w:t>
      </w:r>
    </w:p>
    <w:p w14:paraId="1D3F4E69" w14:textId="4F4DFB46" w:rsidR="00637DCE" w:rsidRPr="00CE0E7A" w:rsidRDefault="00637DCE" w:rsidP="00637DCE">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CE0E7A">
        <w:rPr>
          <w:rStyle w:val="InitialStyle"/>
          <w:rFonts w:ascii="Arial" w:hAnsi="Arial" w:cs="Arial"/>
          <w:sz w:val="22"/>
          <w:szCs w:val="22"/>
        </w:rPr>
        <w:t>-</w:t>
      </w:r>
      <w:r w:rsidRPr="00CE0E7A">
        <w:rPr>
          <w:rStyle w:val="InitialStyle"/>
          <w:rFonts w:ascii="Arial" w:hAnsi="Arial" w:cs="Arial"/>
          <w:sz w:val="22"/>
          <w:szCs w:val="22"/>
        </w:rPr>
        <w:tab/>
      </w:r>
      <w:r w:rsidRPr="00CE0E7A">
        <w:rPr>
          <w:rStyle w:val="InitialStyle"/>
          <w:rFonts w:ascii="Arial" w:hAnsi="Arial" w:cs="Arial"/>
          <w:b/>
          <w:sz w:val="22"/>
          <w:szCs w:val="22"/>
          <w:u w:val="single"/>
        </w:rPr>
        <w:t>File #1</w:t>
      </w:r>
      <w:r w:rsidR="00651ED4">
        <w:rPr>
          <w:rStyle w:val="InitialStyle"/>
          <w:rFonts w:ascii="Arial" w:hAnsi="Arial" w:cs="Arial"/>
          <w:b/>
          <w:sz w:val="22"/>
          <w:szCs w:val="22"/>
          <w:u w:val="single"/>
        </w:rPr>
        <w:t>- Application ID# (from eGrants)</w:t>
      </w:r>
      <w:r w:rsidRPr="00CE0E7A">
        <w:rPr>
          <w:rStyle w:val="InitialStyle"/>
          <w:rFonts w:ascii="Arial" w:hAnsi="Arial" w:cs="Arial"/>
          <w:sz w:val="22"/>
          <w:szCs w:val="22"/>
        </w:rPr>
        <w:t xml:space="preserve"> </w:t>
      </w:r>
      <w:r w:rsidRPr="00CE0E7A">
        <w:rPr>
          <w:rStyle w:val="InitialStyle"/>
          <w:rFonts w:ascii="Arial" w:hAnsi="Arial" w:cs="Arial"/>
          <w:i/>
          <w:sz w:val="22"/>
          <w:szCs w:val="22"/>
        </w:rPr>
        <w:t>PDF format preferred</w:t>
      </w:r>
    </w:p>
    <w:p w14:paraId="20AFD788" w14:textId="77777777" w:rsidR="00637DCE" w:rsidRPr="00CE0E7A" w:rsidRDefault="00637DCE" w:rsidP="00637DCE">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CE0E7A">
        <w:rPr>
          <w:rStyle w:val="InitialStyle"/>
          <w:rFonts w:ascii="Arial" w:hAnsi="Arial" w:cs="Arial"/>
          <w:sz w:val="22"/>
          <w:szCs w:val="22"/>
        </w:rPr>
        <w:tab/>
      </w:r>
      <w:r w:rsidRPr="00CE0E7A">
        <w:rPr>
          <w:rStyle w:val="InitialStyle"/>
          <w:rFonts w:ascii="Arial" w:hAnsi="Arial" w:cs="Arial"/>
          <w:sz w:val="22"/>
          <w:szCs w:val="22"/>
        </w:rPr>
        <w:tab/>
        <w:t>Completed - Proposal Cover Page (SF424) printed out from eGrants proposal</w:t>
      </w:r>
    </w:p>
    <w:p w14:paraId="14EC3787" w14:textId="77777777" w:rsidR="00637DCE" w:rsidRPr="00CE0E7A" w:rsidRDefault="00637DCE" w:rsidP="00637DCE">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CE0E7A">
        <w:rPr>
          <w:rStyle w:val="InitialStyle"/>
          <w:rFonts w:ascii="Arial" w:hAnsi="Arial" w:cs="Arial"/>
          <w:sz w:val="22"/>
          <w:szCs w:val="22"/>
        </w:rPr>
        <w:tab/>
      </w:r>
      <w:r w:rsidRPr="00CE0E7A">
        <w:rPr>
          <w:rStyle w:val="InitialStyle"/>
          <w:rFonts w:ascii="Arial" w:hAnsi="Arial" w:cs="Arial"/>
          <w:sz w:val="22"/>
          <w:szCs w:val="22"/>
        </w:rPr>
        <w:tab/>
        <w:t>Table of Contents</w:t>
      </w:r>
    </w:p>
    <w:p w14:paraId="451AF595" w14:textId="2D247D74" w:rsidR="00637DCE" w:rsidRPr="00CE0E7A" w:rsidRDefault="00637DCE" w:rsidP="006A060D">
      <w:pPr>
        <w:pStyle w:val="DefaultText"/>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720"/>
        <w:rPr>
          <w:rStyle w:val="InitialStyle"/>
          <w:rFonts w:ascii="Arial" w:hAnsi="Arial" w:cs="Arial"/>
          <w:sz w:val="22"/>
          <w:szCs w:val="22"/>
        </w:rPr>
      </w:pPr>
      <w:r w:rsidRPr="00CE0E7A">
        <w:rPr>
          <w:rStyle w:val="InitialStyle"/>
          <w:rFonts w:ascii="Arial" w:hAnsi="Arial" w:cs="Arial"/>
          <w:sz w:val="22"/>
          <w:szCs w:val="22"/>
        </w:rPr>
        <w:tab/>
        <w:t>Organizational Chart</w:t>
      </w:r>
      <w:r w:rsidR="00927477">
        <w:rPr>
          <w:rStyle w:val="InitialStyle"/>
          <w:rFonts w:ascii="Arial" w:hAnsi="Arial" w:cs="Arial"/>
          <w:sz w:val="22"/>
          <w:szCs w:val="22"/>
        </w:rPr>
        <w:t xml:space="preserve"> showing the relationship of the program staff and AmeriCorps members to the rest of the organization</w:t>
      </w:r>
    </w:p>
    <w:p w14:paraId="5D2803F2" w14:textId="330091BB" w:rsidR="006A060D" w:rsidRDefault="00637DCE" w:rsidP="00927477">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Fonts w:ascii="Arial" w:hAnsi="Arial" w:cs="Arial"/>
          <w:bCs/>
          <w:sz w:val="22"/>
          <w:szCs w:val="22"/>
        </w:rPr>
      </w:pPr>
      <w:r w:rsidRPr="00CE0E7A">
        <w:rPr>
          <w:rStyle w:val="InitialStyle"/>
          <w:rFonts w:ascii="Arial" w:hAnsi="Arial" w:cs="Arial"/>
          <w:sz w:val="22"/>
          <w:szCs w:val="22"/>
        </w:rPr>
        <w:tab/>
      </w:r>
      <w:r w:rsidR="006A060D" w:rsidRPr="006A060D">
        <w:rPr>
          <w:rStyle w:val="InitialStyle"/>
          <w:rFonts w:ascii="Arial" w:hAnsi="Arial" w:cs="Arial"/>
          <w:sz w:val="22"/>
          <w:szCs w:val="22"/>
        </w:rPr>
        <w:tab/>
      </w:r>
      <w:r w:rsidR="006A060D" w:rsidRPr="006A060D">
        <w:rPr>
          <w:rFonts w:ascii="Arial" w:hAnsi="Arial" w:cs="Arial"/>
          <w:bCs/>
          <w:sz w:val="22"/>
          <w:szCs w:val="22"/>
        </w:rPr>
        <w:t xml:space="preserve">AmeriCorps Program Start-up Plan -- (Attachment </w:t>
      </w:r>
      <w:r w:rsidR="00F23F89">
        <w:rPr>
          <w:rFonts w:ascii="Arial" w:hAnsi="Arial" w:cs="Arial"/>
          <w:bCs/>
          <w:sz w:val="22"/>
          <w:szCs w:val="22"/>
        </w:rPr>
        <w:t>D</w:t>
      </w:r>
      <w:r w:rsidR="006A060D" w:rsidRPr="006A060D">
        <w:rPr>
          <w:rFonts w:ascii="Arial" w:hAnsi="Arial" w:cs="Arial"/>
          <w:bCs/>
          <w:sz w:val="22"/>
          <w:szCs w:val="22"/>
        </w:rPr>
        <w:t>, page 68)</w:t>
      </w:r>
    </w:p>
    <w:p w14:paraId="62DB11A5" w14:textId="25296D9E" w:rsidR="006A060D" w:rsidRPr="00CE0E7A" w:rsidRDefault="006A060D" w:rsidP="006A060D">
      <w:pPr>
        <w:spacing w:before="0"/>
        <w:ind w:left="1800" w:hanging="1080"/>
        <w:rPr>
          <w:rFonts w:ascii="Arial" w:hAnsi="Arial" w:cs="Arial"/>
          <w:bCs/>
          <w:szCs w:val="22"/>
        </w:rPr>
      </w:pPr>
      <w:r w:rsidRPr="006A060D">
        <w:rPr>
          <w:rFonts w:ascii="Arial" w:hAnsi="Arial" w:cs="Arial"/>
          <w:bCs/>
          <w:szCs w:val="22"/>
        </w:rPr>
        <w:t xml:space="preserve">  </w:t>
      </w:r>
      <w:r w:rsidR="00637DCE" w:rsidRPr="00CE0E7A">
        <w:rPr>
          <w:rStyle w:val="InitialStyle"/>
          <w:rFonts w:ascii="Arial" w:hAnsi="Arial" w:cs="Arial"/>
          <w:sz w:val="22"/>
          <w:szCs w:val="22"/>
        </w:rPr>
        <w:tab/>
        <w:t xml:space="preserve">Labor Union Concurrence </w:t>
      </w:r>
      <w:r w:rsidRPr="00CE0E7A">
        <w:rPr>
          <w:rFonts w:ascii="Arial" w:hAnsi="Arial" w:cs="Arial"/>
          <w:bCs/>
          <w:szCs w:val="22"/>
        </w:rPr>
        <w:t xml:space="preserve">(if applicable; </w:t>
      </w:r>
      <w:r w:rsidRPr="00CE0E7A">
        <w:rPr>
          <w:rFonts w:ascii="Arial" w:hAnsi="Arial" w:cs="Arial"/>
          <w:bCs/>
          <w:szCs w:val="22"/>
          <w:u w:val="single"/>
        </w:rPr>
        <w:t>if not applicable, please include an explanation statement in order to avoid the appearance of omitting this consideration</w:t>
      </w:r>
      <w:r w:rsidRPr="00CE0E7A">
        <w:rPr>
          <w:rFonts w:ascii="Arial" w:hAnsi="Arial" w:cs="Arial"/>
          <w:bCs/>
          <w:szCs w:val="22"/>
        </w:rPr>
        <w:t>)</w:t>
      </w:r>
    </w:p>
    <w:p w14:paraId="0940DF81" w14:textId="77777777" w:rsidR="006A060D" w:rsidRPr="00CE0E7A" w:rsidRDefault="006A060D" w:rsidP="006A060D">
      <w:pPr>
        <w:pStyle w:val="Default"/>
        <w:spacing w:before="120"/>
        <w:ind w:left="1800"/>
        <w:rPr>
          <w:rFonts w:ascii="Arial" w:hAnsi="Arial" w:cs="Arial"/>
          <w:sz w:val="22"/>
          <w:szCs w:val="22"/>
        </w:rPr>
      </w:pPr>
      <w:r w:rsidRPr="00CE0E7A">
        <w:rPr>
          <w:rFonts w:ascii="Arial" w:hAnsi="Arial" w:cs="Arial"/>
          <w:sz w:val="22"/>
          <w:szCs w:val="22"/>
        </w:rPr>
        <w:t>Labor Union Concurrence applies:</w:t>
      </w:r>
    </w:p>
    <w:p w14:paraId="18CB154F" w14:textId="77777777" w:rsidR="006A060D" w:rsidRPr="00CE0E7A" w:rsidRDefault="006A060D" w:rsidP="006A060D">
      <w:pPr>
        <w:pStyle w:val="Default"/>
        <w:ind w:left="1800"/>
        <w:rPr>
          <w:rFonts w:ascii="Arial" w:hAnsi="Arial" w:cs="Arial"/>
          <w:sz w:val="22"/>
          <w:szCs w:val="22"/>
        </w:rPr>
      </w:pPr>
      <w:r w:rsidRPr="00CE0E7A">
        <w:rPr>
          <w:rFonts w:ascii="Arial" w:hAnsi="Arial" w:cs="Arial"/>
          <w:sz w:val="22"/>
          <w:szCs w:val="22"/>
        </w:rPr>
        <w:t xml:space="preserve">1) If a program applicant: </w:t>
      </w:r>
    </w:p>
    <w:p w14:paraId="41FD2914" w14:textId="77777777" w:rsidR="006A060D" w:rsidRPr="00CE0E7A" w:rsidRDefault="006A060D" w:rsidP="006A060D">
      <w:pPr>
        <w:pStyle w:val="Default"/>
        <w:spacing w:after="27"/>
        <w:ind w:left="2430"/>
        <w:rPr>
          <w:rFonts w:ascii="Arial" w:hAnsi="Arial" w:cs="Arial"/>
          <w:sz w:val="22"/>
          <w:szCs w:val="22"/>
        </w:rPr>
      </w:pPr>
      <w:r w:rsidRPr="00CE0E7A">
        <w:rPr>
          <w:rFonts w:ascii="Arial" w:hAnsi="Arial" w:cs="Arial"/>
          <w:sz w:val="22"/>
          <w:szCs w:val="22"/>
        </w:rPr>
        <w:t xml:space="preserve">a) Proposes to serve as the placement site for AmeriCorps members; and </w:t>
      </w:r>
    </w:p>
    <w:p w14:paraId="281DB2A4" w14:textId="77777777" w:rsidR="006A060D" w:rsidRPr="00CE0E7A" w:rsidRDefault="006A060D" w:rsidP="006A060D">
      <w:pPr>
        <w:pStyle w:val="Default"/>
        <w:spacing w:after="27"/>
        <w:ind w:left="2430"/>
        <w:rPr>
          <w:rFonts w:ascii="Arial" w:hAnsi="Arial" w:cs="Arial"/>
          <w:sz w:val="22"/>
          <w:szCs w:val="22"/>
        </w:rPr>
      </w:pPr>
      <w:r w:rsidRPr="00CE0E7A">
        <w:rPr>
          <w:rFonts w:ascii="Arial" w:hAnsi="Arial" w:cs="Arial"/>
          <w:sz w:val="22"/>
          <w:szCs w:val="22"/>
        </w:rPr>
        <w:t xml:space="preserve">b) Has employees engaged in the same or substantially similar work as that proposed to be carried out by AmeriCorps members; and </w:t>
      </w:r>
    </w:p>
    <w:p w14:paraId="165B1745" w14:textId="77777777" w:rsidR="006A060D" w:rsidRPr="00CE0E7A" w:rsidRDefault="006A060D" w:rsidP="006A060D">
      <w:pPr>
        <w:pStyle w:val="Default"/>
        <w:ind w:left="2430"/>
        <w:rPr>
          <w:rFonts w:ascii="Arial" w:hAnsi="Arial" w:cs="Arial"/>
          <w:sz w:val="22"/>
          <w:szCs w:val="22"/>
        </w:rPr>
      </w:pPr>
      <w:r w:rsidRPr="00CE0E7A">
        <w:rPr>
          <w:rFonts w:ascii="Arial" w:hAnsi="Arial" w:cs="Arial"/>
          <w:sz w:val="22"/>
          <w:szCs w:val="22"/>
        </w:rPr>
        <w:t xml:space="preserve">c) Those employees are represented by a local labor organization, then the application must include the written concurrence of the local labor organization representing those employees. Written concurrence can be in the form of a letter or e-mail from the local union leadership. </w:t>
      </w:r>
    </w:p>
    <w:p w14:paraId="3F9875CD" w14:textId="77777777" w:rsidR="006A060D" w:rsidRPr="00CE0E7A" w:rsidRDefault="006A060D" w:rsidP="006A060D">
      <w:pPr>
        <w:pStyle w:val="Default"/>
        <w:spacing w:before="120"/>
        <w:ind w:left="1800"/>
        <w:rPr>
          <w:rFonts w:ascii="Arial" w:hAnsi="Arial" w:cs="Arial"/>
          <w:sz w:val="22"/>
          <w:szCs w:val="22"/>
        </w:rPr>
      </w:pPr>
      <w:r w:rsidRPr="00CE0E7A">
        <w:rPr>
          <w:rFonts w:ascii="Arial" w:hAnsi="Arial" w:cs="Arial"/>
          <w:sz w:val="22"/>
          <w:szCs w:val="22"/>
        </w:rPr>
        <w:t xml:space="preserve">2) If a program applicant: </w:t>
      </w:r>
    </w:p>
    <w:p w14:paraId="56EC1B1A" w14:textId="77777777" w:rsidR="006A060D" w:rsidRPr="00CE0E7A" w:rsidRDefault="006A060D" w:rsidP="006A060D">
      <w:pPr>
        <w:pStyle w:val="Default"/>
        <w:ind w:left="2430"/>
        <w:rPr>
          <w:rFonts w:ascii="Arial" w:hAnsi="Arial" w:cs="Arial"/>
          <w:sz w:val="22"/>
          <w:szCs w:val="22"/>
        </w:rPr>
      </w:pPr>
      <w:r w:rsidRPr="00CE0E7A">
        <w:rPr>
          <w:rFonts w:ascii="Arial" w:hAnsi="Arial" w:cs="Arial"/>
          <w:sz w:val="22"/>
          <w:szCs w:val="22"/>
        </w:rPr>
        <w:t xml:space="preserve">a) Proposes to place AmeriCorps members at sites where they will be engaged in the same or substantially similar work as employees represented by a local labor organization, then the applicant must submit a written description of how it will ensure that: </w:t>
      </w:r>
    </w:p>
    <w:p w14:paraId="3AD8A849" w14:textId="2999E1C4" w:rsidR="006A060D" w:rsidRPr="00CE0E7A" w:rsidRDefault="006A060D" w:rsidP="006A060D">
      <w:pPr>
        <w:pStyle w:val="Default"/>
        <w:spacing w:after="27"/>
        <w:ind w:left="3150" w:hanging="270"/>
        <w:rPr>
          <w:rFonts w:ascii="Arial" w:hAnsi="Arial" w:cs="Arial"/>
          <w:sz w:val="22"/>
          <w:szCs w:val="22"/>
        </w:rPr>
      </w:pPr>
      <w:r w:rsidRPr="00CE0E7A">
        <w:rPr>
          <w:rFonts w:ascii="Arial" w:hAnsi="Arial" w:cs="Arial"/>
          <w:sz w:val="22"/>
          <w:szCs w:val="22"/>
        </w:rPr>
        <w:t xml:space="preserve">i) </w:t>
      </w:r>
      <w:r>
        <w:rPr>
          <w:rFonts w:ascii="Arial" w:hAnsi="Arial" w:cs="Arial"/>
          <w:sz w:val="22"/>
          <w:szCs w:val="22"/>
        </w:rPr>
        <w:t xml:space="preserve"> </w:t>
      </w:r>
      <w:r w:rsidRPr="00CE0E7A">
        <w:rPr>
          <w:rFonts w:ascii="Arial" w:hAnsi="Arial" w:cs="Arial"/>
          <w:sz w:val="22"/>
          <w:szCs w:val="22"/>
        </w:rPr>
        <w:t xml:space="preserve">AmeriCorps members won’t be placed in positions recently occupied by paid staff </w:t>
      </w:r>
    </w:p>
    <w:p w14:paraId="24BCCB51" w14:textId="0F76E8B6" w:rsidR="006A060D" w:rsidRPr="00CE0E7A" w:rsidRDefault="006A060D" w:rsidP="006A060D">
      <w:pPr>
        <w:pStyle w:val="Default"/>
        <w:ind w:left="3150" w:hanging="270"/>
        <w:rPr>
          <w:rFonts w:ascii="Arial" w:hAnsi="Arial" w:cs="Arial"/>
          <w:sz w:val="22"/>
          <w:szCs w:val="22"/>
        </w:rPr>
      </w:pPr>
      <w:r w:rsidRPr="00CE0E7A">
        <w:rPr>
          <w:rFonts w:ascii="Arial" w:hAnsi="Arial" w:cs="Arial"/>
          <w:sz w:val="22"/>
          <w:szCs w:val="22"/>
        </w:rPr>
        <w:t xml:space="preserve">ii) </w:t>
      </w:r>
      <w:r>
        <w:rPr>
          <w:rFonts w:ascii="Arial" w:hAnsi="Arial" w:cs="Arial"/>
          <w:sz w:val="22"/>
          <w:szCs w:val="22"/>
        </w:rPr>
        <w:t xml:space="preserve"> </w:t>
      </w:r>
      <w:r w:rsidRPr="00CE0E7A">
        <w:rPr>
          <w:rFonts w:ascii="Arial" w:hAnsi="Arial" w:cs="Arial"/>
          <w:sz w:val="22"/>
          <w:szCs w:val="22"/>
        </w:rPr>
        <w:t xml:space="preserve">No AmeriCorps member will be placed into a position for which a recently resigned or discharged employee has recall rights as a result of a collective bargaining agreement, from which a recently resigned or discharged </w:t>
      </w:r>
      <w:r w:rsidRPr="00CE0E7A">
        <w:rPr>
          <w:rFonts w:ascii="Arial" w:hAnsi="Arial" w:cs="Arial"/>
          <w:sz w:val="22"/>
          <w:szCs w:val="22"/>
        </w:rPr>
        <w:lastRenderedPageBreak/>
        <w:t xml:space="preserve">employee was removed as a result of a reduction in force, or from which a recently resigned/discharged employee is on leave or strike. </w:t>
      </w:r>
    </w:p>
    <w:p w14:paraId="7588E9AF" w14:textId="1AF4D3AC" w:rsidR="00637DCE" w:rsidRPr="00CE0E7A" w:rsidRDefault="00637DCE" w:rsidP="00637DCE">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sz w:val="22"/>
          <w:szCs w:val="22"/>
        </w:rPr>
      </w:pPr>
      <w:r w:rsidRPr="00CE0E7A">
        <w:rPr>
          <w:rStyle w:val="InitialStyle"/>
          <w:rFonts w:ascii="Arial" w:hAnsi="Arial" w:cs="Arial"/>
          <w:sz w:val="22"/>
          <w:szCs w:val="22"/>
        </w:rPr>
        <w:t>-</w:t>
      </w:r>
      <w:r w:rsidRPr="00CE0E7A">
        <w:rPr>
          <w:rStyle w:val="InitialStyle"/>
          <w:rFonts w:ascii="Arial" w:hAnsi="Arial" w:cs="Arial"/>
          <w:sz w:val="22"/>
          <w:szCs w:val="22"/>
        </w:rPr>
        <w:tab/>
      </w:r>
      <w:r w:rsidRPr="00CE0E7A">
        <w:rPr>
          <w:rStyle w:val="InitialStyle"/>
          <w:rFonts w:ascii="Arial" w:hAnsi="Arial" w:cs="Arial"/>
          <w:b/>
          <w:sz w:val="22"/>
          <w:szCs w:val="22"/>
          <w:u w:val="single"/>
        </w:rPr>
        <w:t>File #2</w:t>
      </w:r>
      <w:r w:rsidR="00651ED4" w:rsidRPr="00651ED4">
        <w:rPr>
          <w:rStyle w:val="InitialStyle"/>
          <w:rFonts w:ascii="Arial" w:hAnsi="Arial" w:cs="Arial"/>
          <w:b/>
          <w:sz w:val="22"/>
          <w:szCs w:val="22"/>
          <w:u w:val="single"/>
        </w:rPr>
        <w:t xml:space="preserve"> </w:t>
      </w:r>
      <w:r w:rsidR="00651ED4">
        <w:rPr>
          <w:rStyle w:val="InitialStyle"/>
          <w:rFonts w:ascii="Arial" w:hAnsi="Arial" w:cs="Arial"/>
          <w:b/>
          <w:sz w:val="22"/>
          <w:szCs w:val="22"/>
          <w:u w:val="single"/>
        </w:rPr>
        <w:t>Application ID# (from eGrants)</w:t>
      </w:r>
      <w:r w:rsidRPr="00CE0E7A">
        <w:rPr>
          <w:rStyle w:val="InitialStyle"/>
          <w:rFonts w:ascii="Arial" w:hAnsi="Arial" w:cs="Arial"/>
          <w:sz w:val="22"/>
          <w:szCs w:val="22"/>
        </w:rPr>
        <w:t xml:space="preserve"> </w:t>
      </w:r>
      <w:r w:rsidRPr="00CE0E7A">
        <w:rPr>
          <w:rStyle w:val="InitialStyle"/>
          <w:rFonts w:ascii="Arial" w:hAnsi="Arial" w:cs="Arial"/>
          <w:i/>
          <w:sz w:val="22"/>
          <w:szCs w:val="22"/>
        </w:rPr>
        <w:t>PDF format preferred</w:t>
      </w:r>
    </w:p>
    <w:p w14:paraId="2079E513" w14:textId="77777777" w:rsidR="00637DCE" w:rsidRPr="00CE0E7A" w:rsidRDefault="00637DCE" w:rsidP="00637DCE">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sidRPr="00CE0E7A">
        <w:rPr>
          <w:rStyle w:val="InitialStyle"/>
          <w:rFonts w:ascii="Arial" w:hAnsi="Arial" w:cs="Arial"/>
          <w:sz w:val="22"/>
          <w:szCs w:val="22"/>
        </w:rPr>
        <w:tab/>
        <w:t xml:space="preserve">Audit </w:t>
      </w:r>
      <w:r w:rsidRPr="00CE0E7A">
        <w:rPr>
          <w:rStyle w:val="InitialStyle"/>
          <w:rFonts w:ascii="Arial" w:hAnsi="Arial" w:cs="Arial"/>
          <w:b/>
          <w:i/>
          <w:sz w:val="22"/>
          <w:szCs w:val="22"/>
        </w:rPr>
        <w:t>PLUS</w:t>
      </w:r>
      <w:r w:rsidRPr="00CE0E7A">
        <w:rPr>
          <w:rStyle w:val="InitialStyle"/>
          <w:rFonts w:ascii="Arial" w:hAnsi="Arial" w:cs="Arial"/>
          <w:sz w:val="22"/>
          <w:szCs w:val="22"/>
        </w:rPr>
        <w:t xml:space="preserve"> Management Letters and all findings</w:t>
      </w:r>
    </w:p>
    <w:p w14:paraId="7F55BF2C" w14:textId="77777777" w:rsidR="00637DCE" w:rsidRPr="00CE0E7A" w:rsidRDefault="00637DCE" w:rsidP="00637DCE">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sidRPr="00CE0E7A">
        <w:rPr>
          <w:rStyle w:val="InitialStyle"/>
          <w:rFonts w:ascii="Arial" w:hAnsi="Arial" w:cs="Arial"/>
          <w:sz w:val="22"/>
          <w:szCs w:val="22"/>
        </w:rPr>
        <w:tab/>
        <w:t>Organization’s most recently filed Form 990</w:t>
      </w:r>
    </w:p>
    <w:p w14:paraId="179400CF" w14:textId="7721F2F3" w:rsidR="00637DCE" w:rsidRPr="00CE0E7A" w:rsidRDefault="00637DCE" w:rsidP="00637DCE">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sidRPr="00CE0E7A">
        <w:rPr>
          <w:rStyle w:val="InitialStyle"/>
          <w:rFonts w:ascii="Arial" w:hAnsi="Arial" w:cs="Arial"/>
          <w:i/>
          <w:sz w:val="22"/>
          <w:szCs w:val="22"/>
        </w:rPr>
        <w:tab/>
      </w:r>
      <w:r w:rsidRPr="00CE0E7A">
        <w:rPr>
          <w:rStyle w:val="InitialStyle"/>
          <w:rFonts w:ascii="Arial" w:hAnsi="Arial" w:cs="Arial"/>
          <w:sz w:val="22"/>
          <w:szCs w:val="22"/>
        </w:rPr>
        <w:t>Negotiated Indirect Cost Rate</w:t>
      </w:r>
      <w:r w:rsidR="000B0020" w:rsidRPr="00CE0E7A">
        <w:rPr>
          <w:rStyle w:val="InitialStyle"/>
          <w:rFonts w:ascii="Arial" w:hAnsi="Arial" w:cs="Arial"/>
          <w:sz w:val="22"/>
          <w:szCs w:val="22"/>
        </w:rPr>
        <w:t xml:space="preserve"> (if applicable)</w:t>
      </w:r>
    </w:p>
    <w:p w14:paraId="23EFC890" w14:textId="2FFB3556" w:rsidR="00637DCE" w:rsidRPr="00CE0E7A" w:rsidRDefault="00637DCE" w:rsidP="00637DCE">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sidRPr="00CE0E7A">
        <w:rPr>
          <w:rStyle w:val="InitialStyle"/>
          <w:rFonts w:ascii="Arial" w:hAnsi="Arial" w:cs="Arial"/>
          <w:sz w:val="22"/>
          <w:szCs w:val="22"/>
        </w:rPr>
        <w:tab/>
        <w:t>Federal Financial Management Systems Survey</w:t>
      </w:r>
      <w:r w:rsidR="006A060D" w:rsidRPr="006A060D">
        <w:rPr>
          <w:rStyle w:val="InitialStyle"/>
          <w:rFonts w:ascii="Arial" w:hAnsi="Arial" w:cs="Arial"/>
          <w:sz w:val="22"/>
          <w:szCs w:val="22"/>
        </w:rPr>
        <w:t xml:space="preserve"> </w:t>
      </w:r>
      <w:r w:rsidR="006A060D" w:rsidRPr="006A060D">
        <w:rPr>
          <w:rFonts w:ascii="Arial" w:hAnsi="Arial" w:cs="Arial"/>
          <w:bCs/>
          <w:sz w:val="22"/>
          <w:szCs w:val="22"/>
        </w:rPr>
        <w:t xml:space="preserve">(Attachment </w:t>
      </w:r>
      <w:r w:rsidR="00F23F89">
        <w:rPr>
          <w:rFonts w:ascii="Arial" w:hAnsi="Arial" w:cs="Arial"/>
          <w:bCs/>
          <w:sz w:val="22"/>
          <w:szCs w:val="22"/>
        </w:rPr>
        <w:t>C</w:t>
      </w:r>
      <w:r w:rsidR="006A060D" w:rsidRPr="006A060D">
        <w:rPr>
          <w:rFonts w:ascii="Arial" w:hAnsi="Arial" w:cs="Arial"/>
          <w:bCs/>
          <w:sz w:val="22"/>
          <w:szCs w:val="22"/>
        </w:rPr>
        <w:t>, page 65)</w:t>
      </w:r>
    </w:p>
    <w:p w14:paraId="7F5AFBE7" w14:textId="415917C5" w:rsidR="006A060D" w:rsidRPr="00CE0E7A" w:rsidRDefault="00637DCE" w:rsidP="00651ED4">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Fonts w:ascii="Arial" w:hAnsi="Arial" w:cs="Arial"/>
          <w:sz w:val="22"/>
          <w:szCs w:val="22"/>
        </w:rPr>
      </w:pPr>
      <w:r w:rsidRPr="00CE0E7A">
        <w:rPr>
          <w:rStyle w:val="InitialStyle"/>
          <w:rFonts w:ascii="Arial" w:hAnsi="Arial" w:cs="Arial"/>
          <w:sz w:val="22"/>
          <w:szCs w:val="22"/>
        </w:rPr>
        <w:tab/>
        <w:t>Explanation if delinquent on Federal Dept (if applicable)</w:t>
      </w:r>
    </w:p>
    <w:p w14:paraId="5235C53F" w14:textId="2D6EDAE9" w:rsidR="001668B8" w:rsidRPr="00CE0E7A" w:rsidRDefault="001668B8" w:rsidP="000B0020">
      <w:pPr>
        <w:pStyle w:val="Heading2"/>
        <w:rPr>
          <w:rFonts w:ascii="Arial" w:hAnsi="Arial" w:cs="Arial"/>
        </w:rPr>
      </w:pPr>
      <w:bookmarkStart w:id="133" w:name="_Toc339908428"/>
      <w:bookmarkStart w:id="134" w:name="_Toc368947618"/>
      <w:bookmarkStart w:id="135" w:name="_Toc19263767"/>
      <w:bookmarkStart w:id="136" w:name="_Toc109732802"/>
      <w:bookmarkEnd w:id="132"/>
      <w:r w:rsidRPr="00CE0E7A">
        <w:rPr>
          <w:rFonts w:ascii="Arial" w:hAnsi="Arial" w:cs="Arial"/>
        </w:rPr>
        <w:t xml:space="preserve">V. </w:t>
      </w:r>
      <w:r w:rsidR="00E84AF5" w:rsidRPr="00CE0E7A">
        <w:rPr>
          <w:rFonts w:ascii="Arial" w:hAnsi="Arial" w:cs="Arial"/>
        </w:rPr>
        <w:t xml:space="preserve"> </w:t>
      </w:r>
      <w:r w:rsidRPr="00CE0E7A">
        <w:rPr>
          <w:rFonts w:ascii="Arial" w:hAnsi="Arial" w:cs="Arial"/>
        </w:rPr>
        <w:t xml:space="preserve">Questions Regarding This </w:t>
      </w:r>
      <w:r w:rsidR="00786A31">
        <w:rPr>
          <w:rFonts w:ascii="Arial" w:hAnsi="Arial" w:cs="Arial"/>
        </w:rPr>
        <w:t>RFA</w:t>
      </w:r>
      <w:bookmarkEnd w:id="133"/>
      <w:bookmarkEnd w:id="134"/>
      <w:bookmarkEnd w:id="135"/>
      <w:bookmarkEnd w:id="136"/>
    </w:p>
    <w:p w14:paraId="7D41E515" w14:textId="04BFD4E2" w:rsidR="00167A4B" w:rsidRPr="00CE0E7A" w:rsidRDefault="001668B8" w:rsidP="001668B8">
      <w:pPr>
        <w:rPr>
          <w:rFonts w:ascii="Arial" w:hAnsi="Arial" w:cs="Arial"/>
          <w:szCs w:val="22"/>
        </w:rPr>
      </w:pPr>
      <w:bookmarkStart w:id="137" w:name="_Hlk33442664"/>
      <w:r w:rsidRPr="00CE0E7A">
        <w:rPr>
          <w:rFonts w:ascii="Arial" w:hAnsi="Arial" w:cs="Arial"/>
          <w:szCs w:val="22"/>
        </w:rPr>
        <w:t xml:space="preserve">Questions about this </w:t>
      </w:r>
      <w:r w:rsidR="00786A31">
        <w:rPr>
          <w:rFonts w:ascii="Arial" w:hAnsi="Arial" w:cs="Arial"/>
          <w:szCs w:val="22"/>
        </w:rPr>
        <w:t>RFA</w:t>
      </w:r>
      <w:r w:rsidRPr="00CE0E7A">
        <w:rPr>
          <w:rFonts w:ascii="Arial" w:hAnsi="Arial" w:cs="Arial"/>
          <w:szCs w:val="22"/>
        </w:rPr>
        <w:t xml:space="preserve"> must be submitted </w:t>
      </w:r>
      <w:r w:rsidR="004F53D6" w:rsidRPr="00CE0E7A">
        <w:rPr>
          <w:rFonts w:ascii="Arial" w:hAnsi="Arial" w:cs="Arial"/>
          <w:szCs w:val="22"/>
          <w:lang w:val="en"/>
        </w:rPr>
        <w:t xml:space="preserve">by email to </w:t>
      </w:r>
      <w:hyperlink r:id="rId24" w:history="1">
        <w:r w:rsidR="004F53D6" w:rsidRPr="00CE0E7A">
          <w:rPr>
            <w:rStyle w:val="Hyperlink"/>
            <w:rFonts w:ascii="Arial" w:hAnsi="Arial" w:cs="Arial"/>
            <w:szCs w:val="22"/>
            <w:lang w:val="en"/>
          </w:rPr>
          <w:t>Service.Commission@maine.gov</w:t>
        </w:r>
      </w:hyperlink>
      <w:r w:rsidR="004F53D6" w:rsidRPr="00CE0E7A">
        <w:rPr>
          <w:rFonts w:ascii="Arial" w:hAnsi="Arial" w:cs="Arial"/>
          <w:szCs w:val="22"/>
          <w:lang w:val="en"/>
        </w:rPr>
        <w:t xml:space="preserve"> </w:t>
      </w:r>
      <w:r w:rsidR="004F53D6" w:rsidRPr="00CE0E7A">
        <w:rPr>
          <w:rFonts w:ascii="Arial" w:hAnsi="Arial" w:cs="Arial"/>
          <w:b/>
          <w:bCs/>
          <w:i/>
          <w:iCs/>
          <w:szCs w:val="22"/>
          <w:lang w:val="en"/>
        </w:rPr>
        <w:t>with the subject line</w:t>
      </w:r>
      <w:r w:rsidR="004F53D6" w:rsidRPr="00CE0E7A">
        <w:rPr>
          <w:rFonts w:ascii="Arial" w:hAnsi="Arial" w:cs="Arial"/>
          <w:szCs w:val="22"/>
          <w:lang w:val="en"/>
        </w:rPr>
        <w:t>:</w:t>
      </w:r>
      <w:r w:rsidR="004F53D6" w:rsidRPr="00CE0E7A">
        <w:rPr>
          <w:rFonts w:ascii="Arial" w:hAnsi="Arial" w:cs="Arial"/>
          <w:szCs w:val="22"/>
        </w:rPr>
        <w:t xml:space="preserve"> </w:t>
      </w:r>
      <w:r w:rsidRPr="00CE0E7A">
        <w:rPr>
          <w:rFonts w:ascii="Arial" w:hAnsi="Arial" w:cs="Arial"/>
          <w:szCs w:val="22"/>
        </w:rPr>
        <w:t>“</w:t>
      </w:r>
      <w:r w:rsidR="00495AED" w:rsidRPr="00CE0E7A">
        <w:rPr>
          <w:rFonts w:ascii="Arial" w:hAnsi="Arial" w:cs="Arial"/>
          <w:szCs w:val="22"/>
        </w:rPr>
        <w:t>Maine Rural State AmeriCorps</w:t>
      </w:r>
      <w:r w:rsidRPr="00CE0E7A">
        <w:rPr>
          <w:rFonts w:ascii="Arial" w:hAnsi="Arial" w:cs="Arial"/>
          <w:szCs w:val="22"/>
        </w:rPr>
        <w:t xml:space="preserve"> </w:t>
      </w:r>
      <w:r w:rsidR="00786A31">
        <w:rPr>
          <w:rFonts w:ascii="Arial" w:hAnsi="Arial" w:cs="Arial"/>
          <w:szCs w:val="22"/>
        </w:rPr>
        <w:t>RFA</w:t>
      </w:r>
      <w:r w:rsidRPr="00CE0E7A">
        <w:rPr>
          <w:rFonts w:ascii="Arial" w:hAnsi="Arial" w:cs="Arial"/>
          <w:szCs w:val="22"/>
        </w:rPr>
        <w:t xml:space="preserve"> #</w:t>
      </w:r>
      <w:r w:rsidR="004018D0" w:rsidRPr="004018D0">
        <w:rPr>
          <w:rFonts w:ascii="Arial" w:hAnsi="Arial" w:cs="Arial"/>
        </w:rPr>
        <w:t>202</w:t>
      </w:r>
      <w:r w:rsidR="00280406">
        <w:rPr>
          <w:rFonts w:ascii="Arial" w:hAnsi="Arial" w:cs="Arial"/>
        </w:rPr>
        <w:t>2</w:t>
      </w:r>
      <w:r w:rsidR="00EE46F4">
        <w:rPr>
          <w:rFonts w:ascii="Arial" w:hAnsi="Arial" w:cs="Arial"/>
        </w:rPr>
        <w:t>07123</w:t>
      </w:r>
      <w:r w:rsidRPr="00CE0E7A">
        <w:rPr>
          <w:rFonts w:ascii="Arial" w:hAnsi="Arial" w:cs="Arial"/>
          <w:szCs w:val="22"/>
        </w:rPr>
        <w:t>”. The deadline for written questions is</w:t>
      </w:r>
      <w:r w:rsidR="00B32C9C" w:rsidRPr="00CE0E7A">
        <w:rPr>
          <w:rFonts w:ascii="Arial" w:hAnsi="Arial" w:cs="Arial"/>
          <w:szCs w:val="22"/>
        </w:rPr>
        <w:t xml:space="preserve"> </w:t>
      </w:r>
      <w:r w:rsidR="00280406">
        <w:rPr>
          <w:rFonts w:ascii="Arial" w:hAnsi="Arial" w:cs="Arial"/>
          <w:szCs w:val="22"/>
        </w:rPr>
        <w:t>August 31</w:t>
      </w:r>
      <w:r w:rsidR="00B32C9C" w:rsidRPr="00CE0E7A">
        <w:rPr>
          <w:rFonts w:ascii="Arial" w:hAnsi="Arial" w:cs="Arial"/>
          <w:szCs w:val="22"/>
        </w:rPr>
        <w:t xml:space="preserve">, </w:t>
      </w:r>
      <w:r w:rsidR="00927477" w:rsidRPr="00CE0E7A">
        <w:rPr>
          <w:rFonts w:ascii="Arial" w:hAnsi="Arial" w:cs="Arial"/>
          <w:szCs w:val="22"/>
        </w:rPr>
        <w:t>202</w:t>
      </w:r>
      <w:r w:rsidR="00280406">
        <w:rPr>
          <w:rFonts w:ascii="Arial" w:hAnsi="Arial" w:cs="Arial"/>
          <w:szCs w:val="22"/>
        </w:rPr>
        <w:t>2</w:t>
      </w:r>
      <w:r w:rsidR="00927477" w:rsidRPr="00CE0E7A">
        <w:rPr>
          <w:rFonts w:ascii="Arial" w:hAnsi="Arial" w:cs="Arial"/>
          <w:szCs w:val="22"/>
        </w:rPr>
        <w:t xml:space="preserve"> </w:t>
      </w:r>
      <w:r w:rsidRPr="00CE0E7A">
        <w:rPr>
          <w:rFonts w:ascii="Arial" w:hAnsi="Arial" w:cs="Arial"/>
          <w:szCs w:val="22"/>
        </w:rPr>
        <w:t xml:space="preserve">and responses </w:t>
      </w:r>
      <w:r w:rsidR="00D40E24" w:rsidRPr="00CE0E7A">
        <w:rPr>
          <w:rFonts w:ascii="Arial" w:hAnsi="Arial" w:cs="Arial"/>
          <w:szCs w:val="22"/>
        </w:rPr>
        <w:t xml:space="preserve">to all substantive and relevant questions </w:t>
      </w:r>
      <w:r w:rsidRPr="00CE0E7A">
        <w:rPr>
          <w:rFonts w:ascii="Arial" w:hAnsi="Arial" w:cs="Arial"/>
          <w:szCs w:val="22"/>
        </w:rPr>
        <w:t xml:space="preserve">will be posted </w:t>
      </w:r>
      <w:r w:rsidR="00167A4B" w:rsidRPr="00CE0E7A">
        <w:rPr>
          <w:rFonts w:ascii="Arial" w:hAnsi="Arial" w:cs="Arial"/>
          <w:szCs w:val="22"/>
        </w:rPr>
        <w:t xml:space="preserve">on the same page as the </w:t>
      </w:r>
      <w:r w:rsidR="00786A31">
        <w:rPr>
          <w:rFonts w:ascii="Arial" w:hAnsi="Arial" w:cs="Arial"/>
          <w:szCs w:val="22"/>
        </w:rPr>
        <w:t>RFA</w:t>
      </w:r>
      <w:r w:rsidR="00167A4B" w:rsidRPr="00CE0E7A">
        <w:rPr>
          <w:rFonts w:ascii="Arial" w:hAnsi="Arial" w:cs="Arial"/>
          <w:szCs w:val="22"/>
        </w:rPr>
        <w:t xml:space="preserve"> </w:t>
      </w:r>
      <w:r w:rsidR="00183255" w:rsidRPr="00CE0E7A">
        <w:rPr>
          <w:rFonts w:ascii="Arial" w:hAnsi="Arial" w:cs="Arial"/>
          <w:szCs w:val="22"/>
        </w:rPr>
        <w:t xml:space="preserve"> </w:t>
      </w:r>
      <w:r w:rsidR="00927477">
        <w:rPr>
          <w:rFonts w:ascii="Arial" w:hAnsi="Arial" w:cs="Arial"/>
          <w:szCs w:val="22"/>
        </w:rPr>
        <w:t xml:space="preserve"> </w:t>
      </w:r>
      <w:hyperlink r:id="rId25" w:history="1">
        <w:r w:rsidR="00927477" w:rsidRPr="003561EC">
          <w:rPr>
            <w:rStyle w:val="Hyperlink"/>
            <w:rFonts w:ascii="Arial" w:hAnsi="Arial" w:cs="Arial"/>
            <w:szCs w:val="22"/>
          </w:rPr>
          <w:t>https://www.maine.gov/dafs/bbm/procurementservices/vendors/grants</w:t>
        </w:r>
      </w:hyperlink>
      <w:r w:rsidR="00927477">
        <w:rPr>
          <w:rFonts w:ascii="Arial" w:hAnsi="Arial" w:cs="Arial"/>
          <w:szCs w:val="22"/>
        </w:rPr>
        <w:t xml:space="preserve"> </w:t>
      </w:r>
      <w:r w:rsidR="00167A4B" w:rsidRPr="00CE0E7A">
        <w:rPr>
          <w:rFonts w:ascii="Arial" w:hAnsi="Arial" w:cs="Arial"/>
          <w:szCs w:val="22"/>
        </w:rPr>
        <w:t xml:space="preserve">and at </w:t>
      </w:r>
      <w:r w:rsidR="00927477">
        <w:rPr>
          <w:rFonts w:ascii="Arial" w:hAnsi="Arial" w:cs="Arial"/>
          <w:color w:val="0000FF"/>
          <w:szCs w:val="22"/>
          <w:u w:val="single"/>
        </w:rPr>
        <w:t xml:space="preserve"> </w:t>
      </w:r>
      <w:hyperlink r:id="rId26" w:history="1">
        <w:r w:rsidR="00707D57" w:rsidRPr="00D0648B">
          <w:rPr>
            <w:rStyle w:val="Hyperlink"/>
            <w:rFonts w:ascii="Arial" w:hAnsi="Arial" w:cs="Arial"/>
            <w:szCs w:val="22"/>
          </w:rPr>
          <w:t>https://volunteermaine.gov/grants/funding-proposals-request</w:t>
        </w:r>
      </w:hyperlink>
      <w:r w:rsidR="00707D57">
        <w:rPr>
          <w:rFonts w:ascii="Arial" w:hAnsi="Arial" w:cs="Arial"/>
          <w:color w:val="0000FF"/>
          <w:szCs w:val="22"/>
          <w:u w:val="single"/>
        </w:rPr>
        <w:t xml:space="preserve"> </w:t>
      </w:r>
    </w:p>
    <w:p w14:paraId="63FE40F3" w14:textId="77777777" w:rsidR="00167A4B" w:rsidRPr="00CE0E7A" w:rsidRDefault="00167A4B" w:rsidP="00CB4944">
      <w:pPr>
        <w:pStyle w:val="Heading2"/>
        <w:rPr>
          <w:rFonts w:ascii="Arial" w:hAnsi="Arial" w:cs="Arial"/>
        </w:rPr>
      </w:pPr>
      <w:bookmarkStart w:id="138" w:name="_Toc494383712"/>
      <w:bookmarkStart w:id="139" w:name="_Toc19263768"/>
      <w:bookmarkStart w:id="140" w:name="_Toc109732803"/>
      <w:bookmarkEnd w:id="137"/>
      <w:r w:rsidRPr="00CE0E7A">
        <w:rPr>
          <w:rFonts w:ascii="Arial" w:hAnsi="Arial" w:cs="Arial"/>
        </w:rPr>
        <w:t>VI. Applicant Resource Page</w:t>
      </w:r>
      <w:bookmarkEnd w:id="138"/>
      <w:bookmarkEnd w:id="139"/>
      <w:bookmarkEnd w:id="140"/>
    </w:p>
    <w:p w14:paraId="2C0EA0E4" w14:textId="6FA20228" w:rsidR="00167A4B" w:rsidRPr="00CE0E7A" w:rsidRDefault="00167A4B" w:rsidP="00167A4B">
      <w:pPr>
        <w:rPr>
          <w:rFonts w:ascii="Arial" w:hAnsi="Arial" w:cs="Arial"/>
          <w:szCs w:val="22"/>
        </w:rPr>
      </w:pPr>
      <w:r w:rsidRPr="00CE0E7A">
        <w:rPr>
          <w:rFonts w:ascii="Arial" w:hAnsi="Arial" w:cs="Arial"/>
          <w:szCs w:val="22"/>
        </w:rPr>
        <w:t xml:space="preserve">Attachment </w:t>
      </w:r>
      <w:r w:rsidR="00F23F89">
        <w:rPr>
          <w:rFonts w:ascii="Arial" w:hAnsi="Arial" w:cs="Arial"/>
          <w:szCs w:val="22"/>
        </w:rPr>
        <w:t>G</w:t>
      </w:r>
      <w:r w:rsidR="005F78A8" w:rsidRPr="00CE0E7A">
        <w:rPr>
          <w:rFonts w:ascii="Arial" w:hAnsi="Arial" w:cs="Arial"/>
          <w:szCs w:val="22"/>
        </w:rPr>
        <w:t xml:space="preserve"> </w:t>
      </w:r>
      <w:r w:rsidRPr="00CE0E7A">
        <w:rPr>
          <w:rFonts w:ascii="Arial" w:hAnsi="Arial" w:cs="Arial"/>
          <w:szCs w:val="22"/>
        </w:rPr>
        <w:t xml:space="preserve">contains a compilation of links to documents referenced in the </w:t>
      </w:r>
      <w:r w:rsidR="00786A31">
        <w:rPr>
          <w:rFonts w:ascii="Arial" w:hAnsi="Arial" w:cs="Arial"/>
          <w:szCs w:val="22"/>
        </w:rPr>
        <w:t>RFA</w:t>
      </w:r>
      <w:r w:rsidRPr="00CE0E7A">
        <w:rPr>
          <w:rFonts w:ascii="Arial" w:hAnsi="Arial" w:cs="Arial"/>
          <w:szCs w:val="22"/>
        </w:rPr>
        <w:t xml:space="preserve">. </w:t>
      </w:r>
    </w:p>
    <w:p w14:paraId="4BCC444A" w14:textId="505FEDBD" w:rsidR="00EC6299" w:rsidRPr="00CE0E7A" w:rsidRDefault="00EC6299" w:rsidP="00CB4944">
      <w:pPr>
        <w:pStyle w:val="Heading2"/>
        <w:rPr>
          <w:rFonts w:ascii="Arial" w:hAnsi="Arial" w:cs="Arial"/>
        </w:rPr>
      </w:pPr>
      <w:bookmarkStart w:id="141" w:name="_Toc19263769"/>
      <w:bookmarkStart w:id="142" w:name="_Toc109732804"/>
      <w:bookmarkStart w:id="143" w:name="_Toc24106469"/>
      <w:bookmarkStart w:id="144" w:name="_Toc116307346"/>
      <w:bookmarkStart w:id="145" w:name="_Toc146020772"/>
      <w:bookmarkStart w:id="146" w:name="_Toc208564113"/>
      <w:bookmarkStart w:id="147" w:name="_Toc208584151"/>
      <w:bookmarkStart w:id="148" w:name="_Toc339908429"/>
      <w:bookmarkStart w:id="149" w:name="_Toc368947619"/>
      <w:r w:rsidRPr="00CE0E7A">
        <w:rPr>
          <w:rFonts w:ascii="Arial" w:hAnsi="Arial" w:cs="Arial"/>
        </w:rPr>
        <w:t xml:space="preserve">VII. </w:t>
      </w:r>
      <w:bookmarkEnd w:id="141"/>
      <w:r w:rsidR="00280406">
        <w:rPr>
          <w:rFonts w:ascii="Arial" w:hAnsi="Arial" w:cs="Arial"/>
        </w:rPr>
        <w:t>Information Session</w:t>
      </w:r>
      <w:bookmarkEnd w:id="142"/>
    </w:p>
    <w:p w14:paraId="5A4ED588" w14:textId="77777777" w:rsidR="00244365" w:rsidRPr="00B97990" w:rsidRDefault="00244365" w:rsidP="00244365">
      <w:pPr>
        <w:rPr>
          <w:rFonts w:ascii="Arial" w:hAnsi="Arial" w:cs="Arial"/>
        </w:rPr>
      </w:pPr>
      <w:r>
        <w:rPr>
          <w:rFonts w:ascii="Arial" w:eastAsia="Calibri" w:hAnsi="Arial" w:cs="Arial"/>
          <w:szCs w:val="22"/>
        </w:rPr>
        <w:t>A 2-part information session</w:t>
      </w:r>
      <w:r w:rsidR="005F384F" w:rsidRPr="00CE0E7A">
        <w:rPr>
          <w:rFonts w:ascii="Arial" w:eastAsia="Calibri" w:hAnsi="Arial" w:cs="Arial"/>
          <w:szCs w:val="22"/>
        </w:rPr>
        <w:t xml:space="preserve"> will </w:t>
      </w:r>
      <w:r w:rsidR="005F384F">
        <w:rPr>
          <w:rFonts w:ascii="Arial" w:eastAsia="Calibri" w:hAnsi="Arial" w:cs="Arial"/>
          <w:szCs w:val="22"/>
        </w:rPr>
        <w:t>take place virtually</w:t>
      </w:r>
      <w:r>
        <w:rPr>
          <w:rFonts w:ascii="Arial" w:eastAsia="Calibri" w:hAnsi="Arial" w:cs="Arial"/>
          <w:szCs w:val="22"/>
        </w:rPr>
        <w:t>. Each session will focus on a different aspect of the AmeriCorps requirements</w:t>
      </w:r>
      <w:r w:rsidR="005F384F">
        <w:rPr>
          <w:rFonts w:ascii="Arial" w:eastAsia="Calibri" w:hAnsi="Arial" w:cs="Arial"/>
          <w:szCs w:val="22"/>
        </w:rPr>
        <w:t>. Part A</w:t>
      </w:r>
      <w:r>
        <w:rPr>
          <w:rFonts w:ascii="Arial" w:eastAsia="Calibri" w:hAnsi="Arial" w:cs="Arial"/>
          <w:szCs w:val="22"/>
        </w:rPr>
        <w:t>: Successful Program Design</w:t>
      </w:r>
      <w:r w:rsidR="005F384F">
        <w:rPr>
          <w:rFonts w:ascii="Arial" w:eastAsia="Calibri" w:hAnsi="Arial" w:cs="Arial"/>
          <w:szCs w:val="22"/>
        </w:rPr>
        <w:t xml:space="preserve"> will </w:t>
      </w:r>
      <w:r>
        <w:rPr>
          <w:rFonts w:ascii="Arial" w:eastAsia="Calibri" w:hAnsi="Arial" w:cs="Arial"/>
          <w:szCs w:val="22"/>
        </w:rPr>
        <w:t>be</w:t>
      </w:r>
      <w:r w:rsidR="005F384F">
        <w:rPr>
          <w:rFonts w:ascii="Arial" w:eastAsia="Calibri" w:hAnsi="Arial" w:cs="Arial"/>
          <w:szCs w:val="22"/>
        </w:rPr>
        <w:t xml:space="preserve"> on </w:t>
      </w:r>
      <w:r>
        <w:rPr>
          <w:rFonts w:ascii="Arial" w:eastAsia="Calibri" w:hAnsi="Arial" w:cs="Arial"/>
          <w:szCs w:val="22"/>
        </w:rPr>
        <w:t>August</w:t>
      </w:r>
      <w:r w:rsidR="005F384F" w:rsidRPr="00CE0E7A">
        <w:rPr>
          <w:rFonts w:ascii="Arial" w:eastAsia="Calibri" w:hAnsi="Arial" w:cs="Arial"/>
          <w:szCs w:val="22"/>
        </w:rPr>
        <w:t xml:space="preserve"> 1</w:t>
      </w:r>
      <w:r w:rsidR="00F31D58">
        <w:rPr>
          <w:rFonts w:ascii="Arial" w:eastAsia="Calibri" w:hAnsi="Arial" w:cs="Arial"/>
          <w:szCs w:val="22"/>
        </w:rPr>
        <w:t>7</w:t>
      </w:r>
      <w:r w:rsidR="005F384F" w:rsidRPr="00CE0E7A">
        <w:rPr>
          <w:rFonts w:ascii="Arial" w:eastAsia="Calibri" w:hAnsi="Arial" w:cs="Arial"/>
          <w:szCs w:val="22"/>
        </w:rPr>
        <w:t>, 202</w:t>
      </w:r>
      <w:r>
        <w:rPr>
          <w:rFonts w:ascii="Arial" w:eastAsia="Calibri" w:hAnsi="Arial" w:cs="Arial"/>
          <w:szCs w:val="22"/>
        </w:rPr>
        <w:t xml:space="preserve">2 </w:t>
      </w:r>
      <w:r w:rsidR="005F384F" w:rsidRPr="00CE0E7A">
        <w:rPr>
          <w:rFonts w:ascii="Arial" w:eastAsia="Calibri" w:hAnsi="Arial" w:cs="Arial"/>
          <w:szCs w:val="22"/>
        </w:rPr>
        <w:t xml:space="preserve">from </w:t>
      </w:r>
      <w:r w:rsidR="005F384F">
        <w:rPr>
          <w:rFonts w:ascii="Arial" w:eastAsia="Calibri" w:hAnsi="Arial" w:cs="Arial"/>
          <w:szCs w:val="22"/>
        </w:rPr>
        <w:t>8</w:t>
      </w:r>
      <w:r w:rsidR="005F384F" w:rsidRPr="00CE0E7A">
        <w:rPr>
          <w:rFonts w:ascii="Arial" w:eastAsia="Calibri" w:hAnsi="Arial" w:cs="Arial"/>
          <w:szCs w:val="22"/>
        </w:rPr>
        <w:t xml:space="preserve">:30 am – </w:t>
      </w:r>
      <w:r w:rsidR="005F384F">
        <w:rPr>
          <w:rFonts w:ascii="Arial" w:eastAsia="Calibri" w:hAnsi="Arial" w:cs="Arial"/>
          <w:szCs w:val="22"/>
        </w:rPr>
        <w:t>12</w:t>
      </w:r>
      <w:r w:rsidR="005F384F" w:rsidRPr="00CE0E7A">
        <w:rPr>
          <w:rFonts w:ascii="Arial" w:eastAsia="Calibri" w:hAnsi="Arial" w:cs="Arial"/>
          <w:szCs w:val="22"/>
        </w:rPr>
        <w:t xml:space="preserve"> pm</w:t>
      </w:r>
      <w:r w:rsidR="005F384F">
        <w:rPr>
          <w:rFonts w:ascii="Arial" w:eastAsia="Calibri" w:hAnsi="Arial" w:cs="Arial"/>
          <w:szCs w:val="22"/>
        </w:rPr>
        <w:t xml:space="preserve"> and Part B</w:t>
      </w:r>
      <w:r>
        <w:rPr>
          <w:rFonts w:ascii="Arial" w:eastAsia="Calibri" w:hAnsi="Arial" w:cs="Arial"/>
          <w:szCs w:val="22"/>
        </w:rPr>
        <w:t>: Member Experience</w:t>
      </w:r>
      <w:r w:rsidR="005F384F">
        <w:rPr>
          <w:rFonts w:ascii="Arial" w:eastAsia="Calibri" w:hAnsi="Arial" w:cs="Arial"/>
          <w:szCs w:val="22"/>
        </w:rPr>
        <w:t xml:space="preserve"> will occur on </w:t>
      </w:r>
      <w:r>
        <w:rPr>
          <w:rFonts w:ascii="Arial" w:eastAsia="Calibri" w:hAnsi="Arial" w:cs="Arial"/>
          <w:szCs w:val="22"/>
        </w:rPr>
        <w:t>August</w:t>
      </w:r>
      <w:r w:rsidR="005F384F">
        <w:rPr>
          <w:rFonts w:ascii="Arial" w:eastAsia="Calibri" w:hAnsi="Arial" w:cs="Arial"/>
          <w:szCs w:val="22"/>
        </w:rPr>
        <w:t xml:space="preserve"> </w:t>
      </w:r>
      <w:r w:rsidR="00F31D58">
        <w:rPr>
          <w:rFonts w:ascii="Arial" w:eastAsia="Calibri" w:hAnsi="Arial" w:cs="Arial"/>
          <w:szCs w:val="22"/>
        </w:rPr>
        <w:t>24</w:t>
      </w:r>
      <w:r w:rsidR="005F384F">
        <w:rPr>
          <w:rFonts w:ascii="Arial" w:eastAsia="Calibri" w:hAnsi="Arial" w:cs="Arial"/>
          <w:szCs w:val="22"/>
        </w:rPr>
        <w:t>, 202</w:t>
      </w:r>
      <w:r>
        <w:rPr>
          <w:rFonts w:ascii="Arial" w:eastAsia="Calibri" w:hAnsi="Arial" w:cs="Arial"/>
          <w:szCs w:val="22"/>
        </w:rPr>
        <w:t>2</w:t>
      </w:r>
      <w:r w:rsidR="005F384F">
        <w:rPr>
          <w:rFonts w:ascii="Arial" w:eastAsia="Calibri" w:hAnsi="Arial" w:cs="Arial"/>
          <w:szCs w:val="22"/>
        </w:rPr>
        <w:t xml:space="preserve"> from 8:30 am – 12 pm. </w:t>
      </w:r>
      <w:r>
        <w:rPr>
          <w:rFonts w:ascii="Arial" w:eastAsia="Calibri" w:hAnsi="Arial" w:cs="Arial"/>
          <w:szCs w:val="22"/>
        </w:rPr>
        <w:t>Both s</w:t>
      </w:r>
      <w:r w:rsidRPr="00B97990">
        <w:rPr>
          <w:rFonts w:ascii="Arial" w:eastAsia="Calibri" w:hAnsi="Arial" w:cs="Arial"/>
          <w:szCs w:val="22"/>
        </w:rPr>
        <w:t>essions will be recorded and posted with this grant announcement on the Division of Procurement Services grant page.</w:t>
      </w:r>
      <w:r>
        <w:rPr>
          <w:rFonts w:ascii="Arial" w:eastAsia="Calibri" w:hAnsi="Arial" w:cs="Arial"/>
          <w:i/>
          <w:iCs/>
          <w:szCs w:val="22"/>
        </w:rPr>
        <w:t xml:space="preserve"> </w:t>
      </w:r>
      <w:r>
        <w:rPr>
          <w:rFonts w:ascii="Arial" w:eastAsia="Calibri" w:hAnsi="Arial" w:cs="Arial"/>
          <w:szCs w:val="22"/>
        </w:rPr>
        <w:t xml:space="preserve">To register for the sessions, go to </w:t>
      </w:r>
      <w:hyperlink r:id="rId27" w:history="1">
        <w:r w:rsidRPr="00772CB4">
          <w:rPr>
            <w:rStyle w:val="Hyperlink"/>
            <w:rFonts w:ascii="Arial" w:eastAsia="Calibri" w:hAnsi="Arial" w:cs="Arial"/>
            <w:szCs w:val="22"/>
          </w:rPr>
          <w:t>https://tinyurl.com/2p9xazpj</w:t>
        </w:r>
      </w:hyperlink>
    </w:p>
    <w:p w14:paraId="2265243F" w14:textId="77777777" w:rsidR="006848DC" w:rsidRPr="00CE0E7A" w:rsidRDefault="006848DC" w:rsidP="00EC6299">
      <w:pPr>
        <w:rPr>
          <w:rFonts w:ascii="Arial" w:hAnsi="Arial" w:cs="Arial"/>
          <w:sz w:val="20"/>
        </w:rPr>
      </w:pPr>
    </w:p>
    <w:p w14:paraId="2FCCA647" w14:textId="612AED2B" w:rsidR="00024FFA" w:rsidRPr="00CE0E7A" w:rsidRDefault="00024FFA">
      <w:pPr>
        <w:overflowPunct/>
        <w:autoSpaceDE/>
        <w:autoSpaceDN/>
        <w:adjustRightInd/>
        <w:spacing w:before="0"/>
        <w:textAlignment w:val="auto"/>
        <w:rPr>
          <w:rFonts w:ascii="Arial" w:hAnsi="Arial" w:cs="Arial"/>
          <w:sz w:val="20"/>
        </w:rPr>
      </w:pPr>
    </w:p>
    <w:p w14:paraId="48DF8E0C" w14:textId="77777777" w:rsidR="00997BDE" w:rsidRPr="00CE0E7A" w:rsidRDefault="00663FFB" w:rsidP="00CB4944">
      <w:pPr>
        <w:pStyle w:val="Heading1"/>
        <w:rPr>
          <w:rFonts w:ascii="Arial" w:hAnsi="Arial" w:cs="Arial"/>
        </w:rPr>
      </w:pPr>
      <w:bookmarkStart w:id="150" w:name="_Toc19263770"/>
      <w:bookmarkStart w:id="151" w:name="_Toc109732805"/>
      <w:r w:rsidRPr="00CE0E7A">
        <w:rPr>
          <w:rFonts w:ascii="Arial" w:hAnsi="Arial" w:cs="Arial"/>
        </w:rPr>
        <w:t>C</w:t>
      </w:r>
      <w:r w:rsidR="00997BDE" w:rsidRPr="00CE0E7A">
        <w:rPr>
          <w:rFonts w:ascii="Arial" w:hAnsi="Arial" w:cs="Arial"/>
        </w:rPr>
        <w:t>.  Eligible Applicants and</w:t>
      </w:r>
      <w:bookmarkEnd w:id="143"/>
      <w:r w:rsidR="00997BDE" w:rsidRPr="00CE0E7A">
        <w:rPr>
          <w:rFonts w:ascii="Arial" w:hAnsi="Arial" w:cs="Arial"/>
        </w:rPr>
        <w:t xml:space="preserve"> Selection Processes</w:t>
      </w:r>
      <w:bookmarkEnd w:id="144"/>
      <w:bookmarkEnd w:id="145"/>
      <w:bookmarkEnd w:id="146"/>
      <w:bookmarkEnd w:id="147"/>
      <w:bookmarkEnd w:id="148"/>
      <w:bookmarkEnd w:id="149"/>
      <w:bookmarkEnd w:id="150"/>
      <w:bookmarkEnd w:id="151"/>
    </w:p>
    <w:p w14:paraId="43594AE2" w14:textId="4E0F56BE" w:rsidR="00997BDE" w:rsidRPr="00CE0E7A" w:rsidRDefault="00997BDE" w:rsidP="00CB4944">
      <w:pPr>
        <w:pStyle w:val="Heading2"/>
        <w:rPr>
          <w:rFonts w:ascii="Arial" w:hAnsi="Arial" w:cs="Arial"/>
        </w:rPr>
      </w:pPr>
      <w:bookmarkStart w:id="152" w:name="_Toc116307347"/>
      <w:bookmarkStart w:id="153" w:name="_Toc146020773"/>
      <w:bookmarkStart w:id="154" w:name="_Toc208564114"/>
      <w:bookmarkStart w:id="155" w:name="_Toc208584152"/>
      <w:bookmarkStart w:id="156" w:name="_Toc339908430"/>
      <w:bookmarkStart w:id="157" w:name="_Toc368947620"/>
      <w:bookmarkStart w:id="158" w:name="_Toc477112439"/>
      <w:bookmarkStart w:id="159" w:name="_Toc19263771"/>
      <w:bookmarkStart w:id="160" w:name="_Toc109732806"/>
      <w:r w:rsidRPr="00CE0E7A">
        <w:rPr>
          <w:rFonts w:ascii="Arial" w:hAnsi="Arial" w:cs="Arial"/>
        </w:rPr>
        <w:t xml:space="preserve">I.  Who Is Eligible </w:t>
      </w:r>
      <w:r w:rsidR="00BF4C84" w:rsidRPr="00CE0E7A">
        <w:rPr>
          <w:rFonts w:ascii="Arial" w:hAnsi="Arial" w:cs="Arial"/>
        </w:rPr>
        <w:t>to</w:t>
      </w:r>
      <w:r w:rsidRPr="00CE0E7A">
        <w:rPr>
          <w:rFonts w:ascii="Arial" w:hAnsi="Arial" w:cs="Arial"/>
        </w:rPr>
        <w:t xml:space="preserve"> Apply?</w:t>
      </w:r>
      <w:bookmarkEnd w:id="152"/>
      <w:bookmarkEnd w:id="153"/>
      <w:bookmarkEnd w:id="154"/>
      <w:bookmarkEnd w:id="155"/>
      <w:bookmarkEnd w:id="156"/>
      <w:bookmarkEnd w:id="157"/>
      <w:bookmarkEnd w:id="158"/>
      <w:bookmarkEnd w:id="159"/>
      <w:bookmarkEnd w:id="160"/>
    </w:p>
    <w:p w14:paraId="1DCA4AB6" w14:textId="33067645" w:rsidR="005F384F" w:rsidRDefault="00AC4454" w:rsidP="00AC4454">
      <w:pPr>
        <w:pStyle w:val="Body0"/>
        <w:ind w:firstLine="0"/>
        <w:rPr>
          <w:rFonts w:ascii="Arial" w:hAnsi="Arial" w:cs="Arial"/>
          <w:szCs w:val="22"/>
        </w:rPr>
      </w:pPr>
      <w:bookmarkStart w:id="161" w:name="_Toc477111744"/>
      <w:bookmarkStart w:id="162" w:name="_Toc477112440"/>
      <w:bookmarkStart w:id="163" w:name="_Toc527562067"/>
      <w:bookmarkStart w:id="164" w:name="_Toc19263772"/>
      <w:bookmarkStart w:id="165" w:name="_Toc33367134"/>
      <w:bookmarkStart w:id="166" w:name="_Toc33432212"/>
      <w:bookmarkStart w:id="167" w:name="_Toc64377907"/>
      <w:bookmarkStart w:id="168" w:name="_Toc65062136"/>
      <w:bookmarkStart w:id="169" w:name="_Toc109732807"/>
      <w:r w:rsidRPr="00CE0E7A">
        <w:rPr>
          <w:rStyle w:val="Heading3Char"/>
          <w:rFonts w:ascii="Arial" w:hAnsi="Arial" w:cs="Arial"/>
          <w:szCs w:val="22"/>
        </w:rPr>
        <w:t xml:space="preserve">Organization </w:t>
      </w:r>
      <w:r w:rsidR="005F384F">
        <w:rPr>
          <w:rStyle w:val="Heading3Char"/>
          <w:rFonts w:ascii="Arial" w:hAnsi="Arial" w:cs="Arial"/>
          <w:szCs w:val="22"/>
        </w:rPr>
        <w:t>Qualifications</w:t>
      </w:r>
      <w:r w:rsidRPr="00CE0E7A">
        <w:rPr>
          <w:rStyle w:val="Heading3Char"/>
          <w:rFonts w:ascii="Arial" w:hAnsi="Arial" w:cs="Arial"/>
          <w:szCs w:val="22"/>
        </w:rPr>
        <w:t>:</w:t>
      </w:r>
      <w:bookmarkEnd w:id="161"/>
      <w:bookmarkEnd w:id="162"/>
      <w:bookmarkEnd w:id="163"/>
      <w:bookmarkEnd w:id="164"/>
      <w:bookmarkEnd w:id="165"/>
      <w:bookmarkEnd w:id="166"/>
      <w:bookmarkEnd w:id="167"/>
      <w:bookmarkEnd w:id="168"/>
      <w:bookmarkEnd w:id="169"/>
      <w:r w:rsidRPr="00CE0E7A">
        <w:rPr>
          <w:rStyle w:val="Heading3Char"/>
          <w:rFonts w:ascii="Arial" w:hAnsi="Arial" w:cs="Arial"/>
          <w:szCs w:val="22"/>
        </w:rPr>
        <w:t xml:space="preserve"> </w:t>
      </w:r>
      <w:r w:rsidR="00997BDE" w:rsidRPr="00CE0E7A">
        <w:rPr>
          <w:rFonts w:ascii="Arial" w:hAnsi="Arial" w:cs="Arial"/>
          <w:szCs w:val="22"/>
        </w:rPr>
        <w:t xml:space="preserve">Maine </w:t>
      </w:r>
      <w:r w:rsidR="00294EBD" w:rsidRPr="00CE0E7A">
        <w:rPr>
          <w:rFonts w:ascii="Arial" w:hAnsi="Arial" w:cs="Arial"/>
          <w:szCs w:val="22"/>
        </w:rPr>
        <w:t xml:space="preserve">public or private </w:t>
      </w:r>
      <w:r w:rsidR="00997BDE" w:rsidRPr="00CE0E7A">
        <w:rPr>
          <w:rFonts w:ascii="Arial" w:hAnsi="Arial" w:cs="Arial"/>
          <w:szCs w:val="22"/>
        </w:rPr>
        <w:t>non-profits, State</w:t>
      </w:r>
      <w:r w:rsidR="00294EBD" w:rsidRPr="00CE0E7A">
        <w:rPr>
          <w:rFonts w:ascii="Arial" w:hAnsi="Arial" w:cs="Arial"/>
          <w:szCs w:val="22"/>
        </w:rPr>
        <w:t>/county/</w:t>
      </w:r>
      <w:r w:rsidR="00997BDE" w:rsidRPr="00CE0E7A">
        <w:rPr>
          <w:rFonts w:ascii="Arial" w:hAnsi="Arial" w:cs="Arial"/>
          <w:szCs w:val="22"/>
        </w:rPr>
        <w:t xml:space="preserve">local units of government, higher ed institutions, </w:t>
      </w:r>
      <w:r w:rsidR="00E52C8B" w:rsidRPr="00CE0E7A">
        <w:rPr>
          <w:rFonts w:ascii="Arial" w:hAnsi="Arial" w:cs="Arial"/>
          <w:szCs w:val="22"/>
        </w:rPr>
        <w:t xml:space="preserve">faith-based organizations, </w:t>
      </w:r>
      <w:r w:rsidR="00294EBD" w:rsidRPr="00CE0E7A">
        <w:rPr>
          <w:rFonts w:ascii="Arial" w:hAnsi="Arial" w:cs="Arial"/>
          <w:szCs w:val="22"/>
        </w:rPr>
        <w:t xml:space="preserve">labor organizations, </w:t>
      </w:r>
      <w:r w:rsidR="00635F0D" w:rsidRPr="00CE0E7A">
        <w:rPr>
          <w:rFonts w:ascii="Arial" w:hAnsi="Arial" w:cs="Arial"/>
          <w:szCs w:val="22"/>
        </w:rPr>
        <w:t xml:space="preserve">federally recognized </w:t>
      </w:r>
      <w:r w:rsidR="00294EBD" w:rsidRPr="00CE0E7A">
        <w:rPr>
          <w:rFonts w:ascii="Arial" w:hAnsi="Arial" w:cs="Arial"/>
          <w:szCs w:val="22"/>
        </w:rPr>
        <w:t xml:space="preserve">Tribes, </w:t>
      </w:r>
      <w:r w:rsidR="00997BDE" w:rsidRPr="00CE0E7A">
        <w:rPr>
          <w:rFonts w:ascii="Arial" w:hAnsi="Arial" w:cs="Arial"/>
          <w:szCs w:val="22"/>
        </w:rPr>
        <w:t xml:space="preserve">and regional organizations </w:t>
      </w:r>
      <w:r w:rsidR="00632670" w:rsidRPr="00CE0E7A">
        <w:rPr>
          <w:rFonts w:ascii="Arial" w:hAnsi="Arial" w:cs="Arial"/>
          <w:szCs w:val="22"/>
        </w:rPr>
        <w:t>that will</w:t>
      </w:r>
      <w:r w:rsidR="00997BDE" w:rsidRPr="00CE0E7A">
        <w:rPr>
          <w:rFonts w:ascii="Arial" w:hAnsi="Arial" w:cs="Arial"/>
          <w:szCs w:val="22"/>
        </w:rPr>
        <w:t xml:space="preserve"> operate an AmeriCorps program </w:t>
      </w:r>
      <w:r w:rsidR="00635F0D" w:rsidRPr="00CE0E7A">
        <w:rPr>
          <w:rFonts w:ascii="Arial" w:hAnsi="Arial" w:cs="Arial"/>
          <w:szCs w:val="22"/>
        </w:rPr>
        <w:t xml:space="preserve">entirely </w:t>
      </w:r>
      <w:r w:rsidR="00160FF8" w:rsidRPr="00CE0E7A">
        <w:rPr>
          <w:rFonts w:ascii="Arial" w:hAnsi="Arial" w:cs="Arial"/>
          <w:szCs w:val="22"/>
        </w:rPr>
        <w:t>with</w:t>
      </w:r>
      <w:r w:rsidR="00997BDE" w:rsidRPr="00CE0E7A">
        <w:rPr>
          <w:rFonts w:ascii="Arial" w:hAnsi="Arial" w:cs="Arial"/>
          <w:szCs w:val="22"/>
        </w:rPr>
        <w:t>in Maine may apply.</w:t>
      </w:r>
      <w:r w:rsidRPr="00CE0E7A">
        <w:rPr>
          <w:rFonts w:ascii="Arial" w:hAnsi="Arial" w:cs="Arial"/>
          <w:szCs w:val="22"/>
        </w:rPr>
        <w:t xml:space="preserve"> </w:t>
      </w:r>
    </w:p>
    <w:p w14:paraId="539AA8DA" w14:textId="10523C08" w:rsidR="00AC4454" w:rsidRDefault="00AC4454" w:rsidP="00AC4454">
      <w:pPr>
        <w:pStyle w:val="Body0"/>
        <w:ind w:firstLine="0"/>
        <w:rPr>
          <w:rFonts w:ascii="Arial" w:hAnsi="Arial" w:cs="Arial"/>
          <w:szCs w:val="22"/>
        </w:rPr>
      </w:pPr>
      <w:r w:rsidRPr="00CE0E7A">
        <w:rPr>
          <w:rFonts w:ascii="Arial" w:hAnsi="Arial" w:cs="Arial"/>
          <w:szCs w:val="22"/>
        </w:rPr>
        <w:t xml:space="preserve">All applicants must have an existing physical presence in the community where AmeriCorps members will serve. Organizations must have an official IRS employer identification number. </w:t>
      </w:r>
      <w:r w:rsidR="00D91CA2" w:rsidRPr="00CE0E7A">
        <w:rPr>
          <w:rFonts w:ascii="Arial" w:hAnsi="Arial" w:cs="Arial"/>
          <w:szCs w:val="22"/>
        </w:rPr>
        <w:t>Applicants</w:t>
      </w:r>
      <w:r w:rsidRPr="00CE0E7A">
        <w:rPr>
          <w:rFonts w:ascii="Arial" w:hAnsi="Arial" w:cs="Arial"/>
          <w:szCs w:val="22"/>
        </w:rPr>
        <w:t xml:space="preserve"> will need to obtain a </w:t>
      </w:r>
      <w:r w:rsidR="00A43FE7">
        <w:rPr>
          <w:rFonts w:ascii="Arial" w:hAnsi="Arial" w:cs="Arial"/>
          <w:szCs w:val="22"/>
        </w:rPr>
        <w:t>Unique</w:t>
      </w:r>
      <w:r w:rsidRPr="00CE0E7A">
        <w:rPr>
          <w:rFonts w:ascii="Arial" w:hAnsi="Arial" w:cs="Arial"/>
          <w:szCs w:val="22"/>
        </w:rPr>
        <w:t xml:space="preserve"> </w:t>
      </w:r>
      <w:r w:rsidR="00A43FE7">
        <w:rPr>
          <w:rFonts w:ascii="Arial" w:hAnsi="Arial" w:cs="Arial"/>
          <w:szCs w:val="22"/>
        </w:rPr>
        <w:t xml:space="preserve">Entity Identifier </w:t>
      </w:r>
      <w:r w:rsidRPr="00CE0E7A">
        <w:rPr>
          <w:rFonts w:ascii="Arial" w:hAnsi="Arial" w:cs="Arial"/>
          <w:szCs w:val="22"/>
        </w:rPr>
        <w:t>with the federal System for Award Management</w:t>
      </w:r>
      <w:r w:rsidR="00A43FE7">
        <w:rPr>
          <w:rFonts w:ascii="Arial" w:hAnsi="Arial" w:cs="Arial"/>
          <w:szCs w:val="22"/>
        </w:rPr>
        <w:t xml:space="preserve"> and have an active registration</w:t>
      </w:r>
      <w:r w:rsidRPr="00CE0E7A">
        <w:rPr>
          <w:rFonts w:ascii="Arial" w:hAnsi="Arial" w:cs="Arial"/>
          <w:szCs w:val="22"/>
        </w:rPr>
        <w:t>. Both can be done online and are discussed later in this document.</w:t>
      </w:r>
    </w:p>
    <w:p w14:paraId="4D3A64A9" w14:textId="266A4EA0" w:rsidR="000A77BB" w:rsidRPr="00CE0E7A" w:rsidRDefault="000A77BB" w:rsidP="000A77BB">
      <w:pPr>
        <w:rPr>
          <w:rFonts w:ascii="Arial" w:hAnsi="Arial" w:cs="Arial"/>
          <w:szCs w:val="22"/>
        </w:rPr>
      </w:pPr>
      <w:bookmarkStart w:id="170" w:name="_Toc116307350"/>
      <w:bookmarkStart w:id="171" w:name="_Toc146020776"/>
      <w:bookmarkStart w:id="172" w:name="_Toc208564117"/>
      <w:bookmarkStart w:id="173" w:name="_Toc208584155"/>
      <w:bookmarkStart w:id="174" w:name="_Toc368947622"/>
      <w:bookmarkStart w:id="175" w:name="_Toc402126731"/>
      <w:bookmarkStart w:id="176" w:name="_Toc409380069"/>
      <w:bookmarkStart w:id="177" w:name="_Toc411168783"/>
      <w:bookmarkStart w:id="178" w:name="_Toc116307349"/>
      <w:bookmarkStart w:id="179" w:name="_Toc146020775"/>
      <w:bookmarkStart w:id="180" w:name="_Toc208564116"/>
      <w:bookmarkStart w:id="181" w:name="_Toc208584154"/>
      <w:bookmarkStart w:id="182" w:name="_Toc368947621"/>
      <w:bookmarkStart w:id="183" w:name="_Toc402126730"/>
      <w:bookmarkStart w:id="184" w:name="_Toc464227206"/>
      <w:bookmarkStart w:id="185" w:name="_Toc464465358"/>
      <w:bookmarkStart w:id="186" w:name="_Toc464465726"/>
      <w:bookmarkStart w:id="187" w:name="_Toc477111745"/>
      <w:bookmarkStart w:id="188" w:name="_Toc477112441"/>
      <w:bookmarkStart w:id="189" w:name="_Toc527562068"/>
      <w:bookmarkStart w:id="190" w:name="_Toc19263773"/>
      <w:bookmarkStart w:id="191" w:name="_Toc33367135"/>
      <w:bookmarkStart w:id="192" w:name="_Toc33432213"/>
      <w:r w:rsidRPr="00CE0E7A">
        <w:rPr>
          <w:rFonts w:ascii="Arial" w:hAnsi="Arial" w:cs="Arial"/>
          <w:szCs w:val="22"/>
        </w:rPr>
        <w:t xml:space="preserve">Only organizations that have </w:t>
      </w:r>
      <w:r w:rsidRPr="00CE0E7A">
        <w:rPr>
          <w:rFonts w:ascii="Arial" w:hAnsi="Arial" w:cs="Arial"/>
          <w:i/>
          <w:szCs w:val="22"/>
          <w:u w:val="single"/>
        </w:rPr>
        <w:t>never</w:t>
      </w:r>
      <w:r w:rsidRPr="00CE0E7A">
        <w:rPr>
          <w:rFonts w:ascii="Arial" w:hAnsi="Arial" w:cs="Arial"/>
          <w:szCs w:val="22"/>
        </w:rPr>
        <w:t xml:space="preserve"> been awarded an AmeriCorps grant may apply. Agencies that have hosted AmeriCorps members but not had fiscal responsibility for the program </w:t>
      </w:r>
      <w:r w:rsidRPr="00143527">
        <w:rPr>
          <w:rFonts w:ascii="Arial" w:hAnsi="Arial" w:cs="Arial"/>
          <w:szCs w:val="22"/>
          <w:u w:val="single"/>
        </w:rPr>
        <w:t>are eligible</w:t>
      </w:r>
      <w:r w:rsidRPr="00CE0E7A">
        <w:rPr>
          <w:rFonts w:ascii="Arial" w:hAnsi="Arial" w:cs="Arial"/>
          <w:szCs w:val="22"/>
        </w:rPr>
        <w:t xml:space="preserve">. </w:t>
      </w:r>
    </w:p>
    <w:p w14:paraId="543481FB" w14:textId="22F229FF" w:rsidR="000A77BB" w:rsidRPr="00CE0E7A" w:rsidRDefault="000A77BB" w:rsidP="000A77BB">
      <w:pPr>
        <w:pStyle w:val="Body0"/>
        <w:ind w:firstLine="0"/>
        <w:rPr>
          <w:rFonts w:ascii="Arial" w:hAnsi="Arial" w:cs="Arial"/>
          <w:szCs w:val="22"/>
        </w:rPr>
      </w:pPr>
      <w:bookmarkStart w:id="193" w:name="Preferences"/>
      <w:bookmarkStart w:id="194" w:name="_Toc411208673"/>
      <w:bookmarkStart w:id="195" w:name="_Toc413408551"/>
      <w:bookmarkStart w:id="196" w:name="_Toc477111747"/>
      <w:bookmarkStart w:id="197" w:name="_Toc477112443"/>
      <w:bookmarkStart w:id="198" w:name="_Toc527562070"/>
      <w:bookmarkStart w:id="199" w:name="_Toc19263775"/>
      <w:bookmarkStart w:id="200" w:name="_Toc33367137"/>
      <w:bookmarkStart w:id="201" w:name="_Toc33432215"/>
      <w:bookmarkStart w:id="202" w:name="_Toc64377908"/>
      <w:bookmarkStart w:id="203" w:name="_Toc65062137"/>
      <w:bookmarkStart w:id="204" w:name="_Toc109732808"/>
      <w:bookmarkEnd w:id="193"/>
      <w:r w:rsidRPr="00CE0E7A">
        <w:rPr>
          <w:rStyle w:val="Heading3Char"/>
          <w:rFonts w:ascii="Arial" w:hAnsi="Arial" w:cs="Arial"/>
          <w:szCs w:val="22"/>
        </w:rPr>
        <w:t>Preference:</w:t>
      </w:r>
      <w:bookmarkEnd w:id="170"/>
      <w:bookmarkEnd w:id="171"/>
      <w:bookmarkEnd w:id="172"/>
      <w:bookmarkEnd w:id="173"/>
      <w:bookmarkEnd w:id="174"/>
      <w:bookmarkEnd w:id="175"/>
      <w:bookmarkEnd w:id="176"/>
      <w:bookmarkEnd w:id="177"/>
      <w:bookmarkEnd w:id="194"/>
      <w:bookmarkEnd w:id="195"/>
      <w:bookmarkEnd w:id="196"/>
      <w:bookmarkEnd w:id="197"/>
      <w:bookmarkEnd w:id="198"/>
      <w:bookmarkEnd w:id="199"/>
      <w:bookmarkEnd w:id="200"/>
      <w:bookmarkEnd w:id="201"/>
      <w:bookmarkEnd w:id="202"/>
      <w:bookmarkEnd w:id="203"/>
      <w:bookmarkEnd w:id="204"/>
      <w:r w:rsidRPr="00CE0E7A">
        <w:rPr>
          <w:rFonts w:ascii="Arial" w:hAnsi="Arial" w:cs="Arial"/>
          <w:szCs w:val="22"/>
        </w:rPr>
        <w:t xml:space="preserve">  As stated earlier, applicants serving any rural region may submit proposals, but preference points will be given to applicants in counties classified as 6, 7, or 8 on the USDA rural-urban continuum. Those counties </w:t>
      </w:r>
      <w:r w:rsidR="00451897">
        <w:rPr>
          <w:rFonts w:ascii="Arial" w:hAnsi="Arial" w:cs="Arial"/>
          <w:szCs w:val="22"/>
        </w:rPr>
        <w:t>are</w:t>
      </w:r>
      <w:r w:rsidRPr="00CE0E7A">
        <w:rPr>
          <w:rFonts w:ascii="Arial" w:hAnsi="Arial" w:cs="Arial"/>
          <w:szCs w:val="22"/>
        </w:rPr>
        <w:t xml:space="preserve"> Franklin, Hancock, Oxford, Somerset, Waldo, Aroostook, Knox, Washington, Lincoln, and Piscataquis.</w:t>
      </w:r>
    </w:p>
    <w:p w14:paraId="6F4C8A7C" w14:textId="1C6819CD" w:rsidR="00997BDE" w:rsidRPr="00CE0E7A" w:rsidRDefault="00997BDE" w:rsidP="00CC1DB5">
      <w:pPr>
        <w:rPr>
          <w:rStyle w:val="BodyChar"/>
          <w:rFonts w:ascii="Arial" w:hAnsi="Arial" w:cs="Arial"/>
          <w:szCs w:val="22"/>
        </w:rPr>
      </w:pPr>
      <w:bookmarkStart w:id="205" w:name="_Toc64377909"/>
      <w:bookmarkStart w:id="206" w:name="_Toc65062138"/>
      <w:bookmarkStart w:id="207" w:name="_Toc109732809"/>
      <w:r w:rsidRPr="00CE0E7A">
        <w:rPr>
          <w:rStyle w:val="Heading3Char"/>
          <w:rFonts w:ascii="Arial" w:hAnsi="Arial" w:cs="Arial"/>
          <w:szCs w:val="22"/>
        </w:rPr>
        <w:t>Not Eligible:</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205"/>
      <w:bookmarkEnd w:id="206"/>
      <w:bookmarkEnd w:id="207"/>
      <w:r w:rsidRPr="00CE0E7A">
        <w:rPr>
          <w:rStyle w:val="Heading3Char"/>
          <w:rFonts w:ascii="Arial" w:hAnsi="Arial" w:cs="Arial"/>
          <w:szCs w:val="22"/>
        </w:rPr>
        <w:t xml:space="preserve"> </w:t>
      </w:r>
      <w:r w:rsidRPr="00CE0E7A">
        <w:rPr>
          <w:rFonts w:ascii="Arial" w:hAnsi="Arial" w:cs="Arial"/>
          <w:szCs w:val="22"/>
        </w:rPr>
        <w:t xml:space="preserve"> </w:t>
      </w:r>
      <w:r w:rsidR="00D877F0" w:rsidRPr="00CE0E7A">
        <w:rPr>
          <w:rFonts w:ascii="Arial" w:hAnsi="Arial" w:cs="Arial"/>
          <w:szCs w:val="22"/>
        </w:rPr>
        <w:t xml:space="preserve">Organizations that have been convicted of a federal crime are disqualified from receiving assistance under an AmeriCorps grant. </w:t>
      </w:r>
      <w:r w:rsidRPr="00CE0E7A">
        <w:rPr>
          <w:rStyle w:val="BodyChar"/>
          <w:rFonts w:ascii="Arial" w:hAnsi="Arial" w:cs="Arial"/>
          <w:szCs w:val="22"/>
        </w:rPr>
        <w:t xml:space="preserve">Pursuant to the Lobbying </w:t>
      </w:r>
      <w:r w:rsidR="00BE23BF" w:rsidRPr="00CE0E7A">
        <w:rPr>
          <w:rStyle w:val="BodyChar"/>
          <w:rFonts w:ascii="Arial" w:hAnsi="Arial" w:cs="Arial"/>
          <w:szCs w:val="22"/>
        </w:rPr>
        <w:t>D</w:t>
      </w:r>
      <w:r w:rsidRPr="00CE0E7A">
        <w:rPr>
          <w:rStyle w:val="BodyChar"/>
          <w:rFonts w:ascii="Arial" w:hAnsi="Arial" w:cs="Arial"/>
          <w:szCs w:val="22"/>
        </w:rPr>
        <w:t>isclosure Act of 1995, an organization described in Sections 501(c)(4) of the Internal Revenue Code of 1986, 26 USC 501(c)(4), which engages in lobbying activities is not eligible to apply.</w:t>
      </w:r>
    </w:p>
    <w:p w14:paraId="6669A856" w14:textId="77777777" w:rsidR="00EE4453" w:rsidRPr="00CE0E7A" w:rsidRDefault="00EE4453" w:rsidP="00EE4453">
      <w:pPr>
        <w:widowControl w:val="0"/>
        <w:suppressAutoHyphens/>
        <w:rPr>
          <w:rFonts w:ascii="Arial" w:hAnsi="Arial" w:cs="Arial"/>
          <w:kern w:val="1"/>
          <w:szCs w:val="22"/>
        </w:rPr>
      </w:pPr>
      <w:r w:rsidRPr="00CE0E7A">
        <w:rPr>
          <w:rFonts w:ascii="Arial" w:hAnsi="Arial" w:cs="Arial"/>
          <w:kern w:val="1"/>
          <w:szCs w:val="22"/>
        </w:rPr>
        <w:lastRenderedPageBreak/>
        <w:t xml:space="preserve">Note that under section 745 of Title VII, Division E of the Consolidated Appropriations Act 2016, </w:t>
      </w:r>
      <w:r w:rsidR="00632670" w:rsidRPr="00CE0E7A">
        <w:rPr>
          <w:rFonts w:ascii="Arial" w:hAnsi="Arial" w:cs="Arial"/>
          <w:kern w:val="1"/>
          <w:szCs w:val="22"/>
        </w:rPr>
        <w:t>a similar restriction may be enacted with the appropriation for</w:t>
      </w:r>
      <w:r w:rsidRPr="00CE0E7A">
        <w:rPr>
          <w:rFonts w:ascii="Arial" w:hAnsi="Arial" w:cs="Arial"/>
          <w:kern w:val="1"/>
          <w:szCs w:val="22"/>
        </w:rPr>
        <w:t xml:space="preserve"> any corporation has any unpaid Federal tax liability which—</w:t>
      </w:r>
    </w:p>
    <w:p w14:paraId="7E6BDDA7" w14:textId="5A461071" w:rsidR="00EE4453" w:rsidRPr="00CE0E7A" w:rsidRDefault="00EE4453" w:rsidP="00DD4BD8">
      <w:pPr>
        <w:pStyle w:val="ListParagraph"/>
        <w:widowControl w:val="0"/>
        <w:numPr>
          <w:ilvl w:val="0"/>
          <w:numId w:val="42"/>
        </w:numPr>
        <w:suppressAutoHyphens/>
        <w:autoSpaceDE w:val="0"/>
        <w:rPr>
          <w:rFonts w:ascii="Arial" w:eastAsia="Times New Roman" w:hAnsi="Arial" w:cs="Arial"/>
          <w:kern w:val="1"/>
        </w:rPr>
      </w:pPr>
      <w:r w:rsidRPr="00CE0E7A">
        <w:rPr>
          <w:rFonts w:ascii="Arial" w:eastAsia="Times New Roman" w:hAnsi="Arial" w:cs="Arial"/>
          <w:kern w:val="1"/>
        </w:rPr>
        <w:t>has been assessed</w:t>
      </w:r>
    </w:p>
    <w:p w14:paraId="0B235DE3" w14:textId="3615229A" w:rsidR="00EE4453" w:rsidRPr="00CE0E7A" w:rsidRDefault="00EE4453" w:rsidP="00DD4BD8">
      <w:pPr>
        <w:pStyle w:val="ListParagraph"/>
        <w:widowControl w:val="0"/>
        <w:numPr>
          <w:ilvl w:val="0"/>
          <w:numId w:val="42"/>
        </w:numPr>
        <w:suppressAutoHyphens/>
        <w:autoSpaceDE w:val="0"/>
        <w:rPr>
          <w:rFonts w:ascii="Arial" w:eastAsia="Times New Roman" w:hAnsi="Arial" w:cs="Arial"/>
          <w:kern w:val="1"/>
        </w:rPr>
      </w:pPr>
      <w:r w:rsidRPr="00CE0E7A">
        <w:rPr>
          <w:rFonts w:ascii="Arial" w:eastAsia="Times New Roman" w:hAnsi="Arial" w:cs="Arial"/>
          <w:kern w:val="1"/>
        </w:rPr>
        <w:t xml:space="preserve">for which all judicial and administrative remedies have been exhausted or have lapsed, and </w:t>
      </w:r>
    </w:p>
    <w:p w14:paraId="66D577A6" w14:textId="6F1A6E11" w:rsidR="00EE4453" w:rsidRPr="00CE0E7A" w:rsidRDefault="00EE4453" w:rsidP="00DD4BD8">
      <w:pPr>
        <w:pStyle w:val="ListParagraph"/>
        <w:widowControl w:val="0"/>
        <w:numPr>
          <w:ilvl w:val="0"/>
          <w:numId w:val="42"/>
        </w:numPr>
        <w:suppressAutoHyphens/>
        <w:autoSpaceDE w:val="0"/>
        <w:rPr>
          <w:rStyle w:val="BodyChar"/>
          <w:rFonts w:ascii="Arial" w:hAnsi="Arial" w:cs="Arial"/>
        </w:rPr>
      </w:pPr>
      <w:r w:rsidRPr="00CE0E7A">
        <w:rPr>
          <w:rFonts w:ascii="Arial" w:eastAsia="Times New Roman" w:hAnsi="Arial" w:cs="Arial"/>
          <w:kern w:val="1"/>
        </w:rPr>
        <w:t xml:space="preserve">is not being paid in a timely manner pursuant to an agreement with the authority responsible for collecting the tax liability, that corporation is not eligible for an award under this </w:t>
      </w:r>
      <w:r w:rsidR="00786A31">
        <w:rPr>
          <w:rFonts w:ascii="Arial" w:eastAsia="Times New Roman" w:hAnsi="Arial" w:cs="Arial"/>
          <w:kern w:val="1"/>
        </w:rPr>
        <w:t>RFA</w:t>
      </w:r>
      <w:r w:rsidR="001C6144" w:rsidRPr="00CE0E7A">
        <w:rPr>
          <w:rFonts w:ascii="Arial" w:eastAsia="Times New Roman" w:hAnsi="Arial" w:cs="Arial"/>
          <w:kern w:val="1"/>
        </w:rPr>
        <w:t>/</w:t>
      </w:r>
      <w:r w:rsidRPr="00CE0E7A">
        <w:rPr>
          <w:rFonts w:ascii="Arial" w:eastAsia="Times New Roman" w:hAnsi="Arial" w:cs="Arial"/>
          <w:kern w:val="1"/>
        </w:rPr>
        <w:t>Notice.</w:t>
      </w:r>
      <w:r w:rsidRPr="00CE0E7A">
        <w:rPr>
          <w:rStyle w:val="FootnoteReference"/>
          <w:rFonts w:ascii="Arial" w:eastAsia="Times New Roman" w:hAnsi="Arial" w:cs="Arial"/>
        </w:rPr>
        <w:footnoteReference w:id="1"/>
      </w:r>
      <w:r w:rsidRPr="00CE0E7A">
        <w:rPr>
          <w:rFonts w:ascii="Arial" w:eastAsia="Times New Roman" w:hAnsi="Arial" w:cs="Arial"/>
          <w:kern w:val="1"/>
        </w:rPr>
        <w:t xml:space="preserve"> </w:t>
      </w:r>
    </w:p>
    <w:p w14:paraId="622C1D73" w14:textId="403F55E9" w:rsidR="00416BDB" w:rsidRDefault="00416BDB" w:rsidP="00451897">
      <w:pPr>
        <w:pStyle w:val="Body0"/>
        <w:ind w:firstLine="0"/>
        <w:rPr>
          <w:rFonts w:ascii="Arial" w:hAnsi="Arial" w:cs="Arial"/>
          <w:szCs w:val="22"/>
        </w:rPr>
      </w:pPr>
      <w:r w:rsidRPr="00CE0E7A">
        <w:rPr>
          <w:rFonts w:ascii="Arial" w:hAnsi="Arial" w:cs="Arial"/>
          <w:b/>
          <w:smallCaps/>
          <w:szCs w:val="22"/>
        </w:rPr>
        <w:t xml:space="preserve">Special Note About Proposals Submitted to Both </w:t>
      </w:r>
      <w:r w:rsidR="00FB518F" w:rsidRPr="00CE0E7A">
        <w:rPr>
          <w:rFonts w:ascii="Arial" w:hAnsi="Arial" w:cs="Arial"/>
          <w:b/>
          <w:smallCaps/>
          <w:szCs w:val="22"/>
        </w:rPr>
        <w:t xml:space="preserve">AmeriCorps </w:t>
      </w:r>
      <w:r w:rsidRPr="00CE0E7A">
        <w:rPr>
          <w:rFonts w:ascii="Arial" w:hAnsi="Arial" w:cs="Arial"/>
          <w:b/>
          <w:smallCaps/>
          <w:szCs w:val="22"/>
        </w:rPr>
        <w:t xml:space="preserve">National and </w:t>
      </w:r>
      <w:r w:rsidR="00FB518F" w:rsidRPr="00CE0E7A">
        <w:rPr>
          <w:rFonts w:ascii="Arial" w:hAnsi="Arial" w:cs="Arial"/>
          <w:b/>
          <w:smallCaps/>
          <w:szCs w:val="22"/>
        </w:rPr>
        <w:t xml:space="preserve">AmeriCorps </w:t>
      </w:r>
      <w:r w:rsidRPr="00CE0E7A">
        <w:rPr>
          <w:rFonts w:ascii="Arial" w:hAnsi="Arial" w:cs="Arial"/>
          <w:b/>
          <w:smallCaps/>
          <w:szCs w:val="22"/>
        </w:rPr>
        <w:t>State Competitions</w:t>
      </w:r>
      <w:r w:rsidRPr="00CE0E7A">
        <w:rPr>
          <w:rFonts w:ascii="Arial" w:hAnsi="Arial" w:cs="Arial"/>
          <w:b/>
          <w:szCs w:val="22"/>
        </w:rPr>
        <w:t>.</w:t>
      </w:r>
      <w:r w:rsidRPr="00CE0E7A">
        <w:rPr>
          <w:rFonts w:ascii="Arial" w:hAnsi="Arial" w:cs="Arial"/>
          <w:szCs w:val="22"/>
        </w:rPr>
        <w:t xml:space="preserve">  </w:t>
      </w:r>
      <w:r w:rsidR="00F76FE6" w:rsidRPr="00CE0E7A">
        <w:rPr>
          <w:rFonts w:ascii="Arial" w:hAnsi="Arial" w:cs="Arial"/>
          <w:szCs w:val="22"/>
        </w:rPr>
        <w:t>Volunteer Maine</w:t>
      </w:r>
      <w:r w:rsidRPr="00CE0E7A">
        <w:rPr>
          <w:rFonts w:ascii="Arial" w:hAnsi="Arial" w:cs="Arial"/>
          <w:szCs w:val="22"/>
        </w:rPr>
        <w:t xml:space="preserve"> will not </w:t>
      </w:r>
      <w:r w:rsidR="00D91CA2" w:rsidRPr="00CE0E7A">
        <w:rPr>
          <w:rFonts w:ascii="Arial" w:hAnsi="Arial" w:cs="Arial"/>
          <w:szCs w:val="22"/>
        </w:rPr>
        <w:t>consider</w:t>
      </w:r>
      <w:r w:rsidRPr="00CE0E7A">
        <w:rPr>
          <w:rFonts w:ascii="Arial" w:hAnsi="Arial" w:cs="Arial"/>
          <w:szCs w:val="22"/>
        </w:rPr>
        <w:t xml:space="preserve"> proposals for the same project if an applicant </w:t>
      </w:r>
      <w:r w:rsidR="00AC4454" w:rsidRPr="00CE0E7A">
        <w:rPr>
          <w:rFonts w:ascii="Arial" w:hAnsi="Arial" w:cs="Arial"/>
          <w:szCs w:val="22"/>
        </w:rPr>
        <w:t>is awarded a grant under the</w:t>
      </w:r>
      <w:r w:rsidRPr="00CE0E7A">
        <w:rPr>
          <w:rFonts w:ascii="Arial" w:hAnsi="Arial" w:cs="Arial"/>
          <w:szCs w:val="22"/>
        </w:rPr>
        <w:t xml:space="preserve"> </w:t>
      </w:r>
      <w:r w:rsidR="00FB518F" w:rsidRPr="00CE0E7A">
        <w:rPr>
          <w:rFonts w:ascii="Arial" w:hAnsi="Arial" w:cs="Arial"/>
          <w:szCs w:val="22"/>
        </w:rPr>
        <w:t xml:space="preserve">AmeriCorps </w:t>
      </w:r>
      <w:r w:rsidR="00D91CA2" w:rsidRPr="00CE0E7A">
        <w:rPr>
          <w:rFonts w:ascii="Arial" w:hAnsi="Arial" w:cs="Arial"/>
          <w:szCs w:val="22"/>
        </w:rPr>
        <w:t xml:space="preserve">State or </w:t>
      </w:r>
      <w:r w:rsidRPr="00CE0E7A">
        <w:rPr>
          <w:rFonts w:ascii="Arial" w:hAnsi="Arial" w:cs="Arial"/>
          <w:szCs w:val="22"/>
        </w:rPr>
        <w:t xml:space="preserve">National </w:t>
      </w:r>
      <w:r w:rsidR="00AC4454" w:rsidRPr="00CE0E7A">
        <w:rPr>
          <w:rFonts w:ascii="Arial" w:hAnsi="Arial" w:cs="Arial"/>
          <w:szCs w:val="22"/>
        </w:rPr>
        <w:t xml:space="preserve">Competitive grants to be announced in May </w:t>
      </w:r>
      <w:r w:rsidR="005D4388" w:rsidRPr="00CE0E7A">
        <w:rPr>
          <w:rFonts w:ascii="Arial" w:hAnsi="Arial" w:cs="Arial"/>
          <w:szCs w:val="22"/>
        </w:rPr>
        <w:t>20</w:t>
      </w:r>
      <w:r w:rsidR="00BC7658" w:rsidRPr="00CE0E7A">
        <w:rPr>
          <w:rFonts w:ascii="Arial" w:hAnsi="Arial" w:cs="Arial"/>
          <w:szCs w:val="22"/>
        </w:rPr>
        <w:t>2</w:t>
      </w:r>
      <w:r w:rsidR="00A03CDB">
        <w:rPr>
          <w:rFonts w:ascii="Arial" w:hAnsi="Arial" w:cs="Arial"/>
          <w:szCs w:val="22"/>
        </w:rPr>
        <w:t>1</w:t>
      </w:r>
      <w:r w:rsidR="00AC4454" w:rsidRPr="00CE0E7A">
        <w:rPr>
          <w:rFonts w:ascii="Arial" w:hAnsi="Arial" w:cs="Arial"/>
          <w:szCs w:val="22"/>
        </w:rPr>
        <w:t xml:space="preserve">. </w:t>
      </w:r>
      <w:r w:rsidRPr="00CE0E7A">
        <w:rPr>
          <w:rFonts w:ascii="Arial" w:hAnsi="Arial" w:cs="Arial"/>
          <w:szCs w:val="22"/>
        </w:rPr>
        <w:t xml:space="preserve"> </w:t>
      </w:r>
      <w:r w:rsidR="00AC4454" w:rsidRPr="00CE0E7A">
        <w:rPr>
          <w:rFonts w:ascii="Arial" w:hAnsi="Arial" w:cs="Arial"/>
          <w:szCs w:val="22"/>
        </w:rPr>
        <w:t>Federal regulation specifically states</w:t>
      </w:r>
      <w:r w:rsidRPr="00CE0E7A">
        <w:rPr>
          <w:rFonts w:ascii="Arial" w:hAnsi="Arial" w:cs="Arial"/>
          <w:szCs w:val="22"/>
        </w:rPr>
        <w:t xml:space="preserve"> a project may not be funded from both sources for concurrent operation.</w:t>
      </w:r>
      <w:r w:rsidR="001668B8" w:rsidRPr="00CE0E7A">
        <w:rPr>
          <w:rFonts w:ascii="Arial" w:hAnsi="Arial" w:cs="Arial"/>
          <w:szCs w:val="22"/>
        </w:rPr>
        <w:t xml:space="preserve"> </w:t>
      </w:r>
    </w:p>
    <w:p w14:paraId="3170F332" w14:textId="77777777" w:rsidR="004557D5" w:rsidRPr="00CE0E7A" w:rsidRDefault="004557D5" w:rsidP="004557D5">
      <w:pPr>
        <w:spacing w:before="200"/>
        <w:rPr>
          <w:rFonts w:ascii="Arial" w:hAnsi="Arial" w:cs="Arial"/>
          <w:szCs w:val="22"/>
        </w:rPr>
      </w:pPr>
      <w:r>
        <w:rPr>
          <w:rFonts w:ascii="Arial" w:hAnsi="Arial" w:cs="Arial"/>
          <w:szCs w:val="22"/>
        </w:rPr>
        <w:t>Applicants with prior AmeriCorps program experience</w:t>
      </w:r>
      <w:r w:rsidRPr="00CE0E7A">
        <w:rPr>
          <w:rFonts w:ascii="Arial" w:hAnsi="Arial" w:cs="Arial"/>
          <w:szCs w:val="22"/>
        </w:rPr>
        <w:t xml:space="preserve"> must get approval from </w:t>
      </w:r>
      <w:r>
        <w:rPr>
          <w:rFonts w:ascii="Arial" w:hAnsi="Arial" w:cs="Arial"/>
          <w:szCs w:val="22"/>
        </w:rPr>
        <w:t>federal</w:t>
      </w:r>
      <w:r w:rsidRPr="00CE0E7A">
        <w:rPr>
          <w:rFonts w:ascii="Arial" w:hAnsi="Arial" w:cs="Arial"/>
          <w:szCs w:val="22"/>
        </w:rPr>
        <w:t xml:space="preserve"> program officers to be considered a new project. Requests for approval to be considered a new project should </w:t>
      </w:r>
      <w:r>
        <w:rPr>
          <w:rFonts w:ascii="Arial" w:hAnsi="Arial" w:cs="Arial"/>
          <w:szCs w:val="22"/>
        </w:rPr>
        <w:t>describe</w:t>
      </w:r>
      <w:r w:rsidRPr="00CE0E7A">
        <w:rPr>
          <w:rFonts w:ascii="Arial" w:hAnsi="Arial" w:cs="Arial"/>
          <w:szCs w:val="22"/>
        </w:rPr>
        <w:t xml:space="preserve"> how the new project differs from the previous project in the characteristics noted </w:t>
      </w:r>
      <w:r>
        <w:rPr>
          <w:rFonts w:ascii="Arial" w:hAnsi="Arial" w:cs="Arial"/>
          <w:szCs w:val="22"/>
        </w:rPr>
        <w:t>below</w:t>
      </w:r>
      <w:r w:rsidRPr="00CE0E7A">
        <w:rPr>
          <w:rFonts w:ascii="Arial" w:hAnsi="Arial" w:cs="Arial"/>
          <w:szCs w:val="22"/>
        </w:rPr>
        <w:t>.</w:t>
      </w:r>
    </w:p>
    <w:p w14:paraId="58CFA81B" w14:textId="552E8168" w:rsidR="004557D5" w:rsidRPr="00CE0E7A" w:rsidRDefault="004557D5" w:rsidP="004557D5">
      <w:pPr>
        <w:pStyle w:val="Body0"/>
        <w:ind w:firstLine="0"/>
        <w:rPr>
          <w:rFonts w:ascii="Arial" w:hAnsi="Arial" w:cs="Arial"/>
          <w:szCs w:val="22"/>
        </w:rPr>
      </w:pPr>
      <w:r>
        <w:rPr>
          <w:rFonts w:ascii="Arial" w:hAnsi="Arial" w:cs="Arial"/>
          <w:szCs w:val="22"/>
        </w:rPr>
        <w:t xml:space="preserve">The federal agency </w:t>
      </w:r>
      <w:r w:rsidRPr="00CE0E7A">
        <w:rPr>
          <w:rFonts w:ascii="Arial" w:hAnsi="Arial" w:cs="Arial"/>
          <w:szCs w:val="22"/>
        </w:rPr>
        <w:t xml:space="preserve">will consider a project to be new if there is a meaningful difference between it and previous projects </w:t>
      </w:r>
      <w:r>
        <w:rPr>
          <w:rFonts w:ascii="Arial" w:hAnsi="Arial" w:cs="Arial"/>
          <w:szCs w:val="22"/>
        </w:rPr>
        <w:t>with regard to</w:t>
      </w:r>
      <w:r w:rsidRPr="00CE0E7A">
        <w:rPr>
          <w:rFonts w:ascii="Arial" w:hAnsi="Arial" w:cs="Arial"/>
          <w:szCs w:val="22"/>
        </w:rPr>
        <w:t xml:space="preserve"> the objectives and priorities of the projects; the nature of the services provided; the program staff, participants, and volunteers involved; the geographic locations in which the services are provided; the populations served; and the proposed community partnerships. (§2522.340).</w:t>
      </w:r>
    </w:p>
    <w:p w14:paraId="5172B8D7" w14:textId="77777777" w:rsidR="00997BDE" w:rsidRPr="00CE0E7A" w:rsidRDefault="00997BDE" w:rsidP="004E5E7F">
      <w:pPr>
        <w:pStyle w:val="Heading2"/>
        <w:rPr>
          <w:rFonts w:ascii="Arial" w:hAnsi="Arial" w:cs="Arial"/>
        </w:rPr>
      </w:pPr>
      <w:bookmarkStart w:id="208" w:name="_Toc116307354"/>
      <w:bookmarkStart w:id="209" w:name="_Toc146020779"/>
      <w:bookmarkStart w:id="210" w:name="_Toc208564118"/>
      <w:bookmarkStart w:id="211" w:name="_Toc208584156"/>
      <w:bookmarkStart w:id="212" w:name="_Toc339908431"/>
      <w:bookmarkStart w:id="213" w:name="_Toc368947623"/>
      <w:bookmarkStart w:id="214" w:name="_Toc477112444"/>
      <w:bookmarkStart w:id="215" w:name="_Toc19263776"/>
      <w:bookmarkStart w:id="216" w:name="_Toc109732810"/>
      <w:r w:rsidRPr="00CE0E7A">
        <w:rPr>
          <w:rFonts w:ascii="Arial" w:hAnsi="Arial" w:cs="Arial"/>
        </w:rPr>
        <w:t>I</w:t>
      </w:r>
      <w:bookmarkStart w:id="217" w:name="_Toc116307355"/>
      <w:bookmarkEnd w:id="208"/>
      <w:r w:rsidRPr="00CE0E7A">
        <w:rPr>
          <w:rFonts w:ascii="Arial" w:hAnsi="Arial" w:cs="Arial"/>
        </w:rPr>
        <w:t>I.</w:t>
      </w:r>
      <w:r w:rsidR="00D45281" w:rsidRPr="00CE0E7A">
        <w:rPr>
          <w:rFonts w:ascii="Arial" w:hAnsi="Arial" w:cs="Arial"/>
        </w:rPr>
        <w:t xml:space="preserve"> </w:t>
      </w:r>
      <w:r w:rsidR="00711F70" w:rsidRPr="00CE0E7A">
        <w:rPr>
          <w:rFonts w:ascii="Arial" w:hAnsi="Arial" w:cs="Arial"/>
        </w:rPr>
        <w:t xml:space="preserve"> </w:t>
      </w:r>
      <w:r w:rsidRPr="00CE0E7A">
        <w:rPr>
          <w:rFonts w:ascii="Arial" w:hAnsi="Arial" w:cs="Arial"/>
        </w:rPr>
        <w:t>Review Process for AmeriCorps</w:t>
      </w:r>
      <w:r w:rsidR="00D45281" w:rsidRPr="00CE0E7A">
        <w:rPr>
          <w:rFonts w:ascii="Arial" w:hAnsi="Arial" w:cs="Arial"/>
        </w:rPr>
        <w:t xml:space="preserve"> </w:t>
      </w:r>
      <w:r w:rsidRPr="00CE0E7A">
        <w:rPr>
          <w:rFonts w:ascii="Arial" w:hAnsi="Arial" w:cs="Arial"/>
        </w:rPr>
        <w:t>Proposals</w:t>
      </w:r>
      <w:bookmarkEnd w:id="209"/>
      <w:bookmarkEnd w:id="210"/>
      <w:bookmarkEnd w:id="211"/>
      <w:bookmarkEnd w:id="212"/>
      <w:bookmarkEnd w:id="213"/>
      <w:bookmarkEnd w:id="214"/>
      <w:bookmarkEnd w:id="215"/>
      <w:bookmarkEnd w:id="217"/>
      <w:bookmarkEnd w:id="216"/>
    </w:p>
    <w:p w14:paraId="3929F7CF" w14:textId="33EB0A0E" w:rsidR="00002B57" w:rsidRPr="00CE0E7A" w:rsidRDefault="00002B57" w:rsidP="008E2FB8">
      <w:pPr>
        <w:pStyle w:val="Heading3"/>
        <w:pBdr>
          <w:bottom w:val="none" w:sz="0" w:space="0" w:color="auto"/>
        </w:pBdr>
        <w:rPr>
          <w:rFonts w:ascii="Arial" w:hAnsi="Arial" w:cs="Arial"/>
          <w:bCs/>
          <w:szCs w:val="22"/>
        </w:rPr>
      </w:pPr>
      <w:bookmarkStart w:id="218" w:name="_Toc368947624"/>
      <w:bookmarkStart w:id="219" w:name="_Toc402126733"/>
      <w:bookmarkStart w:id="220" w:name="_Toc464227209"/>
      <w:bookmarkStart w:id="221" w:name="_Toc464465361"/>
      <w:bookmarkStart w:id="222" w:name="_Toc464465729"/>
      <w:bookmarkStart w:id="223" w:name="_Toc477111749"/>
      <w:bookmarkStart w:id="224" w:name="_Toc477112445"/>
      <w:bookmarkStart w:id="225" w:name="_Toc527562072"/>
      <w:bookmarkStart w:id="226" w:name="_Toc19263777"/>
      <w:bookmarkStart w:id="227" w:name="_Toc33367139"/>
      <w:bookmarkStart w:id="228" w:name="_Toc33432217"/>
      <w:bookmarkStart w:id="229" w:name="_Toc64377911"/>
      <w:bookmarkStart w:id="230" w:name="_Toc65062140"/>
      <w:bookmarkStart w:id="231" w:name="_Toc109732811"/>
      <w:r w:rsidRPr="00CE0E7A">
        <w:rPr>
          <w:rFonts w:ascii="Arial" w:hAnsi="Arial" w:cs="Arial"/>
          <w:bCs/>
          <w:szCs w:val="22"/>
        </w:rPr>
        <w:t xml:space="preserve">State Review by </w:t>
      </w:r>
      <w:bookmarkEnd w:id="218"/>
      <w:bookmarkEnd w:id="219"/>
      <w:bookmarkEnd w:id="220"/>
      <w:bookmarkEnd w:id="221"/>
      <w:bookmarkEnd w:id="222"/>
      <w:bookmarkEnd w:id="223"/>
      <w:bookmarkEnd w:id="224"/>
      <w:bookmarkEnd w:id="225"/>
      <w:bookmarkEnd w:id="226"/>
      <w:bookmarkEnd w:id="227"/>
      <w:bookmarkEnd w:id="228"/>
      <w:bookmarkEnd w:id="229"/>
      <w:bookmarkEnd w:id="230"/>
      <w:r w:rsidR="006E5512">
        <w:rPr>
          <w:rFonts w:ascii="Arial" w:hAnsi="Arial" w:cs="Arial"/>
          <w:bCs/>
          <w:szCs w:val="22"/>
        </w:rPr>
        <w:t>Volunteer Maine, the state service commission</w:t>
      </w:r>
      <w:bookmarkEnd w:id="231"/>
      <w:r w:rsidRPr="00CE0E7A">
        <w:rPr>
          <w:rFonts w:ascii="Arial" w:hAnsi="Arial" w:cs="Arial"/>
          <w:bCs/>
          <w:szCs w:val="22"/>
        </w:rPr>
        <w:t xml:space="preserve">   </w:t>
      </w:r>
    </w:p>
    <w:p w14:paraId="1A1482AA" w14:textId="13AF5775" w:rsidR="00002B57" w:rsidRPr="00CE0E7A" w:rsidRDefault="00270B4F" w:rsidP="008E2FB8">
      <w:pPr>
        <w:rPr>
          <w:rFonts w:ascii="Arial" w:hAnsi="Arial" w:cs="Arial"/>
          <w:szCs w:val="22"/>
        </w:rPr>
      </w:pPr>
      <w:r w:rsidRPr="00CE0E7A">
        <w:rPr>
          <w:rFonts w:ascii="Arial" w:hAnsi="Arial" w:cs="Arial"/>
          <w:szCs w:val="22"/>
        </w:rPr>
        <w:t>The Commission</w:t>
      </w:r>
      <w:r w:rsidR="00002B57" w:rsidRPr="00CE0E7A">
        <w:rPr>
          <w:rFonts w:ascii="Arial" w:hAnsi="Arial" w:cs="Arial"/>
          <w:szCs w:val="22"/>
        </w:rPr>
        <w:t xml:space="preserve"> uses selection criteria and a process that incorporates the mandatory AmeriCorps weighting and scoring of various criteria published in the Code of Federal Regulations</w:t>
      </w:r>
      <w:r w:rsidR="002601CE" w:rsidRPr="00CE0E7A">
        <w:rPr>
          <w:rFonts w:ascii="Arial" w:hAnsi="Arial" w:cs="Arial"/>
          <w:szCs w:val="22"/>
        </w:rPr>
        <w:t>,</w:t>
      </w:r>
      <w:r w:rsidR="00002B57" w:rsidRPr="00CE0E7A">
        <w:rPr>
          <w:rFonts w:ascii="Arial" w:hAnsi="Arial" w:cs="Arial"/>
          <w:szCs w:val="22"/>
        </w:rPr>
        <w:t xml:space="preserve"> </w:t>
      </w:r>
      <w:r w:rsidRPr="00CE0E7A">
        <w:rPr>
          <w:rFonts w:ascii="Arial" w:hAnsi="Arial" w:cs="Arial"/>
          <w:szCs w:val="22"/>
        </w:rPr>
        <w:t>as well as Commission</w:t>
      </w:r>
      <w:r w:rsidR="00002B57" w:rsidRPr="00CE0E7A">
        <w:rPr>
          <w:rFonts w:ascii="Arial" w:hAnsi="Arial" w:cs="Arial"/>
          <w:szCs w:val="22"/>
        </w:rPr>
        <w:t xml:space="preserve"> policies on funding and performance</w:t>
      </w:r>
      <w:r w:rsidR="008F02B2" w:rsidRPr="00CE0E7A">
        <w:rPr>
          <w:rFonts w:ascii="Arial" w:hAnsi="Arial" w:cs="Arial"/>
          <w:szCs w:val="22"/>
        </w:rPr>
        <w:t>,</w:t>
      </w:r>
      <w:r w:rsidR="00002B57" w:rsidRPr="00CE0E7A">
        <w:rPr>
          <w:rFonts w:ascii="Arial" w:hAnsi="Arial" w:cs="Arial"/>
          <w:szCs w:val="22"/>
        </w:rPr>
        <w:t xml:space="preserve"> and the requirements of state contract selection rules.</w:t>
      </w:r>
    </w:p>
    <w:p w14:paraId="1FE56BA8" w14:textId="6E3446A9" w:rsidR="00002B57" w:rsidRPr="00CE0E7A" w:rsidRDefault="00002B57" w:rsidP="008E2FB8">
      <w:pPr>
        <w:pStyle w:val="Body0"/>
        <w:ind w:firstLine="0"/>
        <w:rPr>
          <w:rFonts w:ascii="Arial" w:hAnsi="Arial" w:cs="Arial"/>
          <w:szCs w:val="22"/>
        </w:rPr>
      </w:pPr>
      <w:r w:rsidRPr="00CE0E7A">
        <w:rPr>
          <w:rFonts w:ascii="Arial" w:hAnsi="Arial" w:cs="Arial"/>
          <w:szCs w:val="22"/>
        </w:rPr>
        <w:t xml:space="preserve">All </w:t>
      </w:r>
      <w:r w:rsidR="00FB518F" w:rsidRPr="00CE0E7A">
        <w:rPr>
          <w:rFonts w:ascii="Arial" w:hAnsi="Arial" w:cs="Arial"/>
          <w:szCs w:val="22"/>
        </w:rPr>
        <w:t xml:space="preserve">AmeriCorps </w:t>
      </w:r>
      <w:r w:rsidRPr="00CE0E7A">
        <w:rPr>
          <w:rFonts w:ascii="Arial" w:hAnsi="Arial" w:cs="Arial"/>
          <w:szCs w:val="22"/>
        </w:rPr>
        <w:t xml:space="preserve">State proposals are assessed by the </w:t>
      </w:r>
      <w:r w:rsidR="00270B4F" w:rsidRPr="00CE0E7A">
        <w:rPr>
          <w:rFonts w:ascii="Arial" w:hAnsi="Arial" w:cs="Arial"/>
          <w:szCs w:val="22"/>
        </w:rPr>
        <w:t>Commission’s</w:t>
      </w:r>
      <w:r w:rsidRPr="00CE0E7A">
        <w:rPr>
          <w:rFonts w:ascii="Arial" w:hAnsi="Arial" w:cs="Arial"/>
          <w:szCs w:val="22"/>
        </w:rPr>
        <w:t xml:space="preserve"> Grant Selection and Performance Task Force using a </w:t>
      </w:r>
      <w:r w:rsidR="008564E6">
        <w:rPr>
          <w:rFonts w:ascii="Arial" w:hAnsi="Arial" w:cs="Arial"/>
          <w:szCs w:val="22"/>
        </w:rPr>
        <w:t>two-phase</w:t>
      </w:r>
      <w:r w:rsidRPr="00CE0E7A">
        <w:rPr>
          <w:rFonts w:ascii="Arial" w:hAnsi="Arial" w:cs="Arial"/>
          <w:szCs w:val="22"/>
        </w:rPr>
        <w:t xml:space="preserve"> process.</w:t>
      </w:r>
    </w:p>
    <w:p w14:paraId="6E0C0116" w14:textId="77777777" w:rsidR="008564E6" w:rsidRPr="00CE0E7A" w:rsidRDefault="008564E6" w:rsidP="008564E6">
      <w:pPr>
        <w:pStyle w:val="Body0"/>
        <w:ind w:firstLine="0"/>
        <w:rPr>
          <w:rFonts w:ascii="Arial" w:hAnsi="Arial" w:cs="Arial"/>
          <w:szCs w:val="22"/>
        </w:rPr>
      </w:pPr>
      <w:r>
        <w:rPr>
          <w:rFonts w:ascii="Arial" w:hAnsi="Arial" w:cs="Arial"/>
          <w:szCs w:val="22"/>
          <w:u w:val="single"/>
        </w:rPr>
        <w:t xml:space="preserve">Phase One. </w:t>
      </w:r>
      <w:r w:rsidR="006F45F8" w:rsidRPr="00CE0E7A">
        <w:rPr>
          <w:rFonts w:ascii="Arial" w:hAnsi="Arial" w:cs="Arial"/>
          <w:szCs w:val="22"/>
        </w:rPr>
        <w:t xml:space="preserve">External </w:t>
      </w:r>
      <w:r w:rsidR="00002B57" w:rsidRPr="00CE0E7A">
        <w:rPr>
          <w:rFonts w:ascii="Arial" w:hAnsi="Arial" w:cs="Arial"/>
          <w:szCs w:val="22"/>
        </w:rPr>
        <w:t xml:space="preserve">Peer </w:t>
      </w:r>
      <w:r w:rsidR="006F45F8" w:rsidRPr="00CE0E7A">
        <w:rPr>
          <w:rFonts w:ascii="Arial" w:hAnsi="Arial" w:cs="Arial"/>
          <w:szCs w:val="22"/>
        </w:rPr>
        <w:t>R</w:t>
      </w:r>
      <w:r w:rsidR="00002B57" w:rsidRPr="00CE0E7A">
        <w:rPr>
          <w:rFonts w:ascii="Arial" w:hAnsi="Arial" w:cs="Arial"/>
          <w:szCs w:val="22"/>
        </w:rPr>
        <w:t>eview of application narrative</w:t>
      </w:r>
      <w:r w:rsidR="00661B88" w:rsidRPr="00CE0E7A">
        <w:rPr>
          <w:rFonts w:ascii="Arial" w:hAnsi="Arial" w:cs="Arial"/>
          <w:szCs w:val="22"/>
        </w:rPr>
        <w:t>, budget, and performance measure</w:t>
      </w:r>
      <w:r w:rsidR="006F45F8" w:rsidRPr="00CE0E7A">
        <w:rPr>
          <w:rFonts w:ascii="Arial" w:hAnsi="Arial" w:cs="Arial"/>
          <w:szCs w:val="22"/>
        </w:rPr>
        <w:t xml:space="preserve"> components</w:t>
      </w:r>
      <w:r w:rsidR="00661B88" w:rsidRPr="00CE0E7A">
        <w:rPr>
          <w:rFonts w:ascii="Arial" w:hAnsi="Arial" w:cs="Arial"/>
          <w:szCs w:val="22"/>
        </w:rPr>
        <w:t xml:space="preserve"> using federally required scoring system. </w:t>
      </w:r>
      <w:r w:rsidRPr="00CE0E7A">
        <w:rPr>
          <w:rFonts w:ascii="Arial" w:hAnsi="Arial" w:cs="Arial"/>
          <w:szCs w:val="22"/>
        </w:rPr>
        <w:t xml:space="preserve">Reviewers are community service practitioners, educators, administrators, and specialists in the areas of environment, public safety, education, and other human needs who evaluate the quality of the proposals.  </w:t>
      </w:r>
    </w:p>
    <w:p w14:paraId="5D92933D" w14:textId="7718B6DB" w:rsidR="008564E6" w:rsidRPr="00CE0E7A" w:rsidRDefault="008564E6" w:rsidP="008564E6">
      <w:pPr>
        <w:pStyle w:val="Body0"/>
        <w:ind w:firstLine="0"/>
        <w:rPr>
          <w:rFonts w:ascii="Arial" w:hAnsi="Arial" w:cs="Arial"/>
          <w:szCs w:val="22"/>
        </w:rPr>
      </w:pPr>
      <w:r w:rsidRPr="00CE0E7A">
        <w:rPr>
          <w:rFonts w:ascii="Arial" w:hAnsi="Arial" w:cs="Arial"/>
          <w:szCs w:val="22"/>
        </w:rPr>
        <w:t xml:space="preserve">Volunteer Maine uses the mandated </w:t>
      </w:r>
      <w:r w:rsidR="001D0D01">
        <w:rPr>
          <w:rFonts w:ascii="Arial" w:hAnsi="Arial" w:cs="Arial"/>
          <w:szCs w:val="22"/>
        </w:rPr>
        <w:t>AmeriCorps</w:t>
      </w:r>
      <w:r w:rsidRPr="00CE0E7A">
        <w:rPr>
          <w:rFonts w:ascii="Arial" w:hAnsi="Arial" w:cs="Arial"/>
          <w:szCs w:val="22"/>
        </w:rPr>
        <w:t xml:space="preserve"> weighting and selection criteria during this phase: 50% for Program Design, 25% for Organizational Capability, and 25% for Budget Adequacy and Cost Effectiveness for a possible total score of 100 Peer Reviewer points.</w:t>
      </w:r>
    </w:p>
    <w:p w14:paraId="5B277AE0" w14:textId="77777777" w:rsidR="008564E6" w:rsidRPr="00CE0E7A" w:rsidRDefault="008564E6" w:rsidP="008564E6">
      <w:pPr>
        <w:pStyle w:val="Body0"/>
        <w:ind w:firstLine="0"/>
        <w:rPr>
          <w:rFonts w:ascii="Arial" w:hAnsi="Arial" w:cs="Arial"/>
          <w:szCs w:val="22"/>
        </w:rPr>
      </w:pPr>
      <w:r w:rsidRPr="00CE0E7A">
        <w:rPr>
          <w:rFonts w:ascii="Arial" w:hAnsi="Arial" w:cs="Arial"/>
          <w:szCs w:val="22"/>
        </w:rPr>
        <w:t>Peer Reviewers express their consensus recommendations to the Commissions’ Grant Selection and Performance Task Force by assigning each proposal to one of the following categories:</w:t>
      </w:r>
    </w:p>
    <w:p w14:paraId="14A1DCE9" w14:textId="77777777" w:rsidR="008564E6" w:rsidRPr="00CE0E7A" w:rsidRDefault="008564E6" w:rsidP="008564E6">
      <w:pPr>
        <w:numPr>
          <w:ilvl w:val="0"/>
          <w:numId w:val="6"/>
        </w:numPr>
        <w:tabs>
          <w:tab w:val="clear" w:pos="1080"/>
        </w:tabs>
        <w:spacing w:before="0"/>
        <w:ind w:left="806"/>
        <w:rPr>
          <w:rFonts w:ascii="Arial" w:hAnsi="Arial" w:cs="Arial"/>
          <w:szCs w:val="22"/>
        </w:rPr>
      </w:pPr>
      <w:r w:rsidRPr="00CE0E7A">
        <w:rPr>
          <w:rFonts w:ascii="Arial" w:hAnsi="Arial" w:cs="Arial"/>
          <w:szCs w:val="22"/>
        </w:rPr>
        <w:t>Strongly Recommend for Further Review (A comprehensive and thorough proposal of exceptional merit with numerous strengths; total score between 90 and 100)</w:t>
      </w:r>
    </w:p>
    <w:p w14:paraId="20A4A1F3" w14:textId="77777777" w:rsidR="008564E6" w:rsidRPr="00CE0E7A" w:rsidRDefault="008564E6" w:rsidP="008564E6">
      <w:pPr>
        <w:numPr>
          <w:ilvl w:val="0"/>
          <w:numId w:val="6"/>
        </w:numPr>
        <w:tabs>
          <w:tab w:val="clear" w:pos="1080"/>
        </w:tabs>
        <w:spacing w:before="0"/>
        <w:ind w:left="806"/>
        <w:rPr>
          <w:rFonts w:ascii="Arial" w:hAnsi="Arial" w:cs="Arial"/>
          <w:szCs w:val="22"/>
        </w:rPr>
      </w:pPr>
      <w:r w:rsidRPr="00CE0E7A">
        <w:rPr>
          <w:rFonts w:ascii="Arial" w:hAnsi="Arial" w:cs="Arial"/>
          <w:szCs w:val="22"/>
        </w:rPr>
        <w:t>Recommend for Further Review (A proposal that demonstrates overall competence and is worthy of support; it has some weaknesses. Total score between 80 and 89)</w:t>
      </w:r>
    </w:p>
    <w:p w14:paraId="66E5AFCE" w14:textId="77777777" w:rsidR="008564E6" w:rsidRPr="00CE0E7A" w:rsidRDefault="008564E6" w:rsidP="008564E6">
      <w:pPr>
        <w:numPr>
          <w:ilvl w:val="0"/>
          <w:numId w:val="6"/>
        </w:numPr>
        <w:tabs>
          <w:tab w:val="clear" w:pos="1080"/>
        </w:tabs>
        <w:spacing w:before="0"/>
        <w:ind w:left="806"/>
        <w:rPr>
          <w:rFonts w:ascii="Arial" w:hAnsi="Arial" w:cs="Arial"/>
          <w:szCs w:val="22"/>
        </w:rPr>
      </w:pPr>
      <w:r w:rsidRPr="00CE0E7A">
        <w:rPr>
          <w:rFonts w:ascii="Arial" w:hAnsi="Arial" w:cs="Arial"/>
          <w:szCs w:val="22"/>
        </w:rPr>
        <w:t>Recommend for Further Review with Hesitation (A proposal with approximately equal strengths and weaknesses.  Total score between 60 and 79.)</w:t>
      </w:r>
    </w:p>
    <w:p w14:paraId="14966B73" w14:textId="77777777" w:rsidR="008564E6" w:rsidRPr="00CE0E7A" w:rsidRDefault="008564E6" w:rsidP="008564E6">
      <w:pPr>
        <w:numPr>
          <w:ilvl w:val="0"/>
          <w:numId w:val="6"/>
        </w:numPr>
        <w:tabs>
          <w:tab w:val="clear" w:pos="1080"/>
        </w:tabs>
        <w:spacing w:before="0"/>
        <w:ind w:left="806"/>
        <w:rPr>
          <w:rFonts w:ascii="Arial" w:hAnsi="Arial" w:cs="Arial"/>
          <w:szCs w:val="22"/>
        </w:rPr>
      </w:pPr>
      <w:r w:rsidRPr="00CE0E7A">
        <w:rPr>
          <w:rFonts w:ascii="Arial" w:hAnsi="Arial" w:cs="Arial"/>
          <w:szCs w:val="22"/>
        </w:rPr>
        <w:t>Do Not Recommend for Further Review (A proposal with serious shortcomings.  There are numerous weaknesses and few strengths. Total score 59 or below)</w:t>
      </w:r>
    </w:p>
    <w:p w14:paraId="69A4C6AF" w14:textId="77777777" w:rsidR="008564E6" w:rsidRPr="00CE0E7A" w:rsidRDefault="008564E6" w:rsidP="008564E6">
      <w:pPr>
        <w:pStyle w:val="Body0"/>
        <w:ind w:firstLine="0"/>
        <w:rPr>
          <w:rFonts w:ascii="Arial" w:hAnsi="Arial" w:cs="Arial"/>
          <w:szCs w:val="22"/>
        </w:rPr>
      </w:pPr>
      <w:r w:rsidRPr="00CE0E7A">
        <w:rPr>
          <w:rFonts w:ascii="Arial" w:hAnsi="Arial" w:cs="Arial"/>
          <w:szCs w:val="22"/>
        </w:rPr>
        <w:t>Applications not recommended for further review will not be submitted to the Task Force for consideration.</w:t>
      </w:r>
    </w:p>
    <w:p w14:paraId="4D80A791" w14:textId="4EB0ABDC" w:rsidR="008564E6" w:rsidRPr="00916ED5" w:rsidRDefault="008564E6" w:rsidP="008564E6">
      <w:pPr>
        <w:pStyle w:val="Body0"/>
        <w:ind w:firstLine="0"/>
        <w:rPr>
          <w:rFonts w:ascii="Arial" w:hAnsi="Arial" w:cs="Arial"/>
        </w:rPr>
      </w:pPr>
      <w:r>
        <w:rPr>
          <w:rFonts w:ascii="Arial" w:hAnsi="Arial" w:cs="Arial"/>
          <w:szCs w:val="22"/>
          <w:u w:val="single"/>
        </w:rPr>
        <w:t xml:space="preserve">Phase Two: </w:t>
      </w:r>
      <w:r w:rsidRPr="00916ED5">
        <w:rPr>
          <w:rFonts w:ascii="Arial" w:hAnsi="Arial" w:cs="Arial"/>
        </w:rPr>
        <w:t xml:space="preserve">Applications recommended for some level of review will undergo further assessment by the Grants Selection and Performance Task Force. The Task Force will include in its review documents </w:t>
      </w:r>
      <w:r w:rsidRPr="00916ED5">
        <w:rPr>
          <w:rFonts w:ascii="Arial" w:hAnsi="Arial" w:cs="Arial"/>
        </w:rPr>
        <w:lastRenderedPageBreak/>
        <w:t xml:space="preserve">submitted as part of this competition plus data from </w:t>
      </w:r>
      <w:r>
        <w:rPr>
          <w:rFonts w:ascii="Arial" w:hAnsi="Arial" w:cs="Arial"/>
        </w:rPr>
        <w:t xml:space="preserve">publicly available </w:t>
      </w:r>
      <w:r w:rsidRPr="00916ED5">
        <w:rPr>
          <w:rFonts w:ascii="Arial" w:hAnsi="Arial" w:cs="Arial"/>
        </w:rPr>
        <w:t>information systems including</w:t>
      </w:r>
      <w:r>
        <w:rPr>
          <w:rFonts w:ascii="Arial" w:hAnsi="Arial" w:cs="Arial"/>
        </w:rPr>
        <w:t xml:space="preserve"> SAM (the federal System for Award Management). It also will consider information gathered in a structured interview of representatives of the grant applicant.</w:t>
      </w:r>
      <w:r w:rsidR="004557D5">
        <w:rPr>
          <w:rFonts w:ascii="Arial" w:hAnsi="Arial" w:cs="Arial"/>
        </w:rPr>
        <w:t xml:space="preserve"> The representatives must include the proposed project director plus personnel responsible for finances and human resources.</w:t>
      </w:r>
    </w:p>
    <w:p w14:paraId="5BA94D86" w14:textId="4DD26DC3" w:rsidR="008564E6" w:rsidRPr="00916ED5" w:rsidRDefault="008564E6" w:rsidP="008564E6">
      <w:pPr>
        <w:rPr>
          <w:rFonts w:ascii="Arial" w:hAnsi="Arial" w:cs="Arial"/>
        </w:rPr>
      </w:pPr>
      <w:r w:rsidRPr="00146905">
        <w:rPr>
          <w:rFonts w:ascii="Arial" w:hAnsi="Arial" w:cs="Arial"/>
        </w:rPr>
        <w:t xml:space="preserve">The Task Force will use the following weighting and selection criteria during this phase:  </w:t>
      </w:r>
      <w:r>
        <w:rPr>
          <w:rFonts w:ascii="Arial" w:hAnsi="Arial" w:cs="Arial"/>
        </w:rPr>
        <w:t>25</w:t>
      </w:r>
      <w:r w:rsidRPr="00146905">
        <w:rPr>
          <w:rFonts w:ascii="Arial" w:hAnsi="Arial" w:cs="Arial"/>
        </w:rPr>
        <w:t xml:space="preserve"> points Funding Priority Alignment, </w:t>
      </w:r>
      <w:r>
        <w:rPr>
          <w:rFonts w:ascii="Arial" w:hAnsi="Arial" w:cs="Arial"/>
        </w:rPr>
        <w:t>10 points Program Model, 15</w:t>
      </w:r>
      <w:r w:rsidRPr="00146905">
        <w:rPr>
          <w:rFonts w:ascii="Arial" w:hAnsi="Arial" w:cs="Arial"/>
        </w:rPr>
        <w:t xml:space="preserve"> points Commission Preferences (</w:t>
      </w:r>
      <w:r>
        <w:rPr>
          <w:rFonts w:ascii="Arial" w:hAnsi="Arial" w:cs="Arial"/>
        </w:rPr>
        <w:t xml:space="preserve">rural, </w:t>
      </w:r>
      <w:r w:rsidRPr="00146905">
        <w:rPr>
          <w:rFonts w:ascii="Arial" w:hAnsi="Arial" w:cs="Arial"/>
        </w:rPr>
        <w:t xml:space="preserve">partnerships, marginalized communities), 10 points Financial Plan, 15 points Fiscal Systems, </w:t>
      </w:r>
      <w:r>
        <w:rPr>
          <w:rFonts w:ascii="Arial" w:hAnsi="Arial" w:cs="Arial"/>
        </w:rPr>
        <w:t xml:space="preserve">10 points Past Performance, </w:t>
      </w:r>
      <w:r w:rsidRPr="00146905">
        <w:rPr>
          <w:rFonts w:ascii="Arial" w:hAnsi="Arial" w:cs="Arial"/>
        </w:rPr>
        <w:t>and 15 points for Grant Readiness for a possible total of 100 points.</w:t>
      </w:r>
    </w:p>
    <w:p w14:paraId="09100472" w14:textId="77777777" w:rsidR="008564E6" w:rsidRPr="00916ED5" w:rsidRDefault="008564E6" w:rsidP="008564E6">
      <w:pPr>
        <w:pStyle w:val="Body0"/>
        <w:ind w:firstLine="0"/>
        <w:rPr>
          <w:rFonts w:ascii="Arial" w:hAnsi="Arial" w:cs="Arial"/>
        </w:rPr>
      </w:pPr>
      <w:r w:rsidRPr="00916ED5">
        <w:rPr>
          <w:rFonts w:ascii="Arial" w:hAnsi="Arial" w:cs="Arial"/>
        </w:rPr>
        <w:t xml:space="preserve">Upon completion of the Task Force review, the </w:t>
      </w:r>
      <w:r>
        <w:rPr>
          <w:rFonts w:ascii="Arial" w:hAnsi="Arial" w:cs="Arial"/>
        </w:rPr>
        <w:t xml:space="preserve">scores from Phase One and Phase Two </w:t>
      </w:r>
      <w:r w:rsidRPr="00916ED5">
        <w:rPr>
          <w:rFonts w:ascii="Arial" w:hAnsi="Arial" w:cs="Arial"/>
        </w:rPr>
        <w:t>will be combined to produce a single review score.</w:t>
      </w:r>
    </w:p>
    <w:p w14:paraId="22680456" w14:textId="03FE107F" w:rsidR="00002B57" w:rsidRPr="00CE0E7A" w:rsidRDefault="008564E6" w:rsidP="008564E6">
      <w:pPr>
        <w:rPr>
          <w:rFonts w:ascii="Arial" w:hAnsi="Arial" w:cs="Arial"/>
          <w:szCs w:val="22"/>
        </w:rPr>
      </w:pPr>
      <w:r w:rsidRPr="00916ED5">
        <w:rPr>
          <w:rFonts w:ascii="Arial" w:hAnsi="Arial" w:cs="Arial"/>
        </w:rPr>
        <w:t xml:space="preserve">The Grant Selection and Performance Task Force will then make its final recommendations for funding to the full Commission. </w:t>
      </w:r>
      <w:r>
        <w:rPr>
          <w:rFonts w:ascii="Arial" w:hAnsi="Arial" w:cs="Arial"/>
        </w:rPr>
        <w:t>Proposals that address Commission priorities and preferences will be considered first for awards. If there are sufficient funds remaining, proposals in other categories will be considered.</w:t>
      </w:r>
      <w:r w:rsidR="00BE7193">
        <w:rPr>
          <w:rFonts w:ascii="Arial" w:hAnsi="Arial" w:cs="Arial"/>
        </w:rPr>
        <w:t xml:space="preserve"> </w:t>
      </w:r>
    </w:p>
    <w:p w14:paraId="0B7B173C" w14:textId="6BD7BE09" w:rsidR="00F749F5" w:rsidRPr="00CE0E7A" w:rsidRDefault="00002B57" w:rsidP="008E2FB8">
      <w:pPr>
        <w:pStyle w:val="Body0"/>
        <w:ind w:firstLine="0"/>
        <w:rPr>
          <w:rFonts w:ascii="Arial" w:hAnsi="Arial" w:cs="Arial"/>
          <w:szCs w:val="22"/>
        </w:rPr>
      </w:pPr>
      <w:r w:rsidRPr="00CE0E7A">
        <w:rPr>
          <w:rFonts w:ascii="Arial" w:hAnsi="Arial" w:cs="Arial"/>
          <w:szCs w:val="22"/>
        </w:rPr>
        <w:t xml:space="preserve">The Grant Selection and Performance Task Force will then make its final recommendations for </w:t>
      </w:r>
      <w:r w:rsidR="00D91CA2" w:rsidRPr="00CE0E7A">
        <w:rPr>
          <w:rFonts w:ascii="Arial" w:hAnsi="Arial" w:cs="Arial"/>
          <w:szCs w:val="22"/>
        </w:rPr>
        <w:t>funding</w:t>
      </w:r>
      <w:r w:rsidR="002B42BE" w:rsidRPr="00CE0E7A">
        <w:rPr>
          <w:rFonts w:ascii="Arial" w:hAnsi="Arial" w:cs="Arial"/>
          <w:szCs w:val="22"/>
        </w:rPr>
        <w:t xml:space="preserve"> </w:t>
      </w:r>
      <w:r w:rsidRPr="00CE0E7A">
        <w:rPr>
          <w:rFonts w:ascii="Arial" w:hAnsi="Arial" w:cs="Arial"/>
          <w:szCs w:val="22"/>
        </w:rPr>
        <w:t xml:space="preserve">to the full </w:t>
      </w:r>
      <w:r w:rsidR="00270B4F" w:rsidRPr="00CE0E7A">
        <w:rPr>
          <w:rFonts w:ascii="Arial" w:hAnsi="Arial" w:cs="Arial"/>
          <w:szCs w:val="22"/>
        </w:rPr>
        <w:t xml:space="preserve">Maine </w:t>
      </w:r>
      <w:r w:rsidRPr="00CE0E7A">
        <w:rPr>
          <w:rFonts w:ascii="Arial" w:hAnsi="Arial" w:cs="Arial"/>
          <w:szCs w:val="22"/>
        </w:rPr>
        <w:t>Comm</w:t>
      </w:r>
      <w:r w:rsidR="002B42BE" w:rsidRPr="00CE0E7A">
        <w:rPr>
          <w:rFonts w:ascii="Arial" w:hAnsi="Arial" w:cs="Arial"/>
          <w:szCs w:val="22"/>
        </w:rPr>
        <w:t>ission</w:t>
      </w:r>
      <w:r w:rsidR="00BE7193">
        <w:rPr>
          <w:rFonts w:ascii="Arial" w:hAnsi="Arial" w:cs="Arial"/>
          <w:szCs w:val="22"/>
        </w:rPr>
        <w:t xml:space="preserve"> which retains the right to issue either full or partial awards at its discretion</w:t>
      </w:r>
      <w:r w:rsidR="00F749F5" w:rsidRPr="00CE0E7A">
        <w:rPr>
          <w:rFonts w:ascii="Arial" w:hAnsi="Arial" w:cs="Arial"/>
          <w:szCs w:val="22"/>
        </w:rPr>
        <w:t>.</w:t>
      </w:r>
      <w:r w:rsidR="002B42BE" w:rsidRPr="00CE0E7A">
        <w:rPr>
          <w:rFonts w:ascii="Arial" w:hAnsi="Arial" w:cs="Arial"/>
          <w:szCs w:val="22"/>
        </w:rPr>
        <w:t xml:space="preserve"> </w:t>
      </w:r>
      <w:r w:rsidR="009374FB" w:rsidRPr="00CE0E7A">
        <w:rPr>
          <w:rFonts w:ascii="Arial" w:hAnsi="Arial" w:cs="Arial"/>
          <w:szCs w:val="22"/>
        </w:rPr>
        <w:t>The Task Force is not obligated to recommend submission of</w:t>
      </w:r>
      <w:r w:rsidR="00CA4AF5" w:rsidRPr="00CE0E7A">
        <w:rPr>
          <w:rFonts w:ascii="Arial" w:hAnsi="Arial" w:cs="Arial"/>
          <w:szCs w:val="22"/>
        </w:rPr>
        <w:t xml:space="preserve"> any proposals.</w:t>
      </w:r>
    </w:p>
    <w:p w14:paraId="3790E316" w14:textId="574F547A" w:rsidR="00002B57" w:rsidRPr="00CE0E7A" w:rsidRDefault="00F749F5" w:rsidP="008E2FB8">
      <w:pPr>
        <w:pStyle w:val="Body0"/>
        <w:ind w:firstLine="0"/>
        <w:rPr>
          <w:rFonts w:ascii="Arial" w:hAnsi="Arial" w:cs="Arial"/>
          <w:b/>
          <w:smallCaps/>
          <w:szCs w:val="22"/>
        </w:rPr>
      </w:pPr>
      <w:r w:rsidRPr="00CE0E7A">
        <w:rPr>
          <w:rFonts w:ascii="Arial" w:hAnsi="Arial" w:cs="Arial"/>
          <w:b/>
          <w:smallCaps/>
          <w:szCs w:val="22"/>
        </w:rPr>
        <w:t>Commission Vote On Applications</w:t>
      </w:r>
      <w:r w:rsidR="00927F3E" w:rsidRPr="00CE0E7A">
        <w:rPr>
          <w:rFonts w:ascii="Arial" w:hAnsi="Arial" w:cs="Arial"/>
          <w:b/>
          <w:smallCaps/>
          <w:szCs w:val="22"/>
        </w:rPr>
        <w:t xml:space="preserve">.  </w:t>
      </w:r>
      <w:r w:rsidRPr="00CE0E7A">
        <w:rPr>
          <w:rFonts w:ascii="Arial" w:hAnsi="Arial" w:cs="Arial"/>
          <w:szCs w:val="22"/>
        </w:rPr>
        <w:t>The</w:t>
      </w:r>
      <w:r w:rsidR="00270B4F" w:rsidRPr="00CE0E7A">
        <w:rPr>
          <w:rFonts w:ascii="Arial" w:hAnsi="Arial" w:cs="Arial"/>
          <w:szCs w:val="22"/>
        </w:rPr>
        <w:t xml:space="preserve"> </w:t>
      </w:r>
      <w:r w:rsidRPr="00CE0E7A">
        <w:rPr>
          <w:rFonts w:ascii="Arial" w:hAnsi="Arial" w:cs="Arial"/>
          <w:szCs w:val="22"/>
        </w:rPr>
        <w:t>Commission</w:t>
      </w:r>
      <w:r w:rsidR="002B42BE" w:rsidRPr="00CE0E7A">
        <w:rPr>
          <w:rFonts w:ascii="Arial" w:hAnsi="Arial" w:cs="Arial"/>
          <w:szCs w:val="22"/>
        </w:rPr>
        <w:t xml:space="preserve"> will </w:t>
      </w:r>
      <w:r w:rsidR="00820830" w:rsidRPr="00CE0E7A">
        <w:rPr>
          <w:rFonts w:ascii="Arial" w:hAnsi="Arial" w:cs="Arial"/>
          <w:szCs w:val="22"/>
        </w:rPr>
        <w:t xml:space="preserve">vote on funding recommendations </w:t>
      </w:r>
      <w:r w:rsidRPr="00CE0E7A">
        <w:rPr>
          <w:rFonts w:ascii="Arial" w:hAnsi="Arial" w:cs="Arial"/>
          <w:szCs w:val="22"/>
        </w:rPr>
        <w:t xml:space="preserve">at </w:t>
      </w:r>
      <w:r w:rsidR="00C709F2" w:rsidRPr="00CE0E7A">
        <w:rPr>
          <w:rFonts w:ascii="Arial" w:hAnsi="Arial" w:cs="Arial"/>
          <w:szCs w:val="22"/>
        </w:rPr>
        <w:t xml:space="preserve">the regular </w:t>
      </w:r>
      <w:r w:rsidR="008564E6">
        <w:rPr>
          <w:rFonts w:ascii="Arial" w:hAnsi="Arial" w:cs="Arial"/>
          <w:szCs w:val="22"/>
        </w:rPr>
        <w:t>October</w:t>
      </w:r>
      <w:r w:rsidR="00C709F2" w:rsidRPr="00CE0E7A">
        <w:rPr>
          <w:rFonts w:ascii="Arial" w:hAnsi="Arial" w:cs="Arial"/>
          <w:szCs w:val="22"/>
        </w:rPr>
        <w:t xml:space="preserve"> </w:t>
      </w:r>
      <w:r w:rsidR="00FD65E4" w:rsidRPr="00CE0E7A">
        <w:rPr>
          <w:rFonts w:ascii="Arial" w:hAnsi="Arial" w:cs="Arial"/>
          <w:szCs w:val="22"/>
        </w:rPr>
        <w:t>2</w:t>
      </w:r>
      <w:r w:rsidR="00FD65E4">
        <w:rPr>
          <w:rFonts w:ascii="Arial" w:hAnsi="Arial" w:cs="Arial"/>
          <w:szCs w:val="22"/>
        </w:rPr>
        <w:t>02</w:t>
      </w:r>
      <w:r w:rsidR="008564E6">
        <w:rPr>
          <w:rFonts w:ascii="Arial" w:hAnsi="Arial" w:cs="Arial"/>
          <w:szCs w:val="22"/>
        </w:rPr>
        <w:t>2</w:t>
      </w:r>
      <w:r w:rsidR="00FD65E4" w:rsidRPr="00CE0E7A">
        <w:rPr>
          <w:rFonts w:ascii="Arial" w:hAnsi="Arial" w:cs="Arial"/>
          <w:szCs w:val="22"/>
        </w:rPr>
        <w:t xml:space="preserve"> </w:t>
      </w:r>
      <w:r w:rsidR="00C709F2" w:rsidRPr="00CE0E7A">
        <w:rPr>
          <w:rFonts w:ascii="Arial" w:hAnsi="Arial" w:cs="Arial"/>
          <w:szCs w:val="22"/>
        </w:rPr>
        <w:t>business</w:t>
      </w:r>
      <w:r w:rsidRPr="00CE0E7A">
        <w:rPr>
          <w:rFonts w:ascii="Arial" w:hAnsi="Arial" w:cs="Arial"/>
          <w:szCs w:val="22"/>
        </w:rPr>
        <w:t xml:space="preserve"> meeting</w:t>
      </w:r>
      <w:r w:rsidR="0049360D" w:rsidRPr="00CE0E7A">
        <w:rPr>
          <w:rFonts w:ascii="Arial" w:hAnsi="Arial" w:cs="Arial"/>
          <w:szCs w:val="22"/>
        </w:rPr>
        <w:t>.</w:t>
      </w:r>
      <w:r w:rsidR="007708FE" w:rsidRPr="00CE0E7A">
        <w:rPr>
          <w:rFonts w:ascii="Arial" w:hAnsi="Arial" w:cs="Arial"/>
          <w:szCs w:val="22"/>
        </w:rPr>
        <w:t xml:space="preserve"> </w:t>
      </w:r>
    </w:p>
    <w:p w14:paraId="4704958A" w14:textId="3F3240D2" w:rsidR="00115680" w:rsidRPr="00CE0E7A" w:rsidRDefault="007708FE" w:rsidP="00927F3E">
      <w:pPr>
        <w:pStyle w:val="Heading3"/>
        <w:pBdr>
          <w:bottom w:val="none" w:sz="0" w:space="0" w:color="auto"/>
        </w:pBdr>
        <w:rPr>
          <w:rFonts w:ascii="Arial" w:hAnsi="Arial" w:cs="Arial"/>
          <w:b w:val="0"/>
          <w:smallCaps w:val="0"/>
          <w:szCs w:val="22"/>
        </w:rPr>
      </w:pPr>
      <w:bookmarkStart w:id="232" w:name="_Toc368947626"/>
      <w:bookmarkStart w:id="233" w:name="_Toc402126735"/>
      <w:bookmarkStart w:id="234" w:name="_Toc464227211"/>
      <w:bookmarkStart w:id="235" w:name="_Toc464465363"/>
      <w:bookmarkStart w:id="236" w:name="_Toc464465731"/>
      <w:bookmarkStart w:id="237" w:name="_Toc477111750"/>
      <w:bookmarkStart w:id="238" w:name="_Toc477112446"/>
      <w:bookmarkStart w:id="239" w:name="_Toc527562073"/>
      <w:bookmarkStart w:id="240" w:name="_Toc19263778"/>
      <w:bookmarkStart w:id="241" w:name="_Toc33367140"/>
      <w:bookmarkStart w:id="242" w:name="_Toc33432218"/>
      <w:bookmarkStart w:id="243" w:name="_Toc64377912"/>
      <w:bookmarkStart w:id="244" w:name="_Toc65062141"/>
      <w:bookmarkStart w:id="245" w:name="_Toc109732812"/>
      <w:r w:rsidRPr="00CE0E7A">
        <w:rPr>
          <w:rFonts w:ascii="Arial" w:hAnsi="Arial" w:cs="Arial"/>
          <w:szCs w:val="22"/>
        </w:rPr>
        <w:t>Proposal Contents Available to the Public</w:t>
      </w:r>
      <w:bookmarkEnd w:id="232"/>
      <w:bookmarkEnd w:id="233"/>
      <w:bookmarkEnd w:id="234"/>
      <w:bookmarkEnd w:id="235"/>
      <w:bookmarkEnd w:id="236"/>
      <w:bookmarkEnd w:id="237"/>
      <w:bookmarkEnd w:id="238"/>
      <w:bookmarkEnd w:id="239"/>
      <w:bookmarkEnd w:id="240"/>
      <w:r w:rsidR="00927F3E" w:rsidRPr="00CE0E7A">
        <w:rPr>
          <w:rFonts w:ascii="Arial" w:hAnsi="Arial" w:cs="Arial"/>
          <w:szCs w:val="22"/>
        </w:rPr>
        <w:t xml:space="preserve">.  </w:t>
      </w:r>
      <w:r w:rsidRPr="00CE0E7A">
        <w:rPr>
          <w:rFonts w:ascii="Arial" w:hAnsi="Arial" w:cs="Arial"/>
          <w:b w:val="0"/>
          <w:smallCaps w:val="0"/>
          <w:szCs w:val="22"/>
        </w:rPr>
        <w:t xml:space="preserve">Once the selection process at the Commission level is complete, all submissions in response to this </w:t>
      </w:r>
      <w:r w:rsidR="00786A31">
        <w:rPr>
          <w:rFonts w:ascii="Arial" w:hAnsi="Arial" w:cs="Arial"/>
          <w:b w:val="0"/>
          <w:smallCaps w:val="0"/>
          <w:szCs w:val="22"/>
        </w:rPr>
        <w:t>RFA</w:t>
      </w:r>
      <w:r w:rsidRPr="00CE0E7A">
        <w:rPr>
          <w:rFonts w:ascii="Arial" w:hAnsi="Arial" w:cs="Arial"/>
          <w:b w:val="0"/>
          <w:smallCaps w:val="0"/>
          <w:szCs w:val="22"/>
        </w:rPr>
        <w:t xml:space="preserve"> will be considered public records available for public inspection pursuant to the State of Maine Freedom of Access Act (FOAA) (1 M.R.S. §§ 401 et seq.). </w:t>
      </w:r>
      <w:r w:rsidR="00D91CA2" w:rsidRPr="00CE0E7A">
        <w:rPr>
          <w:rFonts w:ascii="Arial" w:hAnsi="Arial" w:cs="Arial"/>
          <w:b w:val="0"/>
          <w:smallCaps w:val="0"/>
          <w:szCs w:val="22"/>
        </w:rPr>
        <w:t xml:space="preserve"> </w:t>
      </w:r>
      <w:r w:rsidRPr="00CE0E7A">
        <w:rPr>
          <w:rFonts w:ascii="Arial" w:hAnsi="Arial" w:cs="Arial"/>
          <w:b w:val="0"/>
          <w:smallCaps w:val="0"/>
          <w:szCs w:val="22"/>
        </w:rPr>
        <w:t xml:space="preserve">At the federal level, all submissions will become public record and available for public inspection pursuant to the Freedom of Information Act once the award decisions are </w:t>
      </w:r>
      <w:r w:rsidR="00234F22" w:rsidRPr="00CE0E7A">
        <w:rPr>
          <w:rFonts w:ascii="Arial" w:hAnsi="Arial" w:cs="Arial"/>
          <w:b w:val="0"/>
          <w:smallCaps w:val="0"/>
          <w:szCs w:val="22"/>
        </w:rPr>
        <w:t xml:space="preserve">accepted by </w:t>
      </w:r>
      <w:r w:rsidR="00BE7193">
        <w:rPr>
          <w:rFonts w:ascii="Arial" w:hAnsi="Arial" w:cs="Arial"/>
          <w:b w:val="0"/>
          <w:smallCaps w:val="0"/>
          <w:szCs w:val="22"/>
        </w:rPr>
        <w:t>AmeriCorps</w:t>
      </w:r>
      <w:r w:rsidRPr="00CE0E7A">
        <w:rPr>
          <w:rFonts w:ascii="Arial" w:hAnsi="Arial" w:cs="Arial"/>
          <w:b w:val="0"/>
          <w:smallCaps w:val="0"/>
          <w:szCs w:val="22"/>
        </w:rPr>
        <w:t>. Portions of submissions will be published on the federal website in compliance with its policy on government transparency.</w:t>
      </w:r>
      <w:bookmarkEnd w:id="241"/>
      <w:bookmarkEnd w:id="242"/>
      <w:bookmarkEnd w:id="243"/>
      <w:bookmarkEnd w:id="244"/>
      <w:bookmarkEnd w:id="245"/>
      <w:r w:rsidR="00115680" w:rsidRPr="00CE0E7A">
        <w:rPr>
          <w:rFonts w:ascii="Arial" w:hAnsi="Arial" w:cs="Arial"/>
          <w:b w:val="0"/>
          <w:smallCaps w:val="0"/>
          <w:szCs w:val="22"/>
        </w:rPr>
        <w:t xml:space="preserve"> </w:t>
      </w:r>
      <w:bookmarkStart w:id="246" w:name="_Toc339908432"/>
    </w:p>
    <w:p w14:paraId="15E9A6BA" w14:textId="6ABDE332" w:rsidR="00997BDE" w:rsidRPr="00CE0E7A" w:rsidRDefault="00997BDE" w:rsidP="004E5E7F">
      <w:pPr>
        <w:pStyle w:val="Heading2"/>
        <w:rPr>
          <w:rFonts w:ascii="Arial" w:hAnsi="Arial" w:cs="Arial"/>
        </w:rPr>
      </w:pPr>
      <w:bookmarkStart w:id="247" w:name="_Toc368947627"/>
      <w:bookmarkStart w:id="248" w:name="_Toc477112447"/>
      <w:bookmarkStart w:id="249" w:name="_Toc19263779"/>
      <w:bookmarkStart w:id="250" w:name="_Toc109732813"/>
      <w:r w:rsidRPr="00CE0E7A">
        <w:rPr>
          <w:rFonts w:ascii="Arial" w:hAnsi="Arial" w:cs="Arial"/>
        </w:rPr>
        <w:t xml:space="preserve">III. </w:t>
      </w:r>
      <w:r w:rsidR="00711F70" w:rsidRPr="00CE0E7A">
        <w:rPr>
          <w:rFonts w:ascii="Arial" w:hAnsi="Arial" w:cs="Arial"/>
        </w:rPr>
        <w:t xml:space="preserve"> </w:t>
      </w:r>
      <w:r w:rsidRPr="00CE0E7A">
        <w:rPr>
          <w:rFonts w:ascii="Arial" w:hAnsi="Arial" w:cs="Arial"/>
        </w:rPr>
        <w:t>Unauthorized Applicant Contact with Peer Reviewer</w:t>
      </w:r>
      <w:r w:rsidR="004557D5">
        <w:rPr>
          <w:rFonts w:ascii="Arial" w:hAnsi="Arial" w:cs="Arial"/>
        </w:rPr>
        <w:t>s</w:t>
      </w:r>
      <w:r w:rsidRPr="00CE0E7A">
        <w:rPr>
          <w:rFonts w:ascii="Arial" w:hAnsi="Arial" w:cs="Arial"/>
        </w:rPr>
        <w:t xml:space="preserve"> or Grants Selection Task Force Members</w:t>
      </w:r>
      <w:bookmarkEnd w:id="246"/>
      <w:bookmarkEnd w:id="247"/>
      <w:bookmarkEnd w:id="248"/>
      <w:bookmarkEnd w:id="249"/>
      <w:bookmarkEnd w:id="250"/>
    </w:p>
    <w:p w14:paraId="3FADEE02" w14:textId="77777777" w:rsidR="0088305E" w:rsidRPr="00CE0E7A" w:rsidRDefault="0088305E" w:rsidP="008E2FB8">
      <w:pPr>
        <w:overflowPunct/>
        <w:textAlignment w:val="auto"/>
        <w:rPr>
          <w:rFonts w:ascii="Arial" w:eastAsia="ComicSansMS" w:hAnsi="Arial" w:cs="Arial"/>
          <w:szCs w:val="22"/>
        </w:rPr>
      </w:pPr>
      <w:r w:rsidRPr="00CE0E7A">
        <w:rPr>
          <w:rFonts w:ascii="Arial" w:eastAsia="ComicSansMS" w:hAnsi="Arial" w:cs="Arial"/>
          <w:szCs w:val="22"/>
        </w:rPr>
        <w:t>During the review period, applicants/bidders may not directly contact either Peer Reviewers or Grants Selection and Performance Task Force Reviewer</w:t>
      </w:r>
      <w:r w:rsidR="00B277AC" w:rsidRPr="00CE0E7A">
        <w:rPr>
          <w:rFonts w:ascii="Arial" w:eastAsia="ComicSansMS" w:hAnsi="Arial" w:cs="Arial"/>
          <w:szCs w:val="22"/>
        </w:rPr>
        <w:t>s</w:t>
      </w:r>
      <w:r w:rsidRPr="00CE0E7A">
        <w:rPr>
          <w:rFonts w:ascii="Arial" w:eastAsia="ComicSansMS" w:hAnsi="Arial" w:cs="Arial"/>
          <w:szCs w:val="22"/>
        </w:rPr>
        <w:t>, regarding this AmeriCorps Grant competition.  The review period begins at the submission deadline and ends when the Task Force presents it</w:t>
      </w:r>
      <w:r w:rsidR="00B277AC" w:rsidRPr="00CE0E7A">
        <w:rPr>
          <w:rFonts w:ascii="Arial" w:eastAsia="ComicSansMS" w:hAnsi="Arial" w:cs="Arial"/>
          <w:szCs w:val="22"/>
        </w:rPr>
        <w:t>s</w:t>
      </w:r>
      <w:r w:rsidRPr="00CE0E7A">
        <w:rPr>
          <w:rFonts w:ascii="Arial" w:eastAsia="ComicSansMS" w:hAnsi="Arial" w:cs="Arial"/>
          <w:szCs w:val="22"/>
        </w:rPr>
        <w:t xml:space="preserve"> decision to the Commission.</w:t>
      </w:r>
    </w:p>
    <w:p w14:paraId="0E90A4A9" w14:textId="51CF7727" w:rsidR="002D6C2C" w:rsidRPr="00CE0E7A" w:rsidRDefault="0088305E" w:rsidP="008E2FB8">
      <w:pPr>
        <w:overflowPunct/>
        <w:textAlignment w:val="auto"/>
        <w:rPr>
          <w:rFonts w:ascii="Arial" w:eastAsia="ComicSansMS" w:hAnsi="Arial" w:cs="Arial"/>
          <w:szCs w:val="22"/>
        </w:rPr>
      </w:pPr>
      <w:r w:rsidRPr="00CE0E7A">
        <w:rPr>
          <w:rFonts w:ascii="Arial" w:eastAsia="ComicSansMS" w:hAnsi="Arial" w:cs="Arial"/>
          <w:szCs w:val="22"/>
        </w:rPr>
        <w:t xml:space="preserve">Applicants/bidders may only contact the designated </w:t>
      </w:r>
      <w:r w:rsidR="00EE4453" w:rsidRPr="00CE0E7A">
        <w:rPr>
          <w:rFonts w:ascii="Arial" w:eastAsia="ComicSansMS" w:hAnsi="Arial" w:cs="Arial"/>
          <w:szCs w:val="22"/>
        </w:rPr>
        <w:t xml:space="preserve">proposal coordinator </w:t>
      </w:r>
      <w:r w:rsidRPr="00CE0E7A">
        <w:rPr>
          <w:rFonts w:ascii="Arial" w:eastAsia="ComicSansMS" w:hAnsi="Arial" w:cs="Arial"/>
          <w:szCs w:val="22"/>
        </w:rPr>
        <w:t xml:space="preserve">at </w:t>
      </w:r>
      <w:r w:rsidR="00270B4F" w:rsidRPr="00CE0E7A">
        <w:rPr>
          <w:rFonts w:ascii="Arial" w:eastAsia="ComicSansMS" w:hAnsi="Arial" w:cs="Arial"/>
          <w:szCs w:val="22"/>
        </w:rPr>
        <w:t>Volunteer Maine</w:t>
      </w:r>
      <w:r w:rsidRPr="00CE0E7A">
        <w:rPr>
          <w:rFonts w:ascii="Arial" w:eastAsia="ComicSansMS" w:hAnsi="Arial" w:cs="Arial"/>
          <w:szCs w:val="22"/>
        </w:rPr>
        <w:t xml:space="preserve"> with questions or comments regarding this competition.  If an applicant/bidder initiates or attempts direct contact with reviewers, this will result in disqualification of their proposal.  </w:t>
      </w:r>
    </w:p>
    <w:p w14:paraId="5E09AA61" w14:textId="0463A19A" w:rsidR="002D6C2C" w:rsidRPr="00CE0E7A" w:rsidRDefault="00BF4C84" w:rsidP="004E5E7F">
      <w:pPr>
        <w:pStyle w:val="Heading2"/>
        <w:rPr>
          <w:rFonts w:ascii="Arial" w:eastAsia="ComicSansMS" w:hAnsi="Arial" w:cs="Arial"/>
        </w:rPr>
      </w:pPr>
      <w:bookmarkStart w:id="251" w:name="_Toc339908433"/>
      <w:bookmarkStart w:id="252" w:name="_Toc368947628"/>
      <w:bookmarkStart w:id="253" w:name="_Toc477112448"/>
      <w:bookmarkStart w:id="254" w:name="_Toc19263780"/>
      <w:bookmarkStart w:id="255" w:name="_Toc109732814"/>
      <w:r w:rsidRPr="00CE0E7A">
        <w:rPr>
          <w:rFonts w:ascii="Arial" w:eastAsia="ComicSansMS" w:hAnsi="Arial" w:cs="Arial"/>
        </w:rPr>
        <w:t>IV.  Appeal</w:t>
      </w:r>
      <w:r w:rsidR="00616509" w:rsidRPr="00CE0E7A">
        <w:rPr>
          <w:rFonts w:ascii="Arial" w:eastAsia="ComicSansMS" w:hAnsi="Arial" w:cs="Arial"/>
        </w:rPr>
        <w:t xml:space="preserve"> of Grant Decisions</w:t>
      </w:r>
      <w:bookmarkEnd w:id="251"/>
      <w:bookmarkEnd w:id="252"/>
      <w:bookmarkEnd w:id="253"/>
      <w:bookmarkEnd w:id="254"/>
      <w:bookmarkEnd w:id="255"/>
    </w:p>
    <w:p w14:paraId="71DD53ED" w14:textId="4ECE99CA" w:rsidR="00820830" w:rsidRDefault="00616509" w:rsidP="00316060">
      <w:pPr>
        <w:overflowPunct/>
        <w:textAlignment w:val="auto"/>
        <w:rPr>
          <w:rFonts w:ascii="Arial" w:hAnsi="Arial" w:cs="Arial"/>
          <w:szCs w:val="22"/>
        </w:rPr>
      </w:pPr>
      <w:r w:rsidRPr="00CE0E7A">
        <w:rPr>
          <w:rFonts w:ascii="Arial" w:eastAsia="ComicSansMS" w:hAnsi="Arial" w:cs="Arial"/>
          <w:szCs w:val="22"/>
        </w:rPr>
        <w:t xml:space="preserve">Any person aggrieved by the Commission’s decisions under this </w:t>
      </w:r>
      <w:r w:rsidR="00786A31">
        <w:rPr>
          <w:rFonts w:ascii="Arial" w:eastAsia="ComicSansMS" w:hAnsi="Arial" w:cs="Arial"/>
          <w:szCs w:val="22"/>
        </w:rPr>
        <w:t>RFA</w:t>
      </w:r>
      <w:r w:rsidRPr="00CE0E7A">
        <w:rPr>
          <w:rFonts w:ascii="Arial" w:eastAsia="ComicSansMS" w:hAnsi="Arial" w:cs="Arial"/>
          <w:szCs w:val="22"/>
        </w:rPr>
        <w:t xml:space="preserve"> may appeal the decision to the </w:t>
      </w:r>
      <w:r w:rsidRPr="00CE0E7A">
        <w:rPr>
          <w:rFonts w:ascii="Arial" w:hAnsi="Arial" w:cs="Arial"/>
          <w:szCs w:val="22"/>
        </w:rPr>
        <w:t xml:space="preserve">Director of the Bureau of General Services in the manner prescribed in 5 MRSA § 1825-E and 18-554 Code of Maine Rules, Chapter 120 (found here: </w:t>
      </w:r>
      <w:hyperlink r:id="rId28" w:history="1">
        <w:r w:rsidR="00385C1A" w:rsidRPr="00CE0E7A">
          <w:rPr>
            <w:rStyle w:val="Hyperlink"/>
            <w:rFonts w:ascii="Arial" w:hAnsi="Arial" w:cs="Arial"/>
            <w:szCs w:val="22"/>
          </w:rPr>
          <w:t>http://www.maine.gov/dafs/procurementservices/policies-procedures/chapter-120</w:t>
        </w:r>
      </w:hyperlink>
      <w:r w:rsidR="00385C1A" w:rsidRPr="00CE0E7A">
        <w:rPr>
          <w:rFonts w:ascii="Arial" w:hAnsi="Arial" w:cs="Arial"/>
          <w:szCs w:val="22"/>
        </w:rPr>
        <w:t xml:space="preserve"> </w:t>
      </w:r>
      <w:r w:rsidRPr="00CE0E7A">
        <w:rPr>
          <w:rFonts w:ascii="Arial" w:hAnsi="Arial" w:cs="Arial"/>
          <w:szCs w:val="22"/>
        </w:rPr>
        <w:t>).  The appeal must be in writing and filed with the Director of the Bureau of General Services, 9 State House Station, Augusta, Maine, 04333-0009 within 15 calendar days of receipt of notification of contract award.</w:t>
      </w:r>
      <w:bookmarkStart w:id="256" w:name="_Toc339908434"/>
      <w:bookmarkStart w:id="257" w:name="_Toc368947629"/>
    </w:p>
    <w:p w14:paraId="084AB3CC" w14:textId="15779311" w:rsidR="00BE7193" w:rsidRDefault="00BE7193">
      <w:pPr>
        <w:overflowPunct/>
        <w:autoSpaceDE/>
        <w:autoSpaceDN/>
        <w:adjustRightInd/>
        <w:spacing w:before="0"/>
        <w:textAlignment w:val="auto"/>
        <w:rPr>
          <w:rFonts w:ascii="Arial" w:hAnsi="Arial" w:cs="Arial"/>
          <w:szCs w:val="22"/>
        </w:rPr>
      </w:pPr>
    </w:p>
    <w:p w14:paraId="2751B0D8" w14:textId="050E5E62" w:rsidR="00BE7193" w:rsidRDefault="00BE7193">
      <w:pPr>
        <w:overflowPunct/>
        <w:autoSpaceDE/>
        <w:autoSpaceDN/>
        <w:adjustRightInd/>
        <w:spacing w:before="0"/>
        <w:textAlignment w:val="auto"/>
        <w:rPr>
          <w:rFonts w:ascii="Arial" w:hAnsi="Arial" w:cs="Arial"/>
          <w:szCs w:val="22"/>
        </w:rPr>
      </w:pPr>
    </w:p>
    <w:p w14:paraId="13478555" w14:textId="2F3428E1" w:rsidR="00D775A8" w:rsidRDefault="00D775A8">
      <w:pPr>
        <w:overflowPunct/>
        <w:autoSpaceDE/>
        <w:autoSpaceDN/>
        <w:adjustRightInd/>
        <w:spacing w:before="0"/>
        <w:textAlignment w:val="auto"/>
        <w:rPr>
          <w:rFonts w:ascii="Arial" w:hAnsi="Arial" w:cs="Arial"/>
          <w:szCs w:val="22"/>
        </w:rPr>
      </w:pPr>
    </w:p>
    <w:p w14:paraId="7F110D5C" w14:textId="1C8F4CF9" w:rsidR="00D775A8" w:rsidRDefault="00D775A8">
      <w:pPr>
        <w:overflowPunct/>
        <w:autoSpaceDE/>
        <w:autoSpaceDN/>
        <w:adjustRightInd/>
        <w:spacing w:before="0"/>
        <w:textAlignment w:val="auto"/>
        <w:rPr>
          <w:rFonts w:ascii="Arial" w:hAnsi="Arial" w:cs="Arial"/>
          <w:szCs w:val="22"/>
        </w:rPr>
      </w:pPr>
    </w:p>
    <w:p w14:paraId="4088A34E" w14:textId="0F9141F1" w:rsidR="00D775A8" w:rsidRDefault="00D775A8">
      <w:pPr>
        <w:overflowPunct/>
        <w:autoSpaceDE/>
        <w:autoSpaceDN/>
        <w:adjustRightInd/>
        <w:spacing w:before="0"/>
        <w:textAlignment w:val="auto"/>
        <w:rPr>
          <w:rFonts w:ascii="Arial" w:hAnsi="Arial" w:cs="Arial"/>
          <w:szCs w:val="22"/>
        </w:rPr>
      </w:pPr>
    </w:p>
    <w:p w14:paraId="529B7F2F" w14:textId="592FAE68" w:rsidR="00D775A8" w:rsidRDefault="00D775A8">
      <w:pPr>
        <w:overflowPunct/>
        <w:autoSpaceDE/>
        <w:autoSpaceDN/>
        <w:adjustRightInd/>
        <w:spacing w:before="0"/>
        <w:textAlignment w:val="auto"/>
        <w:rPr>
          <w:rFonts w:ascii="Arial" w:hAnsi="Arial" w:cs="Arial"/>
          <w:szCs w:val="22"/>
        </w:rPr>
      </w:pPr>
    </w:p>
    <w:p w14:paraId="1542A83F" w14:textId="77777777" w:rsidR="00D775A8" w:rsidRDefault="00D775A8">
      <w:pPr>
        <w:overflowPunct/>
        <w:autoSpaceDE/>
        <w:autoSpaceDN/>
        <w:adjustRightInd/>
        <w:spacing w:before="0"/>
        <w:textAlignment w:val="auto"/>
        <w:rPr>
          <w:rFonts w:ascii="Arial" w:hAnsi="Arial" w:cs="Arial"/>
          <w:szCs w:val="22"/>
        </w:rPr>
      </w:pPr>
    </w:p>
    <w:p w14:paraId="52E99D23" w14:textId="77777777" w:rsidR="006D4634" w:rsidRPr="00CE0E7A" w:rsidRDefault="00014740" w:rsidP="004E5E7F">
      <w:pPr>
        <w:pStyle w:val="Heading1"/>
        <w:rPr>
          <w:rFonts w:ascii="Arial" w:hAnsi="Arial" w:cs="Arial"/>
        </w:rPr>
      </w:pPr>
      <w:bookmarkStart w:id="258" w:name="_Toc19263781"/>
      <w:bookmarkStart w:id="259" w:name="_Toc109732815"/>
      <w:r w:rsidRPr="00CE0E7A">
        <w:rPr>
          <w:rFonts w:ascii="Arial" w:hAnsi="Arial" w:cs="Arial"/>
        </w:rPr>
        <w:lastRenderedPageBreak/>
        <w:t>D</w:t>
      </w:r>
      <w:r w:rsidR="00BE7A70" w:rsidRPr="00CE0E7A">
        <w:rPr>
          <w:rFonts w:ascii="Arial" w:hAnsi="Arial" w:cs="Arial"/>
        </w:rPr>
        <w:t xml:space="preserve">.  </w:t>
      </w:r>
      <w:r w:rsidR="00234F22" w:rsidRPr="00CE0E7A">
        <w:rPr>
          <w:rFonts w:ascii="Arial" w:hAnsi="Arial" w:cs="Arial"/>
        </w:rPr>
        <w:t xml:space="preserve">Understanding </w:t>
      </w:r>
      <w:r w:rsidR="006D4634" w:rsidRPr="00CE0E7A">
        <w:rPr>
          <w:rFonts w:ascii="Arial" w:hAnsi="Arial" w:cs="Arial"/>
        </w:rPr>
        <w:t xml:space="preserve">AmeriCorps </w:t>
      </w:r>
      <w:r w:rsidR="00234F22" w:rsidRPr="00CE0E7A">
        <w:rPr>
          <w:rFonts w:ascii="Arial" w:hAnsi="Arial" w:cs="Arial"/>
        </w:rPr>
        <w:t xml:space="preserve">State </w:t>
      </w:r>
      <w:r w:rsidR="006D4634" w:rsidRPr="00CE0E7A">
        <w:rPr>
          <w:rFonts w:ascii="Arial" w:hAnsi="Arial" w:cs="Arial"/>
        </w:rPr>
        <w:t>Program</w:t>
      </w:r>
      <w:bookmarkEnd w:id="94"/>
      <w:bookmarkEnd w:id="95"/>
      <w:bookmarkEnd w:id="96"/>
      <w:bookmarkEnd w:id="97"/>
      <w:r w:rsidR="00006111" w:rsidRPr="00CE0E7A">
        <w:rPr>
          <w:rFonts w:ascii="Arial" w:hAnsi="Arial" w:cs="Arial"/>
        </w:rPr>
        <w:t>s</w:t>
      </w:r>
      <w:bookmarkEnd w:id="256"/>
      <w:bookmarkEnd w:id="257"/>
      <w:bookmarkEnd w:id="258"/>
      <w:bookmarkEnd w:id="259"/>
    </w:p>
    <w:p w14:paraId="4E9460B6" w14:textId="1041A40C" w:rsidR="00006111" w:rsidRPr="00CE0E7A" w:rsidRDefault="00BE7193" w:rsidP="00BE7193">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ind w:left="1368"/>
        <w:rPr>
          <w:rFonts w:ascii="Arial" w:hAnsi="Arial" w:cs="Arial"/>
          <w:szCs w:val="22"/>
        </w:rPr>
      </w:pPr>
      <w:r w:rsidRPr="00CE0E7A">
        <w:rPr>
          <w:rFonts w:ascii="Arial" w:hAnsi="Arial" w:cs="Arial"/>
          <w:noProof/>
          <w:szCs w:val="22"/>
        </w:rPr>
        <w:drawing>
          <wp:anchor distT="0" distB="0" distL="114300" distR="114300" simplePos="0" relativeHeight="251703808" behindDoc="1" locked="0" layoutInCell="1" allowOverlap="1" wp14:anchorId="1E476745" wp14:editId="00987ACF">
            <wp:simplePos x="0" y="0"/>
            <wp:positionH relativeFrom="margin">
              <wp:posOffset>0</wp:posOffset>
            </wp:positionH>
            <wp:positionV relativeFrom="paragraph">
              <wp:posOffset>44704</wp:posOffset>
            </wp:positionV>
            <wp:extent cx="1250315" cy="859155"/>
            <wp:effectExtent l="0" t="0" r="698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ncs300dpi"/>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250315" cy="859155"/>
                    </a:xfrm>
                    <a:prstGeom prst="rect">
                      <a:avLst/>
                    </a:prstGeom>
                    <a:noFill/>
                  </pic:spPr>
                </pic:pic>
              </a:graphicData>
            </a:graphic>
            <wp14:sizeRelH relativeFrom="page">
              <wp14:pctWidth>0</wp14:pctWidth>
            </wp14:sizeRelH>
            <wp14:sizeRelV relativeFrom="page">
              <wp14:pctHeight>0</wp14:pctHeight>
            </wp14:sizeRelV>
          </wp:anchor>
        </w:drawing>
      </w:r>
      <w:r w:rsidR="006D4634" w:rsidRPr="00CE0E7A">
        <w:rPr>
          <w:rFonts w:ascii="Arial" w:hAnsi="Arial" w:cs="Arial"/>
          <w:szCs w:val="22"/>
        </w:rPr>
        <w:t xml:space="preserve">AmeriCorps is a national service program with three distinct branches:  </w:t>
      </w:r>
      <w:r w:rsidR="00FB518F" w:rsidRPr="00CE0E7A">
        <w:rPr>
          <w:rFonts w:ascii="Arial" w:hAnsi="Arial" w:cs="Arial"/>
        </w:rPr>
        <w:t xml:space="preserve">AmeriCorps </w:t>
      </w:r>
      <w:r w:rsidR="00730140" w:rsidRPr="00CE0E7A">
        <w:rPr>
          <w:rFonts w:ascii="Arial" w:hAnsi="Arial" w:cs="Arial"/>
        </w:rPr>
        <w:t>State and National</w:t>
      </w:r>
      <w:r w:rsidR="006D4634" w:rsidRPr="00CE0E7A">
        <w:rPr>
          <w:rFonts w:ascii="Arial" w:hAnsi="Arial" w:cs="Arial"/>
        </w:rPr>
        <w:t xml:space="preserve"> </w:t>
      </w:r>
      <w:r w:rsidR="00730140" w:rsidRPr="00CE0E7A">
        <w:rPr>
          <w:rFonts w:ascii="Arial" w:hAnsi="Arial" w:cs="Arial"/>
        </w:rPr>
        <w:t xml:space="preserve">(team-based </w:t>
      </w:r>
      <w:r w:rsidR="00F55A7C" w:rsidRPr="00CE0E7A">
        <w:rPr>
          <w:rFonts w:ascii="Arial" w:hAnsi="Arial" w:cs="Arial"/>
        </w:rPr>
        <w:t>programs</w:t>
      </w:r>
      <w:r w:rsidR="00730140" w:rsidRPr="00CE0E7A">
        <w:rPr>
          <w:rFonts w:ascii="Arial" w:hAnsi="Arial" w:cs="Arial"/>
        </w:rPr>
        <w:t>)</w:t>
      </w:r>
      <w:r w:rsidR="006D4634" w:rsidRPr="00CE0E7A">
        <w:rPr>
          <w:rFonts w:ascii="Arial" w:hAnsi="Arial" w:cs="Arial"/>
        </w:rPr>
        <w:t>,</w:t>
      </w:r>
      <w:r w:rsidR="00FD65E4">
        <w:rPr>
          <w:rFonts w:ascii="Arial" w:hAnsi="Arial" w:cs="Arial"/>
        </w:rPr>
        <w:t xml:space="preserve"> </w:t>
      </w:r>
      <w:r w:rsidR="00FB518F" w:rsidRPr="00CE0E7A">
        <w:rPr>
          <w:rFonts w:ascii="Arial" w:hAnsi="Arial" w:cs="Arial"/>
        </w:rPr>
        <w:t xml:space="preserve">AmeriCorps </w:t>
      </w:r>
      <w:r w:rsidR="006D4634" w:rsidRPr="00CE0E7A">
        <w:rPr>
          <w:rFonts w:ascii="Arial" w:hAnsi="Arial" w:cs="Arial"/>
        </w:rPr>
        <w:t xml:space="preserve">VISTA, and </w:t>
      </w:r>
      <w:r w:rsidR="006D4634" w:rsidRPr="00CE0E7A">
        <w:rPr>
          <w:rFonts w:ascii="Arial" w:hAnsi="Arial" w:cs="Arial"/>
          <w:szCs w:val="22"/>
        </w:rPr>
        <w:t xml:space="preserve">National Civilian Community Corps (NCCC).  </w:t>
      </w:r>
      <w:r w:rsidR="00006111" w:rsidRPr="00CE0E7A">
        <w:rPr>
          <w:rFonts w:ascii="Arial" w:hAnsi="Arial" w:cs="Arial"/>
          <w:szCs w:val="22"/>
        </w:rPr>
        <w:t xml:space="preserve">These instructions focus on the </w:t>
      </w:r>
      <w:r w:rsidR="00FB518F" w:rsidRPr="00CE0E7A">
        <w:rPr>
          <w:rFonts w:ascii="Arial" w:hAnsi="Arial" w:cs="Arial"/>
          <w:b/>
          <w:szCs w:val="22"/>
        </w:rPr>
        <w:t xml:space="preserve">AmeriCorps </w:t>
      </w:r>
      <w:r w:rsidR="00006111" w:rsidRPr="00CE0E7A">
        <w:rPr>
          <w:rFonts w:ascii="Arial" w:hAnsi="Arial" w:cs="Arial"/>
          <w:b/>
          <w:szCs w:val="22"/>
        </w:rPr>
        <w:t>State</w:t>
      </w:r>
      <w:r w:rsidR="00006111" w:rsidRPr="00CE0E7A">
        <w:rPr>
          <w:rFonts w:ascii="Arial" w:hAnsi="Arial" w:cs="Arial"/>
          <w:szCs w:val="22"/>
        </w:rPr>
        <w:t xml:space="preserve"> program that is administered through </w:t>
      </w:r>
      <w:r w:rsidR="00270B4F" w:rsidRPr="00CE0E7A">
        <w:rPr>
          <w:rFonts w:ascii="Arial" w:hAnsi="Arial" w:cs="Arial"/>
          <w:szCs w:val="22"/>
        </w:rPr>
        <w:t>Volunteer Maine</w:t>
      </w:r>
      <w:r w:rsidR="00006111" w:rsidRPr="00CE0E7A">
        <w:rPr>
          <w:rFonts w:ascii="Arial" w:hAnsi="Arial" w:cs="Arial"/>
          <w:szCs w:val="22"/>
        </w:rPr>
        <w:t xml:space="preserve">.    </w:t>
      </w:r>
    </w:p>
    <w:p w14:paraId="2D4EFB63" w14:textId="77777777" w:rsidR="00EE5F75" w:rsidRPr="00CE0E7A" w:rsidRDefault="00EE5F75">
      <w:pPr>
        <w:overflowPunct/>
        <w:autoSpaceDE/>
        <w:autoSpaceDN/>
        <w:adjustRightInd/>
        <w:spacing w:before="0"/>
        <w:textAlignment w:val="auto"/>
        <w:rPr>
          <w:rFonts w:ascii="Arial" w:hAnsi="Arial" w:cs="Arial"/>
          <w:szCs w:val="22"/>
        </w:rPr>
      </w:pPr>
    </w:p>
    <w:p w14:paraId="001383D2" w14:textId="2D4564AE" w:rsidR="00BE7193" w:rsidRDefault="00EE5F75">
      <w:pPr>
        <w:overflowPunct/>
        <w:autoSpaceDE/>
        <w:autoSpaceDN/>
        <w:adjustRightInd/>
        <w:spacing w:before="0"/>
        <w:textAlignment w:val="auto"/>
        <w:rPr>
          <w:rFonts w:ascii="Arial" w:hAnsi="Arial" w:cs="Arial"/>
          <w:szCs w:val="22"/>
        </w:rPr>
      </w:pPr>
      <w:r w:rsidRPr="00CE0E7A">
        <w:rPr>
          <w:rFonts w:ascii="Arial" w:hAnsi="Arial" w:cs="Arial"/>
          <w:szCs w:val="22"/>
        </w:rPr>
        <w:t>The</w:t>
      </w:r>
      <w:r w:rsidR="00BE7193" w:rsidRPr="00BE7193">
        <w:rPr>
          <w:rFonts w:ascii="Arial" w:hAnsi="Arial" w:cs="Arial"/>
          <w:szCs w:val="22"/>
        </w:rPr>
        <w:t xml:space="preserve"> </w:t>
      </w:r>
      <w:r w:rsidR="00BE7193" w:rsidRPr="00CE0E7A">
        <w:rPr>
          <w:rFonts w:ascii="Arial" w:hAnsi="Arial" w:cs="Arial"/>
          <w:szCs w:val="22"/>
        </w:rPr>
        <w:t>following</w:t>
      </w:r>
      <w:r w:rsidRPr="00CE0E7A">
        <w:rPr>
          <w:rFonts w:ascii="Arial" w:hAnsi="Arial" w:cs="Arial"/>
          <w:szCs w:val="22"/>
        </w:rPr>
        <w:t xml:space="preserve"> chart shows a comparison of major program traits.</w:t>
      </w:r>
      <w:r w:rsidR="00EE4453" w:rsidRPr="00CE0E7A">
        <w:rPr>
          <w:rFonts w:ascii="Arial" w:hAnsi="Arial" w:cs="Arial"/>
          <w:szCs w:val="22"/>
        </w:rPr>
        <w:t xml:space="preserve"> </w:t>
      </w:r>
    </w:p>
    <w:p w14:paraId="5A342FAA" w14:textId="77777777" w:rsidR="00BE7193" w:rsidRDefault="00BE7193">
      <w:pPr>
        <w:overflowPunct/>
        <w:autoSpaceDE/>
        <w:autoSpaceDN/>
        <w:adjustRightInd/>
        <w:spacing w:before="0"/>
        <w:textAlignment w:val="auto"/>
        <w:rPr>
          <w:rFonts w:ascii="Arial" w:hAnsi="Arial" w:cs="Arial"/>
          <w:szCs w:val="22"/>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7"/>
        <w:gridCol w:w="1447"/>
        <w:gridCol w:w="1436"/>
        <w:gridCol w:w="1342"/>
      </w:tblGrid>
      <w:tr w:rsidR="00234F22" w:rsidRPr="00CE0E7A" w14:paraId="472B9332" w14:textId="77777777" w:rsidTr="00D91ACF">
        <w:trPr>
          <w:tblHeader/>
        </w:trPr>
        <w:tc>
          <w:tcPr>
            <w:tcW w:w="6277" w:type="dxa"/>
            <w:tcBorders>
              <w:right w:val="single" w:sz="6" w:space="0" w:color="333399"/>
            </w:tcBorders>
            <w:shd w:val="clear" w:color="auto" w:fill="auto"/>
          </w:tcPr>
          <w:p w14:paraId="1A6F8705" w14:textId="77777777" w:rsidR="00234F22" w:rsidRPr="00CE0E7A" w:rsidRDefault="00234F22" w:rsidP="00A6572A">
            <w:pPr>
              <w:spacing w:before="60"/>
              <w:rPr>
                <w:rFonts w:ascii="Arial" w:hAnsi="Arial" w:cs="Arial"/>
                <w:b/>
                <w:sz w:val="20"/>
              </w:rPr>
            </w:pPr>
            <w:r w:rsidRPr="00CE0E7A">
              <w:rPr>
                <w:rFonts w:ascii="Arial" w:hAnsi="Arial" w:cs="Arial"/>
                <w:b/>
                <w:sz w:val="20"/>
              </w:rPr>
              <w:t xml:space="preserve">Comparison of AmeriCorps program types and grants </w:t>
            </w:r>
            <w:r w:rsidRPr="00CE0E7A">
              <w:rPr>
                <w:rFonts w:ascii="Arial" w:hAnsi="Arial" w:cs="Arial"/>
                <w:b/>
                <w:sz w:val="20"/>
              </w:rPr>
              <w:br/>
              <w:t>(examples; not complete)</w:t>
            </w:r>
          </w:p>
        </w:tc>
        <w:tc>
          <w:tcPr>
            <w:tcW w:w="1447" w:type="dxa"/>
            <w:tcBorders>
              <w:left w:val="single" w:sz="6" w:space="0" w:color="333399"/>
              <w:right w:val="single" w:sz="24" w:space="0" w:color="auto"/>
            </w:tcBorders>
            <w:shd w:val="clear" w:color="auto" w:fill="auto"/>
            <w:vAlign w:val="center"/>
          </w:tcPr>
          <w:p w14:paraId="439B8735" w14:textId="1EB0360D" w:rsidR="00234F22" w:rsidRPr="00CE0E7A" w:rsidRDefault="00234F22" w:rsidP="008E2FB8">
            <w:pPr>
              <w:jc w:val="center"/>
              <w:rPr>
                <w:rFonts w:ascii="Arial" w:hAnsi="Arial" w:cs="Arial"/>
                <w:sz w:val="20"/>
              </w:rPr>
            </w:pPr>
            <w:r w:rsidRPr="00CE0E7A">
              <w:rPr>
                <w:rFonts w:ascii="Arial" w:hAnsi="Arial" w:cs="Arial"/>
                <w:sz w:val="20"/>
              </w:rPr>
              <w:t>AmeriCorps State/</w:t>
            </w:r>
            <w:proofErr w:type="spellStart"/>
            <w:r w:rsidRPr="00CE0E7A">
              <w:rPr>
                <w:rFonts w:ascii="Arial" w:hAnsi="Arial" w:cs="Arial"/>
                <w:sz w:val="20"/>
              </w:rPr>
              <w:t>Nat</w:t>
            </w:r>
            <w:r w:rsidR="00FD65E4">
              <w:rPr>
                <w:rFonts w:ascii="Arial" w:hAnsi="Arial" w:cs="Arial"/>
                <w:sz w:val="20"/>
              </w:rPr>
              <w:t>’</w:t>
            </w:r>
            <w:r w:rsidRPr="00CE0E7A">
              <w:rPr>
                <w:rFonts w:ascii="Arial" w:hAnsi="Arial" w:cs="Arial"/>
                <w:sz w:val="20"/>
              </w:rPr>
              <w:t>l</w:t>
            </w:r>
            <w:proofErr w:type="spellEnd"/>
          </w:p>
        </w:tc>
        <w:tc>
          <w:tcPr>
            <w:tcW w:w="1436" w:type="dxa"/>
            <w:tcBorders>
              <w:left w:val="single" w:sz="24" w:space="0" w:color="auto"/>
              <w:bottom w:val="single" w:sz="4" w:space="0" w:color="auto"/>
            </w:tcBorders>
            <w:shd w:val="clear" w:color="auto" w:fill="auto"/>
          </w:tcPr>
          <w:p w14:paraId="409EE587" w14:textId="77777777" w:rsidR="00234F22" w:rsidRPr="00CE0E7A" w:rsidRDefault="00234F22" w:rsidP="00970AE4">
            <w:pPr>
              <w:jc w:val="center"/>
              <w:rPr>
                <w:rFonts w:ascii="Arial" w:hAnsi="Arial" w:cs="Arial"/>
                <w:sz w:val="20"/>
              </w:rPr>
            </w:pPr>
            <w:r w:rsidRPr="00CE0E7A">
              <w:rPr>
                <w:rFonts w:ascii="Arial" w:hAnsi="Arial" w:cs="Arial"/>
                <w:sz w:val="20"/>
              </w:rPr>
              <w:t>AmeriCorps VISTA</w:t>
            </w:r>
          </w:p>
        </w:tc>
        <w:tc>
          <w:tcPr>
            <w:tcW w:w="1342" w:type="dxa"/>
            <w:tcBorders>
              <w:bottom w:val="single" w:sz="4" w:space="0" w:color="auto"/>
            </w:tcBorders>
            <w:shd w:val="clear" w:color="auto" w:fill="auto"/>
          </w:tcPr>
          <w:p w14:paraId="2AD84DC0" w14:textId="77777777" w:rsidR="00234F22" w:rsidRPr="00CE0E7A" w:rsidRDefault="00234F22" w:rsidP="00970AE4">
            <w:pPr>
              <w:jc w:val="center"/>
              <w:rPr>
                <w:rFonts w:ascii="Arial" w:hAnsi="Arial" w:cs="Arial"/>
                <w:sz w:val="20"/>
              </w:rPr>
            </w:pPr>
            <w:r w:rsidRPr="00CE0E7A">
              <w:rPr>
                <w:rFonts w:ascii="Arial" w:hAnsi="Arial" w:cs="Arial"/>
                <w:sz w:val="20"/>
              </w:rPr>
              <w:t>AmeriCorps NCCC</w:t>
            </w:r>
          </w:p>
        </w:tc>
      </w:tr>
      <w:tr w:rsidR="00234F22" w:rsidRPr="00CE0E7A" w14:paraId="63ECB56C" w14:textId="77777777" w:rsidTr="00D91ACF">
        <w:trPr>
          <w:trHeight w:val="350"/>
        </w:trPr>
        <w:tc>
          <w:tcPr>
            <w:tcW w:w="6277" w:type="dxa"/>
            <w:shd w:val="clear" w:color="auto" w:fill="auto"/>
            <w:vAlign w:val="center"/>
          </w:tcPr>
          <w:p w14:paraId="6DBAB3D6" w14:textId="77777777" w:rsidR="00234F22" w:rsidRPr="00CE0E7A" w:rsidRDefault="00234F22" w:rsidP="00A6572A">
            <w:pPr>
              <w:spacing w:before="60"/>
              <w:rPr>
                <w:rFonts w:ascii="Arial" w:hAnsi="Arial" w:cs="Arial"/>
                <w:sz w:val="20"/>
              </w:rPr>
            </w:pPr>
            <w:r w:rsidRPr="00CE0E7A">
              <w:rPr>
                <w:rFonts w:ascii="Arial" w:hAnsi="Arial" w:cs="Arial"/>
                <w:sz w:val="20"/>
              </w:rPr>
              <w:t>Grant $$ are awarded to local or national agencies</w:t>
            </w:r>
          </w:p>
        </w:tc>
        <w:tc>
          <w:tcPr>
            <w:tcW w:w="1447" w:type="dxa"/>
            <w:shd w:val="clear" w:color="auto" w:fill="auto"/>
            <w:vAlign w:val="center"/>
          </w:tcPr>
          <w:p w14:paraId="2E920E4E" w14:textId="77777777" w:rsidR="00234F22" w:rsidRPr="00CE0E7A" w:rsidRDefault="00234F22" w:rsidP="00383C8E">
            <w:pPr>
              <w:spacing w:beforeLines="50"/>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vAlign w:val="center"/>
          </w:tcPr>
          <w:p w14:paraId="343BA007" w14:textId="77777777" w:rsidR="00234F22" w:rsidRPr="00CE0E7A" w:rsidRDefault="00234F22" w:rsidP="00606704">
            <w:pPr>
              <w:spacing w:beforeLines="50"/>
              <w:ind w:hanging="18"/>
              <w:rPr>
                <w:rFonts w:ascii="Arial" w:hAnsi="Arial" w:cs="Arial"/>
                <w:sz w:val="20"/>
              </w:rPr>
            </w:pPr>
          </w:p>
        </w:tc>
        <w:tc>
          <w:tcPr>
            <w:tcW w:w="1342" w:type="dxa"/>
            <w:shd w:val="clear" w:color="auto" w:fill="auto"/>
            <w:vAlign w:val="center"/>
          </w:tcPr>
          <w:p w14:paraId="6E76F047" w14:textId="77777777" w:rsidR="00234F22" w:rsidRPr="00CE0E7A" w:rsidRDefault="00234F22" w:rsidP="00606704">
            <w:pPr>
              <w:spacing w:beforeLines="50"/>
              <w:ind w:hanging="18"/>
              <w:rPr>
                <w:rFonts w:ascii="Arial" w:hAnsi="Arial" w:cs="Arial"/>
                <w:sz w:val="20"/>
              </w:rPr>
            </w:pPr>
          </w:p>
        </w:tc>
      </w:tr>
      <w:tr w:rsidR="00234F22" w:rsidRPr="00CE0E7A" w14:paraId="4543B19F" w14:textId="77777777" w:rsidTr="00D91ACF">
        <w:tc>
          <w:tcPr>
            <w:tcW w:w="6277" w:type="dxa"/>
            <w:shd w:val="clear" w:color="auto" w:fill="auto"/>
          </w:tcPr>
          <w:p w14:paraId="0AF8E427" w14:textId="77777777" w:rsidR="00234F22" w:rsidRPr="00CE0E7A" w:rsidRDefault="00234F22" w:rsidP="00B277AC">
            <w:pPr>
              <w:spacing w:beforeLines="20" w:before="48"/>
              <w:rPr>
                <w:rFonts w:ascii="Arial" w:hAnsi="Arial" w:cs="Arial"/>
                <w:sz w:val="20"/>
              </w:rPr>
            </w:pPr>
            <w:r w:rsidRPr="00CE0E7A">
              <w:rPr>
                <w:rFonts w:ascii="Arial" w:hAnsi="Arial" w:cs="Arial"/>
                <w:sz w:val="20"/>
              </w:rPr>
              <w:t xml:space="preserve">Grants consist of 1) authorization of AmeriCorps positions at levels needed to achieve targets set in performance measures and 2) federal funds to support members in the positions </w:t>
            </w:r>
          </w:p>
        </w:tc>
        <w:tc>
          <w:tcPr>
            <w:tcW w:w="1447" w:type="dxa"/>
            <w:shd w:val="clear" w:color="auto" w:fill="auto"/>
          </w:tcPr>
          <w:p w14:paraId="09555F93"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2B402EBF" w14:textId="77777777" w:rsidR="00234F22" w:rsidRPr="00CE0E7A" w:rsidRDefault="00234F22" w:rsidP="00B277AC">
            <w:pPr>
              <w:spacing w:beforeLines="20" w:before="48"/>
              <w:ind w:hanging="18"/>
              <w:jc w:val="center"/>
              <w:rPr>
                <w:rFonts w:ascii="Arial" w:hAnsi="Arial" w:cs="Arial"/>
                <w:sz w:val="20"/>
              </w:rPr>
            </w:pPr>
          </w:p>
        </w:tc>
        <w:tc>
          <w:tcPr>
            <w:tcW w:w="1342" w:type="dxa"/>
            <w:shd w:val="clear" w:color="auto" w:fill="auto"/>
          </w:tcPr>
          <w:p w14:paraId="584E0C88" w14:textId="77777777" w:rsidR="00234F22" w:rsidRPr="00CE0E7A" w:rsidRDefault="00234F22" w:rsidP="00B277AC">
            <w:pPr>
              <w:spacing w:beforeLines="20" w:before="48"/>
              <w:ind w:hanging="18"/>
              <w:jc w:val="center"/>
              <w:rPr>
                <w:rFonts w:ascii="Arial" w:hAnsi="Arial" w:cs="Arial"/>
                <w:sz w:val="20"/>
              </w:rPr>
            </w:pPr>
          </w:p>
        </w:tc>
      </w:tr>
      <w:tr w:rsidR="00234F22" w:rsidRPr="00CE0E7A" w14:paraId="786F3D65" w14:textId="77777777" w:rsidTr="00D91ACF">
        <w:tc>
          <w:tcPr>
            <w:tcW w:w="6277" w:type="dxa"/>
            <w:shd w:val="clear" w:color="auto" w:fill="auto"/>
          </w:tcPr>
          <w:p w14:paraId="5101F009" w14:textId="77777777" w:rsidR="00234F22" w:rsidRPr="00CE0E7A" w:rsidRDefault="00234F22" w:rsidP="00383C8E">
            <w:pPr>
              <w:spacing w:beforeLines="20" w:before="48"/>
              <w:rPr>
                <w:rFonts w:ascii="Arial" w:hAnsi="Arial" w:cs="Arial"/>
                <w:sz w:val="20"/>
              </w:rPr>
            </w:pPr>
            <w:r w:rsidRPr="00CE0E7A">
              <w:rPr>
                <w:rFonts w:ascii="Arial" w:hAnsi="Arial" w:cs="Arial"/>
                <w:sz w:val="20"/>
              </w:rPr>
              <w:t>Grants include only authorization (allocation) of AmeriCorps positions. Grantees may be required to reimburse the federal agency for living allowance expense of several AmeriCorps positions.</w:t>
            </w:r>
          </w:p>
        </w:tc>
        <w:tc>
          <w:tcPr>
            <w:tcW w:w="1447" w:type="dxa"/>
            <w:shd w:val="clear" w:color="auto" w:fill="auto"/>
          </w:tcPr>
          <w:p w14:paraId="526269DA" w14:textId="77777777" w:rsidR="00234F22" w:rsidRPr="00CE0E7A" w:rsidRDefault="00234F22" w:rsidP="00B277A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2483AF35" w14:textId="77777777" w:rsidR="00234F22" w:rsidRPr="00CE0E7A" w:rsidRDefault="00234F22" w:rsidP="00B277AC">
            <w:pPr>
              <w:spacing w:beforeLines="20" w:before="48"/>
              <w:ind w:hanging="18"/>
              <w:jc w:val="center"/>
              <w:rPr>
                <w:rFonts w:ascii="Arial" w:hAnsi="Arial" w:cs="Arial"/>
                <w:sz w:val="20"/>
              </w:rPr>
            </w:pPr>
            <w:r w:rsidRPr="00CE0E7A">
              <w:rPr>
                <w:rFonts w:ascii="Arial" w:hAnsi="Arial" w:cs="Arial"/>
                <w:sz w:val="20"/>
              </w:rPr>
              <w:t>X</w:t>
            </w:r>
          </w:p>
        </w:tc>
        <w:tc>
          <w:tcPr>
            <w:tcW w:w="1342" w:type="dxa"/>
            <w:shd w:val="clear" w:color="auto" w:fill="auto"/>
          </w:tcPr>
          <w:p w14:paraId="6AE54404" w14:textId="77777777" w:rsidR="00234F22" w:rsidRPr="00CE0E7A" w:rsidRDefault="00234F22" w:rsidP="00B277AC">
            <w:pPr>
              <w:spacing w:beforeLines="20" w:before="48"/>
              <w:ind w:hanging="18"/>
              <w:jc w:val="center"/>
              <w:rPr>
                <w:rFonts w:ascii="Arial" w:hAnsi="Arial" w:cs="Arial"/>
                <w:sz w:val="20"/>
              </w:rPr>
            </w:pPr>
          </w:p>
        </w:tc>
      </w:tr>
      <w:tr w:rsidR="00234F22" w:rsidRPr="00CE0E7A" w14:paraId="3B7D81C8" w14:textId="77777777" w:rsidTr="00D91ACF">
        <w:tc>
          <w:tcPr>
            <w:tcW w:w="6277" w:type="dxa"/>
            <w:shd w:val="clear" w:color="auto" w:fill="auto"/>
          </w:tcPr>
          <w:p w14:paraId="5E9333EA" w14:textId="77777777" w:rsidR="00234F22" w:rsidRPr="00CE0E7A" w:rsidRDefault="00234F22" w:rsidP="00B277AC">
            <w:pPr>
              <w:spacing w:beforeLines="20" w:before="48"/>
              <w:rPr>
                <w:rFonts w:ascii="Arial" w:hAnsi="Arial" w:cs="Arial"/>
                <w:sz w:val="20"/>
              </w:rPr>
            </w:pPr>
            <w:r w:rsidRPr="00CE0E7A">
              <w:rPr>
                <w:rFonts w:ascii="Arial" w:hAnsi="Arial" w:cs="Arial"/>
                <w:sz w:val="20"/>
              </w:rPr>
              <w:t xml:space="preserve">Payment of AmeriCorps member stipends and benefits is handled directly by the federal agency </w:t>
            </w:r>
          </w:p>
        </w:tc>
        <w:tc>
          <w:tcPr>
            <w:tcW w:w="1447" w:type="dxa"/>
            <w:shd w:val="clear" w:color="auto" w:fill="auto"/>
          </w:tcPr>
          <w:p w14:paraId="503B8B52" w14:textId="77777777" w:rsidR="00234F22" w:rsidRPr="00CE0E7A" w:rsidRDefault="00234F22" w:rsidP="00B277A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175CB789" w14:textId="77777777" w:rsidR="00234F22" w:rsidRPr="00CE0E7A" w:rsidRDefault="00234F22" w:rsidP="00B277AC">
            <w:pPr>
              <w:spacing w:beforeLines="20" w:before="48"/>
              <w:ind w:hanging="18"/>
              <w:jc w:val="center"/>
              <w:rPr>
                <w:rFonts w:ascii="Arial" w:hAnsi="Arial" w:cs="Arial"/>
                <w:sz w:val="20"/>
              </w:rPr>
            </w:pPr>
            <w:r w:rsidRPr="00CE0E7A">
              <w:rPr>
                <w:rFonts w:ascii="Arial" w:hAnsi="Arial" w:cs="Arial"/>
                <w:sz w:val="20"/>
              </w:rPr>
              <w:t>X</w:t>
            </w:r>
          </w:p>
        </w:tc>
        <w:tc>
          <w:tcPr>
            <w:tcW w:w="1342" w:type="dxa"/>
            <w:shd w:val="clear" w:color="auto" w:fill="auto"/>
          </w:tcPr>
          <w:p w14:paraId="5AF9C814" w14:textId="77777777" w:rsidR="00234F22" w:rsidRPr="00CE0E7A" w:rsidRDefault="00234F22" w:rsidP="00B277AC">
            <w:pPr>
              <w:spacing w:beforeLines="20" w:before="48"/>
              <w:ind w:hanging="18"/>
              <w:jc w:val="center"/>
              <w:rPr>
                <w:rFonts w:ascii="Arial" w:hAnsi="Arial" w:cs="Arial"/>
                <w:sz w:val="20"/>
              </w:rPr>
            </w:pPr>
            <w:r w:rsidRPr="00CE0E7A">
              <w:rPr>
                <w:rFonts w:ascii="Arial" w:hAnsi="Arial" w:cs="Arial"/>
                <w:sz w:val="20"/>
              </w:rPr>
              <w:t>X</w:t>
            </w:r>
          </w:p>
        </w:tc>
      </w:tr>
      <w:tr w:rsidR="00234F22" w:rsidRPr="00CE0E7A" w14:paraId="42518908" w14:textId="77777777" w:rsidTr="00D91ACF">
        <w:tc>
          <w:tcPr>
            <w:tcW w:w="6277" w:type="dxa"/>
            <w:shd w:val="clear" w:color="auto" w:fill="auto"/>
          </w:tcPr>
          <w:p w14:paraId="58E89951" w14:textId="77777777" w:rsidR="00234F22" w:rsidRPr="00CE0E7A" w:rsidRDefault="00234F22" w:rsidP="00B277AC">
            <w:pPr>
              <w:spacing w:beforeLines="20" w:before="48"/>
              <w:rPr>
                <w:rFonts w:ascii="Arial" w:hAnsi="Arial" w:cs="Arial"/>
                <w:sz w:val="20"/>
              </w:rPr>
            </w:pPr>
            <w:r w:rsidRPr="00CE0E7A">
              <w:rPr>
                <w:rFonts w:ascii="Arial" w:hAnsi="Arial" w:cs="Arial"/>
                <w:sz w:val="20"/>
              </w:rPr>
              <w:t>Grant requires that local cash and in-kind resources used to carry out program services be reported as match in order to qualify for and receive the funds.</w:t>
            </w:r>
          </w:p>
        </w:tc>
        <w:tc>
          <w:tcPr>
            <w:tcW w:w="1447" w:type="dxa"/>
            <w:shd w:val="clear" w:color="auto" w:fill="auto"/>
          </w:tcPr>
          <w:p w14:paraId="6E4E9316"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576DAAF4" w14:textId="77777777" w:rsidR="00234F22" w:rsidRPr="00CE0E7A" w:rsidRDefault="00234F22" w:rsidP="00B277AC">
            <w:pPr>
              <w:spacing w:beforeLines="20" w:before="48"/>
              <w:ind w:hanging="18"/>
              <w:jc w:val="center"/>
              <w:rPr>
                <w:rFonts w:ascii="Arial" w:hAnsi="Arial" w:cs="Arial"/>
                <w:sz w:val="20"/>
              </w:rPr>
            </w:pPr>
          </w:p>
        </w:tc>
        <w:tc>
          <w:tcPr>
            <w:tcW w:w="1342" w:type="dxa"/>
            <w:shd w:val="clear" w:color="auto" w:fill="auto"/>
          </w:tcPr>
          <w:p w14:paraId="25442523" w14:textId="77777777" w:rsidR="00234F22" w:rsidRPr="00CE0E7A" w:rsidRDefault="00234F22" w:rsidP="00B277AC">
            <w:pPr>
              <w:spacing w:beforeLines="20" w:before="48"/>
              <w:ind w:hanging="18"/>
              <w:jc w:val="center"/>
              <w:rPr>
                <w:rFonts w:ascii="Arial" w:hAnsi="Arial" w:cs="Arial"/>
                <w:sz w:val="20"/>
              </w:rPr>
            </w:pPr>
          </w:p>
        </w:tc>
      </w:tr>
      <w:tr w:rsidR="00234F22" w:rsidRPr="00CE0E7A" w14:paraId="3597A0FE" w14:textId="77777777" w:rsidTr="00D91ACF">
        <w:tc>
          <w:tcPr>
            <w:tcW w:w="6277" w:type="dxa"/>
            <w:shd w:val="clear" w:color="auto" w:fill="auto"/>
          </w:tcPr>
          <w:p w14:paraId="4D02BF2A" w14:textId="77777777" w:rsidR="00234F22" w:rsidRPr="00CE0E7A" w:rsidRDefault="00234F22" w:rsidP="00606704">
            <w:pPr>
              <w:spacing w:beforeLines="20" w:before="48"/>
              <w:rPr>
                <w:rFonts w:ascii="Arial" w:hAnsi="Arial" w:cs="Arial"/>
                <w:sz w:val="20"/>
              </w:rPr>
            </w:pPr>
            <w:r w:rsidRPr="00CE0E7A">
              <w:rPr>
                <w:rFonts w:ascii="Arial" w:hAnsi="Arial" w:cs="Arial"/>
                <w:sz w:val="20"/>
              </w:rPr>
              <w:t>Categories of community needs addressed include Healthy Futures, Education, Veterans and Military Families, Economic Opportunity, Disaster Services, Environmental Stewardship, Capacity Building</w:t>
            </w:r>
          </w:p>
        </w:tc>
        <w:tc>
          <w:tcPr>
            <w:tcW w:w="1447" w:type="dxa"/>
            <w:shd w:val="clear" w:color="auto" w:fill="auto"/>
          </w:tcPr>
          <w:p w14:paraId="7D6C7E21"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462FA9F4" w14:textId="77777777" w:rsidR="00234F22" w:rsidRPr="00CE0E7A" w:rsidRDefault="00234F22" w:rsidP="00B277AC">
            <w:pPr>
              <w:spacing w:beforeLines="20" w:before="48"/>
              <w:ind w:hanging="18"/>
              <w:jc w:val="center"/>
              <w:rPr>
                <w:rFonts w:ascii="Arial" w:hAnsi="Arial" w:cs="Arial"/>
                <w:sz w:val="20"/>
              </w:rPr>
            </w:pPr>
            <w:r w:rsidRPr="00CE0E7A">
              <w:rPr>
                <w:rFonts w:ascii="Arial" w:hAnsi="Arial" w:cs="Arial"/>
                <w:sz w:val="20"/>
              </w:rPr>
              <w:t>X</w:t>
            </w:r>
          </w:p>
        </w:tc>
        <w:tc>
          <w:tcPr>
            <w:tcW w:w="1342" w:type="dxa"/>
            <w:shd w:val="clear" w:color="auto" w:fill="auto"/>
          </w:tcPr>
          <w:p w14:paraId="2D97DA1F" w14:textId="77777777" w:rsidR="00234F22" w:rsidRPr="00CE0E7A" w:rsidRDefault="00234F22" w:rsidP="00B277AC">
            <w:pPr>
              <w:spacing w:beforeLines="20" w:before="48"/>
              <w:ind w:hanging="18"/>
              <w:jc w:val="center"/>
              <w:rPr>
                <w:rFonts w:ascii="Arial" w:hAnsi="Arial" w:cs="Arial"/>
                <w:sz w:val="20"/>
              </w:rPr>
            </w:pPr>
          </w:p>
        </w:tc>
      </w:tr>
      <w:tr w:rsidR="00234F22" w:rsidRPr="00CE0E7A" w14:paraId="0CA6B110" w14:textId="77777777" w:rsidTr="00D91ACF">
        <w:tc>
          <w:tcPr>
            <w:tcW w:w="6277" w:type="dxa"/>
            <w:shd w:val="clear" w:color="auto" w:fill="auto"/>
          </w:tcPr>
          <w:p w14:paraId="1507FFED" w14:textId="77777777" w:rsidR="00234F22" w:rsidRPr="00CE0E7A" w:rsidRDefault="00234F22" w:rsidP="00CF553B">
            <w:pPr>
              <w:spacing w:beforeLines="20" w:before="48"/>
              <w:rPr>
                <w:rFonts w:ascii="Arial" w:hAnsi="Arial" w:cs="Arial"/>
                <w:b/>
                <w:sz w:val="20"/>
              </w:rPr>
            </w:pPr>
            <w:r w:rsidRPr="00CE0E7A">
              <w:rPr>
                <w:rFonts w:ascii="Arial" w:hAnsi="Arial" w:cs="Arial"/>
                <w:sz w:val="20"/>
              </w:rPr>
              <w:t>Primary mission is poverty alleviation</w:t>
            </w:r>
          </w:p>
        </w:tc>
        <w:tc>
          <w:tcPr>
            <w:tcW w:w="1447" w:type="dxa"/>
            <w:shd w:val="clear" w:color="auto" w:fill="auto"/>
          </w:tcPr>
          <w:p w14:paraId="6EF1DDCB" w14:textId="77777777" w:rsidR="00234F22" w:rsidRPr="00CE0E7A" w:rsidRDefault="00234F22" w:rsidP="00B277A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4FD6A583" w14:textId="77777777" w:rsidR="00234F22" w:rsidRPr="00CE0E7A" w:rsidRDefault="00234F22" w:rsidP="00B277AC">
            <w:pPr>
              <w:spacing w:beforeLines="20" w:before="48"/>
              <w:ind w:hanging="18"/>
              <w:jc w:val="center"/>
              <w:rPr>
                <w:rFonts w:ascii="Arial" w:hAnsi="Arial" w:cs="Arial"/>
                <w:sz w:val="20"/>
              </w:rPr>
            </w:pPr>
            <w:r w:rsidRPr="00CE0E7A">
              <w:rPr>
                <w:rFonts w:ascii="Arial" w:hAnsi="Arial" w:cs="Arial"/>
                <w:sz w:val="20"/>
              </w:rPr>
              <w:t>X</w:t>
            </w:r>
          </w:p>
        </w:tc>
        <w:tc>
          <w:tcPr>
            <w:tcW w:w="1342" w:type="dxa"/>
            <w:shd w:val="clear" w:color="auto" w:fill="auto"/>
          </w:tcPr>
          <w:p w14:paraId="78987AAA" w14:textId="77777777" w:rsidR="00234F22" w:rsidRPr="00CE0E7A" w:rsidRDefault="00234F22" w:rsidP="00B277AC">
            <w:pPr>
              <w:spacing w:beforeLines="20" w:before="48"/>
              <w:ind w:hanging="18"/>
              <w:jc w:val="center"/>
              <w:rPr>
                <w:rFonts w:ascii="Arial" w:hAnsi="Arial" w:cs="Arial"/>
                <w:sz w:val="20"/>
              </w:rPr>
            </w:pPr>
          </w:p>
        </w:tc>
      </w:tr>
      <w:tr w:rsidR="00234F22" w:rsidRPr="00CE0E7A" w14:paraId="7DE8701D" w14:textId="77777777" w:rsidTr="00D91ACF">
        <w:tc>
          <w:tcPr>
            <w:tcW w:w="6277" w:type="dxa"/>
            <w:shd w:val="clear" w:color="auto" w:fill="auto"/>
          </w:tcPr>
          <w:p w14:paraId="71E37C77" w14:textId="77777777" w:rsidR="00234F22" w:rsidRPr="00CE0E7A" w:rsidRDefault="00234F22" w:rsidP="00CF553B">
            <w:pPr>
              <w:spacing w:beforeLines="20" w:before="48"/>
              <w:rPr>
                <w:rFonts w:ascii="Arial" w:hAnsi="Arial" w:cs="Arial"/>
                <w:sz w:val="20"/>
              </w:rPr>
            </w:pPr>
            <w:r w:rsidRPr="00CE0E7A">
              <w:rPr>
                <w:rFonts w:ascii="Arial" w:hAnsi="Arial" w:cs="Arial"/>
                <w:sz w:val="20"/>
              </w:rPr>
              <w:t>Primary mission is disaster response and recovery</w:t>
            </w:r>
          </w:p>
        </w:tc>
        <w:tc>
          <w:tcPr>
            <w:tcW w:w="1447" w:type="dxa"/>
            <w:shd w:val="clear" w:color="auto" w:fill="auto"/>
          </w:tcPr>
          <w:p w14:paraId="3F2AD046" w14:textId="77777777" w:rsidR="00234F22" w:rsidRPr="00CE0E7A" w:rsidRDefault="00234F22" w:rsidP="00B277A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6884EEC2" w14:textId="77777777" w:rsidR="00234F22" w:rsidRPr="00CE0E7A" w:rsidRDefault="00234F22" w:rsidP="00B277AC">
            <w:pPr>
              <w:spacing w:beforeLines="20" w:before="48"/>
              <w:ind w:hanging="18"/>
              <w:jc w:val="center"/>
              <w:rPr>
                <w:rFonts w:ascii="Arial" w:hAnsi="Arial" w:cs="Arial"/>
                <w:sz w:val="20"/>
              </w:rPr>
            </w:pPr>
          </w:p>
        </w:tc>
        <w:tc>
          <w:tcPr>
            <w:tcW w:w="1342" w:type="dxa"/>
            <w:shd w:val="clear" w:color="auto" w:fill="auto"/>
          </w:tcPr>
          <w:p w14:paraId="4EC886CE" w14:textId="77777777" w:rsidR="00234F22" w:rsidRPr="00CE0E7A" w:rsidRDefault="00234F22" w:rsidP="00B277AC">
            <w:pPr>
              <w:spacing w:beforeLines="20" w:before="48"/>
              <w:ind w:hanging="18"/>
              <w:jc w:val="center"/>
              <w:rPr>
                <w:rFonts w:ascii="Arial" w:hAnsi="Arial" w:cs="Arial"/>
                <w:sz w:val="20"/>
              </w:rPr>
            </w:pPr>
            <w:r w:rsidRPr="00CE0E7A">
              <w:rPr>
                <w:rFonts w:ascii="Arial" w:hAnsi="Arial" w:cs="Arial"/>
                <w:sz w:val="20"/>
              </w:rPr>
              <w:t>X</w:t>
            </w:r>
          </w:p>
        </w:tc>
      </w:tr>
      <w:tr w:rsidR="00234F22" w:rsidRPr="00CE0E7A" w14:paraId="71D4FD60" w14:textId="77777777" w:rsidTr="00D91ACF">
        <w:tc>
          <w:tcPr>
            <w:tcW w:w="6277" w:type="dxa"/>
            <w:shd w:val="clear" w:color="auto" w:fill="auto"/>
          </w:tcPr>
          <w:p w14:paraId="5921FC39" w14:textId="77777777" w:rsidR="00234F22" w:rsidRPr="00CE0E7A" w:rsidRDefault="00234F22" w:rsidP="00B277AC">
            <w:pPr>
              <w:spacing w:beforeLines="20" w:before="48"/>
              <w:rPr>
                <w:rFonts w:ascii="Arial" w:hAnsi="Arial" w:cs="Arial"/>
                <w:sz w:val="20"/>
              </w:rPr>
            </w:pPr>
            <w:r w:rsidRPr="00CE0E7A">
              <w:rPr>
                <w:rFonts w:ascii="Arial" w:hAnsi="Arial" w:cs="Arial"/>
                <w:sz w:val="20"/>
              </w:rPr>
              <w:t>Grantees are required to mobilize local volunteers who become the future providers of the service</w:t>
            </w:r>
          </w:p>
        </w:tc>
        <w:tc>
          <w:tcPr>
            <w:tcW w:w="1447" w:type="dxa"/>
            <w:shd w:val="clear" w:color="auto" w:fill="auto"/>
          </w:tcPr>
          <w:p w14:paraId="07D601EF"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3814DE87" w14:textId="77777777" w:rsidR="00234F22" w:rsidRPr="00CE0E7A" w:rsidRDefault="00234F22" w:rsidP="00B277AC">
            <w:pPr>
              <w:spacing w:beforeLines="20" w:before="48"/>
              <w:ind w:hanging="18"/>
              <w:jc w:val="center"/>
              <w:rPr>
                <w:rFonts w:ascii="Arial" w:hAnsi="Arial" w:cs="Arial"/>
                <w:sz w:val="20"/>
              </w:rPr>
            </w:pPr>
          </w:p>
        </w:tc>
        <w:tc>
          <w:tcPr>
            <w:tcW w:w="1342" w:type="dxa"/>
            <w:shd w:val="clear" w:color="auto" w:fill="auto"/>
          </w:tcPr>
          <w:p w14:paraId="13A9BD6F" w14:textId="77777777" w:rsidR="00234F22" w:rsidRPr="00CE0E7A" w:rsidRDefault="00234F22" w:rsidP="00B277AC">
            <w:pPr>
              <w:spacing w:beforeLines="20" w:before="48"/>
              <w:ind w:firstLine="720"/>
              <w:jc w:val="center"/>
              <w:rPr>
                <w:rFonts w:ascii="Arial" w:hAnsi="Arial" w:cs="Arial"/>
                <w:sz w:val="20"/>
              </w:rPr>
            </w:pPr>
          </w:p>
        </w:tc>
      </w:tr>
      <w:tr w:rsidR="00234F22" w:rsidRPr="00CE0E7A" w14:paraId="0AB5BDC6" w14:textId="77777777" w:rsidTr="00D91ACF">
        <w:tc>
          <w:tcPr>
            <w:tcW w:w="6277" w:type="dxa"/>
            <w:shd w:val="clear" w:color="auto" w:fill="auto"/>
          </w:tcPr>
          <w:p w14:paraId="1309329B" w14:textId="77777777" w:rsidR="00234F22" w:rsidRPr="00CE0E7A" w:rsidRDefault="00234F22" w:rsidP="00383C8E">
            <w:pPr>
              <w:spacing w:beforeLines="20" w:before="48"/>
              <w:rPr>
                <w:rFonts w:ascii="Arial" w:hAnsi="Arial" w:cs="Arial"/>
                <w:sz w:val="20"/>
              </w:rPr>
            </w:pPr>
            <w:r w:rsidRPr="00CE0E7A">
              <w:rPr>
                <w:rFonts w:ascii="Arial" w:hAnsi="Arial" w:cs="Arial"/>
                <w:sz w:val="20"/>
              </w:rPr>
              <w:t xml:space="preserve">Program is required to use one </w:t>
            </w:r>
            <w:r w:rsidR="00383C8E" w:rsidRPr="00CE0E7A">
              <w:rPr>
                <w:rFonts w:ascii="Arial" w:hAnsi="Arial" w:cs="Arial"/>
                <w:sz w:val="20"/>
              </w:rPr>
              <w:t xml:space="preserve">set (output, outcome) </w:t>
            </w:r>
            <w:r w:rsidRPr="00CE0E7A">
              <w:rPr>
                <w:rFonts w:ascii="Arial" w:hAnsi="Arial" w:cs="Arial"/>
                <w:sz w:val="20"/>
              </w:rPr>
              <w:t>of the standardized national performance measures</w:t>
            </w:r>
            <w:r w:rsidR="00383C8E" w:rsidRPr="00CE0E7A">
              <w:rPr>
                <w:rFonts w:ascii="Arial" w:hAnsi="Arial" w:cs="Arial"/>
                <w:sz w:val="20"/>
              </w:rPr>
              <w:t xml:space="preserve"> for intervention and capacity building</w:t>
            </w:r>
            <w:r w:rsidRPr="00CE0E7A">
              <w:rPr>
                <w:rFonts w:ascii="Arial" w:hAnsi="Arial" w:cs="Arial"/>
                <w:sz w:val="20"/>
              </w:rPr>
              <w:t>.</w:t>
            </w:r>
          </w:p>
        </w:tc>
        <w:tc>
          <w:tcPr>
            <w:tcW w:w="1447" w:type="dxa"/>
            <w:shd w:val="clear" w:color="auto" w:fill="auto"/>
          </w:tcPr>
          <w:p w14:paraId="62E718FB"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56B6499F" w14:textId="77777777" w:rsidR="00234F22" w:rsidRPr="00CE0E7A" w:rsidRDefault="00234F22" w:rsidP="00B277AC">
            <w:pPr>
              <w:spacing w:beforeLines="20" w:before="48"/>
              <w:ind w:hanging="18"/>
              <w:jc w:val="center"/>
              <w:rPr>
                <w:rFonts w:ascii="Arial" w:hAnsi="Arial" w:cs="Arial"/>
                <w:sz w:val="20"/>
              </w:rPr>
            </w:pPr>
          </w:p>
        </w:tc>
        <w:tc>
          <w:tcPr>
            <w:tcW w:w="1342" w:type="dxa"/>
            <w:shd w:val="clear" w:color="auto" w:fill="auto"/>
          </w:tcPr>
          <w:p w14:paraId="2A333CF1" w14:textId="77777777" w:rsidR="00234F22" w:rsidRPr="00CE0E7A" w:rsidRDefault="00234F22" w:rsidP="00B277AC">
            <w:pPr>
              <w:spacing w:beforeLines="20" w:before="48"/>
              <w:ind w:hanging="18"/>
              <w:jc w:val="center"/>
              <w:rPr>
                <w:rFonts w:ascii="Arial" w:hAnsi="Arial" w:cs="Arial"/>
                <w:sz w:val="20"/>
              </w:rPr>
            </w:pPr>
          </w:p>
        </w:tc>
      </w:tr>
      <w:tr w:rsidR="00234F22" w:rsidRPr="00CE0E7A" w14:paraId="1BAE8262" w14:textId="77777777" w:rsidTr="00D91ACF">
        <w:tc>
          <w:tcPr>
            <w:tcW w:w="6277" w:type="dxa"/>
            <w:shd w:val="clear" w:color="auto" w:fill="auto"/>
          </w:tcPr>
          <w:p w14:paraId="793E0EB2" w14:textId="77777777" w:rsidR="00234F22" w:rsidRPr="00CE0E7A" w:rsidRDefault="00234F22" w:rsidP="00B277AC">
            <w:pPr>
              <w:spacing w:beforeLines="20" w:before="48"/>
              <w:rPr>
                <w:rFonts w:ascii="Arial" w:hAnsi="Arial" w:cs="Arial"/>
                <w:sz w:val="20"/>
              </w:rPr>
            </w:pPr>
            <w:r w:rsidRPr="00CE0E7A">
              <w:rPr>
                <w:rFonts w:ascii="Arial" w:hAnsi="Arial" w:cs="Arial"/>
                <w:sz w:val="20"/>
              </w:rPr>
              <w:t>Members serve in teams</w:t>
            </w:r>
          </w:p>
        </w:tc>
        <w:tc>
          <w:tcPr>
            <w:tcW w:w="1447" w:type="dxa"/>
            <w:shd w:val="clear" w:color="auto" w:fill="auto"/>
          </w:tcPr>
          <w:p w14:paraId="5CC6C497"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5070AD7F" w14:textId="77777777" w:rsidR="00234F22" w:rsidRPr="00CE0E7A" w:rsidRDefault="00234F22" w:rsidP="00B277AC">
            <w:pPr>
              <w:spacing w:beforeLines="20" w:before="48"/>
              <w:ind w:hanging="18"/>
              <w:jc w:val="center"/>
              <w:rPr>
                <w:rFonts w:ascii="Arial" w:hAnsi="Arial" w:cs="Arial"/>
                <w:sz w:val="20"/>
              </w:rPr>
            </w:pPr>
          </w:p>
        </w:tc>
        <w:tc>
          <w:tcPr>
            <w:tcW w:w="1342" w:type="dxa"/>
            <w:shd w:val="clear" w:color="auto" w:fill="auto"/>
          </w:tcPr>
          <w:p w14:paraId="0DBCB669" w14:textId="77777777" w:rsidR="00234F22" w:rsidRPr="00CE0E7A" w:rsidRDefault="00234F22" w:rsidP="00B277AC">
            <w:pPr>
              <w:spacing w:beforeLines="20" w:before="48"/>
              <w:ind w:hanging="18"/>
              <w:jc w:val="center"/>
              <w:rPr>
                <w:rFonts w:ascii="Arial" w:hAnsi="Arial" w:cs="Arial"/>
                <w:sz w:val="20"/>
              </w:rPr>
            </w:pPr>
            <w:r w:rsidRPr="00CE0E7A">
              <w:rPr>
                <w:rFonts w:ascii="Arial" w:hAnsi="Arial" w:cs="Arial"/>
                <w:sz w:val="20"/>
              </w:rPr>
              <w:t>X</w:t>
            </w:r>
          </w:p>
        </w:tc>
      </w:tr>
      <w:tr w:rsidR="00234F22" w:rsidRPr="00CE0E7A" w14:paraId="631CA150" w14:textId="77777777" w:rsidTr="00D91ACF">
        <w:tc>
          <w:tcPr>
            <w:tcW w:w="6277" w:type="dxa"/>
            <w:shd w:val="clear" w:color="auto" w:fill="auto"/>
          </w:tcPr>
          <w:p w14:paraId="10CCB1D6" w14:textId="55F163EB" w:rsidR="00234F22" w:rsidRPr="00CE0E7A" w:rsidRDefault="00234F22" w:rsidP="00606704">
            <w:pPr>
              <w:spacing w:beforeLines="20" w:before="48"/>
              <w:rPr>
                <w:rFonts w:ascii="Arial" w:hAnsi="Arial" w:cs="Arial"/>
                <w:sz w:val="20"/>
              </w:rPr>
            </w:pPr>
            <w:r w:rsidRPr="00CE0E7A">
              <w:rPr>
                <w:rFonts w:ascii="Arial" w:hAnsi="Arial" w:cs="Arial"/>
                <w:sz w:val="20"/>
              </w:rPr>
              <w:t xml:space="preserve">Members can serve terms of less than 1700 hours over a </w:t>
            </w:r>
            <w:r w:rsidR="00CD2987" w:rsidRPr="00CE0E7A">
              <w:rPr>
                <w:rFonts w:ascii="Arial" w:hAnsi="Arial" w:cs="Arial"/>
                <w:sz w:val="20"/>
              </w:rPr>
              <w:t>12-month</w:t>
            </w:r>
            <w:r w:rsidRPr="00CE0E7A">
              <w:rPr>
                <w:rFonts w:ascii="Arial" w:hAnsi="Arial" w:cs="Arial"/>
                <w:sz w:val="20"/>
              </w:rPr>
              <w:t xml:space="preserve"> period</w:t>
            </w:r>
            <w:r w:rsidR="00383C8E" w:rsidRPr="00CE0E7A">
              <w:rPr>
                <w:rFonts w:ascii="Arial" w:hAnsi="Arial" w:cs="Arial"/>
                <w:sz w:val="20"/>
              </w:rPr>
              <w:t xml:space="preserve"> except in the Rural</w:t>
            </w:r>
            <w:r w:rsidR="005D4388" w:rsidRPr="00CE0E7A">
              <w:rPr>
                <w:rFonts w:ascii="Arial" w:hAnsi="Arial" w:cs="Arial"/>
                <w:sz w:val="20"/>
              </w:rPr>
              <w:t xml:space="preserve"> State</w:t>
            </w:r>
            <w:r w:rsidR="00383C8E" w:rsidRPr="00CE0E7A">
              <w:rPr>
                <w:rFonts w:ascii="Arial" w:hAnsi="Arial" w:cs="Arial"/>
                <w:sz w:val="20"/>
              </w:rPr>
              <w:t xml:space="preserve"> AmeriCorps model.</w:t>
            </w:r>
          </w:p>
        </w:tc>
        <w:tc>
          <w:tcPr>
            <w:tcW w:w="1447" w:type="dxa"/>
            <w:shd w:val="clear" w:color="auto" w:fill="auto"/>
          </w:tcPr>
          <w:p w14:paraId="17CF161E"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7E90394A" w14:textId="77777777" w:rsidR="00234F22" w:rsidRPr="00CE0E7A" w:rsidRDefault="00234F22" w:rsidP="00B277AC">
            <w:pPr>
              <w:spacing w:beforeLines="20" w:before="48"/>
              <w:ind w:hanging="18"/>
              <w:jc w:val="center"/>
              <w:rPr>
                <w:rFonts w:ascii="Arial" w:hAnsi="Arial" w:cs="Arial"/>
                <w:sz w:val="20"/>
              </w:rPr>
            </w:pPr>
          </w:p>
        </w:tc>
        <w:tc>
          <w:tcPr>
            <w:tcW w:w="1342" w:type="dxa"/>
            <w:shd w:val="clear" w:color="auto" w:fill="auto"/>
          </w:tcPr>
          <w:p w14:paraId="7DF2B527" w14:textId="77777777" w:rsidR="00234F22" w:rsidRPr="00CE0E7A" w:rsidRDefault="00234F22" w:rsidP="00B277AC">
            <w:pPr>
              <w:spacing w:beforeLines="20" w:before="48"/>
              <w:ind w:hanging="18"/>
              <w:jc w:val="center"/>
              <w:rPr>
                <w:rFonts w:ascii="Arial" w:hAnsi="Arial" w:cs="Arial"/>
                <w:sz w:val="20"/>
              </w:rPr>
            </w:pPr>
          </w:p>
        </w:tc>
      </w:tr>
      <w:tr w:rsidR="00234F22" w:rsidRPr="00CE0E7A" w14:paraId="7E024167" w14:textId="77777777" w:rsidTr="00D91ACF">
        <w:tc>
          <w:tcPr>
            <w:tcW w:w="6277" w:type="dxa"/>
            <w:shd w:val="clear" w:color="auto" w:fill="auto"/>
          </w:tcPr>
          <w:p w14:paraId="5C65558C" w14:textId="77777777" w:rsidR="00234F22" w:rsidRPr="00CE0E7A" w:rsidRDefault="00234F22" w:rsidP="00B277AC">
            <w:pPr>
              <w:spacing w:beforeLines="20" w:before="48"/>
              <w:rPr>
                <w:rFonts w:ascii="Arial" w:hAnsi="Arial" w:cs="Arial"/>
                <w:sz w:val="20"/>
              </w:rPr>
            </w:pPr>
            <w:r w:rsidRPr="00CE0E7A">
              <w:rPr>
                <w:rFonts w:ascii="Arial" w:hAnsi="Arial" w:cs="Arial"/>
                <w:sz w:val="20"/>
              </w:rPr>
              <w:t>Members who successfully complete service always qualify for an education award</w:t>
            </w:r>
          </w:p>
        </w:tc>
        <w:tc>
          <w:tcPr>
            <w:tcW w:w="1447" w:type="dxa"/>
            <w:shd w:val="clear" w:color="auto" w:fill="auto"/>
          </w:tcPr>
          <w:p w14:paraId="368FD3BF"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46BB11D7" w14:textId="77777777" w:rsidR="00234F22" w:rsidRPr="00CE0E7A" w:rsidRDefault="00234F22" w:rsidP="008F02B2">
            <w:pPr>
              <w:spacing w:beforeLines="20" w:before="48"/>
              <w:jc w:val="center"/>
              <w:rPr>
                <w:rFonts w:ascii="Arial" w:hAnsi="Arial" w:cs="Arial"/>
                <w:sz w:val="20"/>
              </w:rPr>
            </w:pPr>
            <w:r w:rsidRPr="00CE0E7A">
              <w:rPr>
                <w:rFonts w:ascii="Arial" w:hAnsi="Arial" w:cs="Arial"/>
                <w:sz w:val="20"/>
              </w:rPr>
              <w:t>may choose end of term cash stipend</w:t>
            </w:r>
          </w:p>
        </w:tc>
        <w:tc>
          <w:tcPr>
            <w:tcW w:w="1342" w:type="dxa"/>
            <w:shd w:val="clear" w:color="auto" w:fill="auto"/>
          </w:tcPr>
          <w:p w14:paraId="11A83B93" w14:textId="77777777" w:rsidR="00234F22" w:rsidRPr="00CE0E7A" w:rsidRDefault="00234F22" w:rsidP="00B277AC">
            <w:pPr>
              <w:spacing w:beforeLines="20" w:before="48"/>
              <w:jc w:val="center"/>
              <w:rPr>
                <w:rFonts w:ascii="Arial" w:hAnsi="Arial" w:cs="Arial"/>
                <w:sz w:val="20"/>
              </w:rPr>
            </w:pPr>
            <w:r w:rsidRPr="00CE0E7A">
              <w:rPr>
                <w:rFonts w:ascii="Arial" w:hAnsi="Arial" w:cs="Arial"/>
                <w:sz w:val="20"/>
              </w:rPr>
              <w:t>X</w:t>
            </w:r>
          </w:p>
        </w:tc>
      </w:tr>
      <w:tr w:rsidR="00234F22" w:rsidRPr="00CE0E7A" w14:paraId="017A06EF" w14:textId="77777777" w:rsidTr="00D91ACF">
        <w:tc>
          <w:tcPr>
            <w:tcW w:w="6277" w:type="dxa"/>
            <w:shd w:val="clear" w:color="auto" w:fill="auto"/>
          </w:tcPr>
          <w:p w14:paraId="379405CD" w14:textId="77777777" w:rsidR="00234F22" w:rsidRPr="00CE0E7A" w:rsidRDefault="00234F22" w:rsidP="00B277AC">
            <w:pPr>
              <w:spacing w:beforeLines="20" w:before="48"/>
              <w:rPr>
                <w:rFonts w:ascii="Arial" w:hAnsi="Arial" w:cs="Arial"/>
                <w:sz w:val="20"/>
              </w:rPr>
            </w:pPr>
            <w:r w:rsidRPr="00CE0E7A">
              <w:rPr>
                <w:rFonts w:ascii="Arial" w:hAnsi="Arial" w:cs="Arial"/>
                <w:sz w:val="20"/>
              </w:rPr>
              <w:t>Members may have other employment or be in college if it does not interfere with their service term</w:t>
            </w:r>
          </w:p>
        </w:tc>
        <w:tc>
          <w:tcPr>
            <w:tcW w:w="1447" w:type="dxa"/>
            <w:shd w:val="clear" w:color="auto" w:fill="auto"/>
          </w:tcPr>
          <w:p w14:paraId="44AF6D34"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18FD34AB" w14:textId="77777777" w:rsidR="00234F22" w:rsidRPr="00CE0E7A" w:rsidRDefault="00234F22" w:rsidP="002E5496">
            <w:pPr>
              <w:spacing w:beforeLines="20" w:before="48"/>
              <w:ind w:firstLine="10"/>
              <w:jc w:val="center"/>
              <w:rPr>
                <w:rFonts w:ascii="Arial" w:hAnsi="Arial" w:cs="Arial"/>
                <w:sz w:val="20"/>
              </w:rPr>
            </w:pPr>
            <w:r w:rsidRPr="00CE0E7A">
              <w:rPr>
                <w:rFonts w:ascii="Arial" w:hAnsi="Arial" w:cs="Arial"/>
                <w:sz w:val="20"/>
              </w:rPr>
              <w:t>X</w:t>
            </w:r>
          </w:p>
        </w:tc>
        <w:tc>
          <w:tcPr>
            <w:tcW w:w="1342" w:type="dxa"/>
            <w:shd w:val="clear" w:color="auto" w:fill="auto"/>
          </w:tcPr>
          <w:p w14:paraId="44DA3041" w14:textId="77777777" w:rsidR="00234F22" w:rsidRPr="00CE0E7A" w:rsidRDefault="00234F22" w:rsidP="00B277AC">
            <w:pPr>
              <w:spacing w:beforeLines="20" w:before="48"/>
              <w:jc w:val="center"/>
              <w:rPr>
                <w:rFonts w:ascii="Arial" w:hAnsi="Arial" w:cs="Arial"/>
                <w:sz w:val="20"/>
              </w:rPr>
            </w:pPr>
          </w:p>
        </w:tc>
      </w:tr>
      <w:tr w:rsidR="00234F22" w:rsidRPr="00CE0E7A" w14:paraId="4AEF8052" w14:textId="77777777" w:rsidTr="00D91ACF">
        <w:tc>
          <w:tcPr>
            <w:tcW w:w="6277" w:type="dxa"/>
            <w:shd w:val="clear" w:color="auto" w:fill="auto"/>
          </w:tcPr>
          <w:p w14:paraId="41689FB8" w14:textId="77777777" w:rsidR="00234F22" w:rsidRPr="00CE0E7A" w:rsidRDefault="00234F22" w:rsidP="00B277AC">
            <w:pPr>
              <w:spacing w:beforeLines="20" w:before="48"/>
              <w:rPr>
                <w:rFonts w:ascii="Arial" w:hAnsi="Arial" w:cs="Arial"/>
                <w:sz w:val="20"/>
              </w:rPr>
            </w:pPr>
            <w:r w:rsidRPr="00CE0E7A">
              <w:rPr>
                <w:rFonts w:ascii="Arial" w:hAnsi="Arial" w:cs="Arial"/>
                <w:sz w:val="20"/>
              </w:rPr>
              <w:t>Members must be between 18 and 24 years of age</w:t>
            </w:r>
          </w:p>
        </w:tc>
        <w:tc>
          <w:tcPr>
            <w:tcW w:w="1447" w:type="dxa"/>
            <w:shd w:val="clear" w:color="auto" w:fill="auto"/>
          </w:tcPr>
          <w:p w14:paraId="65C425B7" w14:textId="77777777" w:rsidR="00234F22" w:rsidRPr="00CE0E7A" w:rsidRDefault="00234F22" w:rsidP="00B277A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30E7DAE9" w14:textId="77777777" w:rsidR="00234F22" w:rsidRPr="00CE0E7A" w:rsidRDefault="00234F22" w:rsidP="00B277AC">
            <w:pPr>
              <w:spacing w:beforeLines="20" w:before="48"/>
              <w:ind w:firstLine="720"/>
              <w:jc w:val="center"/>
              <w:rPr>
                <w:rFonts w:ascii="Arial" w:hAnsi="Arial" w:cs="Arial"/>
                <w:sz w:val="20"/>
              </w:rPr>
            </w:pPr>
          </w:p>
        </w:tc>
        <w:tc>
          <w:tcPr>
            <w:tcW w:w="1342" w:type="dxa"/>
            <w:shd w:val="clear" w:color="auto" w:fill="auto"/>
          </w:tcPr>
          <w:p w14:paraId="49C5F908" w14:textId="77777777" w:rsidR="00234F22" w:rsidRPr="00CE0E7A" w:rsidRDefault="00234F22" w:rsidP="00B277AC">
            <w:pPr>
              <w:spacing w:beforeLines="20" w:before="48"/>
              <w:jc w:val="center"/>
              <w:rPr>
                <w:rFonts w:ascii="Arial" w:hAnsi="Arial" w:cs="Arial"/>
                <w:sz w:val="20"/>
              </w:rPr>
            </w:pPr>
            <w:r w:rsidRPr="00CE0E7A">
              <w:rPr>
                <w:rFonts w:ascii="Arial" w:hAnsi="Arial" w:cs="Arial"/>
                <w:sz w:val="20"/>
              </w:rPr>
              <w:t>X</w:t>
            </w:r>
          </w:p>
        </w:tc>
      </w:tr>
      <w:tr w:rsidR="00234F22" w:rsidRPr="00CE0E7A" w14:paraId="6F9A5F9B" w14:textId="77777777" w:rsidTr="00D91ACF">
        <w:tc>
          <w:tcPr>
            <w:tcW w:w="6277" w:type="dxa"/>
            <w:shd w:val="clear" w:color="auto" w:fill="auto"/>
          </w:tcPr>
          <w:p w14:paraId="611AB084" w14:textId="77777777" w:rsidR="00234F22" w:rsidRPr="00CE0E7A" w:rsidRDefault="00234F22" w:rsidP="00B277AC">
            <w:pPr>
              <w:spacing w:beforeLines="20" w:before="48"/>
              <w:rPr>
                <w:rFonts w:ascii="Arial" w:hAnsi="Arial" w:cs="Arial"/>
                <w:sz w:val="20"/>
              </w:rPr>
            </w:pPr>
            <w:r w:rsidRPr="00CE0E7A">
              <w:rPr>
                <w:rFonts w:ascii="Arial" w:hAnsi="Arial" w:cs="Arial"/>
                <w:sz w:val="20"/>
              </w:rPr>
              <w:t xml:space="preserve">Members must be at least 17 years of age and out of school. </w:t>
            </w:r>
            <w:r w:rsidRPr="00CE0E7A">
              <w:rPr>
                <w:rStyle w:val="FootnoteReference"/>
                <w:rFonts w:ascii="Arial" w:hAnsi="Arial" w:cs="Arial"/>
                <w:sz w:val="20"/>
              </w:rPr>
              <w:footnoteReference w:id="2"/>
            </w:r>
            <w:r w:rsidRPr="00CE0E7A">
              <w:rPr>
                <w:rFonts w:ascii="Arial" w:hAnsi="Arial" w:cs="Arial"/>
                <w:sz w:val="20"/>
              </w:rPr>
              <w:t xml:space="preserve"> There is no upper age limit.</w:t>
            </w:r>
          </w:p>
        </w:tc>
        <w:tc>
          <w:tcPr>
            <w:tcW w:w="1447" w:type="dxa"/>
            <w:shd w:val="clear" w:color="auto" w:fill="auto"/>
          </w:tcPr>
          <w:p w14:paraId="57F292EA"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0FFB087B" w14:textId="77777777" w:rsidR="00234F22" w:rsidRPr="00CE0E7A" w:rsidRDefault="00234F22" w:rsidP="00B277AC">
            <w:pPr>
              <w:spacing w:beforeLines="20" w:before="48"/>
              <w:ind w:hanging="18"/>
              <w:jc w:val="center"/>
              <w:rPr>
                <w:rFonts w:ascii="Arial" w:hAnsi="Arial" w:cs="Arial"/>
                <w:sz w:val="20"/>
              </w:rPr>
            </w:pPr>
          </w:p>
        </w:tc>
        <w:tc>
          <w:tcPr>
            <w:tcW w:w="1342" w:type="dxa"/>
            <w:shd w:val="clear" w:color="auto" w:fill="auto"/>
          </w:tcPr>
          <w:p w14:paraId="2C81189F" w14:textId="77777777" w:rsidR="00234F22" w:rsidRPr="00CE0E7A" w:rsidRDefault="00234F22" w:rsidP="00B277AC">
            <w:pPr>
              <w:spacing w:beforeLines="20" w:before="48"/>
              <w:ind w:firstLine="720"/>
              <w:jc w:val="center"/>
              <w:rPr>
                <w:rFonts w:ascii="Arial" w:hAnsi="Arial" w:cs="Arial"/>
                <w:sz w:val="20"/>
              </w:rPr>
            </w:pPr>
          </w:p>
        </w:tc>
      </w:tr>
      <w:tr w:rsidR="00234F22" w:rsidRPr="00CE0E7A" w14:paraId="2138D478" w14:textId="77777777" w:rsidTr="00D91ACF">
        <w:tc>
          <w:tcPr>
            <w:tcW w:w="6277" w:type="dxa"/>
            <w:shd w:val="clear" w:color="auto" w:fill="auto"/>
          </w:tcPr>
          <w:p w14:paraId="1052A0F7" w14:textId="77777777" w:rsidR="00234F22" w:rsidRPr="00CE0E7A" w:rsidRDefault="00234F22" w:rsidP="00B277AC">
            <w:pPr>
              <w:spacing w:beforeLines="20" w:before="48"/>
              <w:rPr>
                <w:rFonts w:ascii="Arial" w:hAnsi="Arial" w:cs="Arial"/>
                <w:sz w:val="20"/>
              </w:rPr>
            </w:pPr>
            <w:r w:rsidRPr="00CE0E7A">
              <w:rPr>
                <w:rFonts w:ascii="Arial" w:hAnsi="Arial" w:cs="Arial"/>
                <w:sz w:val="20"/>
              </w:rPr>
              <w:t xml:space="preserve">Members generally need some college or a degree </w:t>
            </w:r>
          </w:p>
        </w:tc>
        <w:tc>
          <w:tcPr>
            <w:tcW w:w="1447" w:type="dxa"/>
            <w:shd w:val="clear" w:color="auto" w:fill="auto"/>
          </w:tcPr>
          <w:p w14:paraId="4CF5EDAF" w14:textId="77777777" w:rsidR="00234F22" w:rsidRPr="00CE0E7A" w:rsidRDefault="00234F22" w:rsidP="00B277A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11AC3722" w14:textId="77777777" w:rsidR="00234F22" w:rsidRPr="00CE0E7A" w:rsidRDefault="00234F22" w:rsidP="00A6572A">
            <w:pPr>
              <w:spacing w:beforeLines="20" w:before="48"/>
              <w:ind w:hanging="18"/>
              <w:jc w:val="center"/>
              <w:rPr>
                <w:rFonts w:ascii="Arial" w:hAnsi="Arial" w:cs="Arial"/>
                <w:sz w:val="20"/>
              </w:rPr>
            </w:pPr>
            <w:r w:rsidRPr="00CE0E7A">
              <w:rPr>
                <w:rFonts w:ascii="Arial" w:hAnsi="Arial" w:cs="Arial"/>
                <w:sz w:val="20"/>
              </w:rPr>
              <w:t>X</w:t>
            </w:r>
          </w:p>
        </w:tc>
        <w:tc>
          <w:tcPr>
            <w:tcW w:w="1342" w:type="dxa"/>
            <w:shd w:val="clear" w:color="auto" w:fill="auto"/>
          </w:tcPr>
          <w:p w14:paraId="16CBBDB0" w14:textId="77777777" w:rsidR="00234F22" w:rsidRPr="00CE0E7A" w:rsidRDefault="00234F22" w:rsidP="00B277AC">
            <w:pPr>
              <w:spacing w:beforeLines="20" w:before="48"/>
              <w:ind w:firstLine="720"/>
              <w:jc w:val="center"/>
              <w:rPr>
                <w:rFonts w:ascii="Arial" w:hAnsi="Arial" w:cs="Arial"/>
                <w:sz w:val="20"/>
              </w:rPr>
            </w:pPr>
          </w:p>
        </w:tc>
      </w:tr>
      <w:tr w:rsidR="00234F22" w:rsidRPr="00CE0E7A" w14:paraId="0B86201C" w14:textId="77777777" w:rsidTr="00D91ACF">
        <w:tc>
          <w:tcPr>
            <w:tcW w:w="6277" w:type="dxa"/>
            <w:tcBorders>
              <w:bottom w:val="single" w:sz="4" w:space="0" w:color="auto"/>
            </w:tcBorders>
            <w:shd w:val="clear" w:color="auto" w:fill="auto"/>
          </w:tcPr>
          <w:p w14:paraId="1C3BB6AB" w14:textId="77777777" w:rsidR="00234F22" w:rsidRPr="00CE0E7A" w:rsidRDefault="00234F22" w:rsidP="00B277AC">
            <w:pPr>
              <w:spacing w:beforeLines="20" w:before="48"/>
              <w:rPr>
                <w:rFonts w:ascii="Arial" w:hAnsi="Arial" w:cs="Arial"/>
                <w:sz w:val="20"/>
              </w:rPr>
            </w:pPr>
            <w:r w:rsidRPr="00CE0E7A">
              <w:rPr>
                <w:rFonts w:ascii="Arial" w:hAnsi="Arial" w:cs="Arial"/>
                <w:sz w:val="20"/>
              </w:rPr>
              <w:t xml:space="preserve">Members who are 55 years of age or older </w:t>
            </w:r>
            <w:r w:rsidR="00383C8E" w:rsidRPr="00CE0E7A">
              <w:rPr>
                <w:rFonts w:ascii="Arial" w:hAnsi="Arial" w:cs="Arial"/>
                <w:sz w:val="20"/>
              </w:rPr>
              <w:t xml:space="preserve">at the start of service </w:t>
            </w:r>
            <w:r w:rsidRPr="00CE0E7A">
              <w:rPr>
                <w:rFonts w:ascii="Arial" w:hAnsi="Arial" w:cs="Arial"/>
                <w:sz w:val="20"/>
              </w:rPr>
              <w:t>and successfully complete a term of service may transfer the use of the Education Award to a child, grandchild, or foster child.</w:t>
            </w:r>
          </w:p>
        </w:tc>
        <w:tc>
          <w:tcPr>
            <w:tcW w:w="1447" w:type="dxa"/>
            <w:tcBorders>
              <w:bottom w:val="single" w:sz="4" w:space="0" w:color="auto"/>
            </w:tcBorders>
            <w:shd w:val="clear" w:color="auto" w:fill="auto"/>
          </w:tcPr>
          <w:p w14:paraId="39DB8501"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bottom w:val="single" w:sz="4" w:space="0" w:color="auto"/>
            </w:tcBorders>
            <w:shd w:val="clear" w:color="auto" w:fill="auto"/>
          </w:tcPr>
          <w:p w14:paraId="358A4AC2" w14:textId="77777777" w:rsidR="00234F22" w:rsidRPr="00CE0E7A" w:rsidRDefault="00234F22" w:rsidP="00B277AC">
            <w:pPr>
              <w:spacing w:beforeLines="20" w:before="48"/>
              <w:ind w:hanging="18"/>
              <w:jc w:val="center"/>
              <w:rPr>
                <w:rFonts w:ascii="Arial" w:hAnsi="Arial" w:cs="Arial"/>
                <w:sz w:val="20"/>
              </w:rPr>
            </w:pPr>
          </w:p>
        </w:tc>
        <w:tc>
          <w:tcPr>
            <w:tcW w:w="1342" w:type="dxa"/>
            <w:tcBorders>
              <w:bottom w:val="single" w:sz="4" w:space="0" w:color="auto"/>
            </w:tcBorders>
            <w:shd w:val="clear" w:color="auto" w:fill="auto"/>
          </w:tcPr>
          <w:p w14:paraId="1562D4B0" w14:textId="77777777" w:rsidR="00234F22" w:rsidRPr="00CE0E7A" w:rsidRDefault="00234F22" w:rsidP="00B277AC">
            <w:pPr>
              <w:spacing w:beforeLines="20" w:before="48"/>
              <w:ind w:firstLine="720"/>
              <w:jc w:val="center"/>
              <w:rPr>
                <w:rFonts w:ascii="Arial" w:hAnsi="Arial" w:cs="Arial"/>
                <w:sz w:val="20"/>
              </w:rPr>
            </w:pPr>
          </w:p>
        </w:tc>
      </w:tr>
    </w:tbl>
    <w:p w14:paraId="1508D832" w14:textId="3EC5FA6D" w:rsidR="00406265" w:rsidRPr="00CE0E7A" w:rsidRDefault="00406265" w:rsidP="004E5E7F">
      <w:pPr>
        <w:pStyle w:val="Heading2"/>
        <w:rPr>
          <w:rFonts w:ascii="Arial" w:hAnsi="Arial" w:cs="Arial"/>
        </w:rPr>
      </w:pPr>
      <w:bookmarkStart w:id="260" w:name="_Toc116307333"/>
      <w:bookmarkStart w:id="261" w:name="_Toc146020762"/>
      <w:bookmarkStart w:id="262" w:name="_Toc208564099"/>
      <w:bookmarkStart w:id="263" w:name="_Toc208584137"/>
      <w:bookmarkStart w:id="264" w:name="_Toc339908435"/>
      <w:bookmarkStart w:id="265" w:name="_Toc368947630"/>
      <w:bookmarkStart w:id="266" w:name="_Toc19263782"/>
      <w:bookmarkStart w:id="267" w:name="_Toc109732816"/>
      <w:r w:rsidRPr="00CE0E7A">
        <w:rPr>
          <w:rFonts w:ascii="Arial" w:hAnsi="Arial" w:cs="Arial"/>
        </w:rPr>
        <w:lastRenderedPageBreak/>
        <w:t xml:space="preserve">I. </w:t>
      </w:r>
      <w:r w:rsidR="00711F70" w:rsidRPr="00CE0E7A">
        <w:rPr>
          <w:rFonts w:ascii="Arial" w:hAnsi="Arial" w:cs="Arial"/>
        </w:rPr>
        <w:t xml:space="preserve"> </w:t>
      </w:r>
      <w:r w:rsidR="00BE7193">
        <w:rPr>
          <w:rFonts w:ascii="Arial" w:hAnsi="Arial" w:cs="Arial"/>
        </w:rPr>
        <w:t>Online AmeriCorps Regulations, Guidance, and Performance</w:t>
      </w:r>
      <w:r w:rsidR="00BE7193" w:rsidRPr="00CE0E7A">
        <w:rPr>
          <w:rFonts w:ascii="Arial" w:hAnsi="Arial" w:cs="Arial"/>
        </w:rPr>
        <w:t xml:space="preserve"> </w:t>
      </w:r>
      <w:r w:rsidR="00BE7193">
        <w:rPr>
          <w:rFonts w:ascii="Arial" w:hAnsi="Arial" w:cs="Arial"/>
        </w:rPr>
        <w:t>Measure</w:t>
      </w:r>
      <w:r w:rsidRPr="00CE0E7A">
        <w:rPr>
          <w:rFonts w:ascii="Arial" w:hAnsi="Arial" w:cs="Arial"/>
        </w:rPr>
        <w:t>s</w:t>
      </w:r>
      <w:bookmarkStart w:id="268" w:name="rulereferences"/>
      <w:bookmarkEnd w:id="260"/>
      <w:bookmarkEnd w:id="261"/>
      <w:bookmarkEnd w:id="262"/>
      <w:bookmarkEnd w:id="263"/>
      <w:bookmarkEnd w:id="264"/>
      <w:bookmarkEnd w:id="265"/>
      <w:bookmarkEnd w:id="266"/>
      <w:bookmarkEnd w:id="268"/>
      <w:bookmarkEnd w:id="267"/>
    </w:p>
    <w:p w14:paraId="3C8F2D63" w14:textId="425BB79C" w:rsidR="00BE7193" w:rsidRPr="00157EEA" w:rsidRDefault="00BE7193" w:rsidP="00BE7193">
      <w:pPr>
        <w:rPr>
          <w:rFonts w:ascii="Arial" w:hAnsi="Arial" w:cs="Arial"/>
        </w:rPr>
      </w:pPr>
      <w:r w:rsidRPr="00157EEA">
        <w:rPr>
          <w:rFonts w:ascii="Arial" w:hAnsi="Arial" w:cs="Arial"/>
        </w:rPr>
        <w:t xml:space="preserve">There are </w:t>
      </w:r>
      <w:r w:rsidR="00157EEA">
        <w:rPr>
          <w:rFonts w:ascii="Arial" w:hAnsi="Arial" w:cs="Arial"/>
        </w:rPr>
        <w:t>three</w:t>
      </w:r>
      <w:r w:rsidRPr="00157EEA">
        <w:rPr>
          <w:rFonts w:ascii="Arial" w:hAnsi="Arial" w:cs="Arial"/>
        </w:rPr>
        <w:t xml:space="preserve"> online resources applicants need to consult when designing a program.</w:t>
      </w:r>
    </w:p>
    <w:p w14:paraId="5BCCFE76" w14:textId="77777777" w:rsidR="00BE7193" w:rsidRPr="00157EEA" w:rsidRDefault="00BE7193" w:rsidP="00BE7193">
      <w:pPr>
        <w:pStyle w:val="Body0"/>
        <w:numPr>
          <w:ilvl w:val="0"/>
          <w:numId w:val="41"/>
        </w:numPr>
        <w:tabs>
          <w:tab w:val="clear" w:pos="720"/>
          <w:tab w:val="clear" w:pos="1440"/>
          <w:tab w:val="left" w:pos="1080"/>
        </w:tabs>
        <w:spacing w:after="120"/>
        <w:rPr>
          <w:rFonts w:ascii="Arial" w:hAnsi="Arial" w:cs="Arial"/>
          <w:i/>
          <w:iCs/>
        </w:rPr>
      </w:pPr>
      <w:r w:rsidRPr="00157EEA">
        <w:rPr>
          <w:rFonts w:ascii="Arial" w:hAnsi="Arial" w:cs="Arial"/>
          <w:b/>
          <w:bCs/>
        </w:rPr>
        <w:t>Official Guidance.</w:t>
      </w:r>
      <w:r w:rsidRPr="00157EEA">
        <w:rPr>
          <w:rFonts w:ascii="Arial" w:hAnsi="Arial" w:cs="Arial"/>
        </w:rPr>
        <w:t xml:space="preserve"> All AmeriCorps active Guidance is available on the agency’s Guidance webpage:  </w:t>
      </w:r>
      <w:hyperlink r:id="rId29" w:history="1">
        <w:r w:rsidRPr="00157EEA">
          <w:rPr>
            <w:rStyle w:val="Hyperlink"/>
            <w:rFonts w:ascii="Arial" w:hAnsi="Arial" w:cs="Arial"/>
          </w:rPr>
          <w:t>https://www.americorps.gov/about/agency-overview/official-guidance</w:t>
        </w:r>
      </w:hyperlink>
      <w:r w:rsidRPr="00157EEA">
        <w:rPr>
          <w:rFonts w:ascii="Arial" w:hAnsi="Arial" w:cs="Arial"/>
        </w:rPr>
        <w:t xml:space="preserve">. </w:t>
      </w:r>
      <w:r w:rsidRPr="00157EEA">
        <w:rPr>
          <w:rStyle w:val="Emphasis"/>
          <w:rFonts w:ascii="Arial" w:hAnsi="Arial" w:cs="Arial"/>
          <w:i w:val="0"/>
          <w:iCs w:val="0"/>
        </w:rPr>
        <w:t>The contents of these documents do not have the force and effect of law and are not meant to bind the public in any way unless incorporated into a contract or grant agreement. These documents are intended only to provide clarity to the public regarding existing requirements under the law or agency policies.</w:t>
      </w:r>
    </w:p>
    <w:p w14:paraId="2413CB49" w14:textId="30737ABB" w:rsidR="00C41572" w:rsidRDefault="00BE7193" w:rsidP="00157EEA">
      <w:pPr>
        <w:pStyle w:val="Body0"/>
        <w:numPr>
          <w:ilvl w:val="0"/>
          <w:numId w:val="41"/>
        </w:numPr>
        <w:tabs>
          <w:tab w:val="clear" w:pos="720"/>
          <w:tab w:val="clear" w:pos="1440"/>
          <w:tab w:val="left" w:pos="1080"/>
        </w:tabs>
        <w:spacing w:after="120"/>
        <w:rPr>
          <w:rFonts w:ascii="Arial" w:hAnsi="Arial" w:cs="Arial"/>
        </w:rPr>
      </w:pPr>
      <w:r w:rsidRPr="00157EEA">
        <w:rPr>
          <w:rFonts w:ascii="Arial" w:hAnsi="Arial" w:cs="Arial"/>
          <w:b/>
        </w:rPr>
        <w:t>The Code of Federal Regulations</w:t>
      </w:r>
      <w:r w:rsidRPr="00157EEA">
        <w:rPr>
          <w:rFonts w:ascii="Arial" w:hAnsi="Arial" w:cs="Arial"/>
        </w:rPr>
        <w:t xml:space="preserve"> s</w:t>
      </w:r>
      <w:r w:rsidRPr="00157EEA">
        <w:rPr>
          <w:rStyle w:val="HeaderChar"/>
          <w:rFonts w:ascii="Arial" w:hAnsi="Arial" w:cs="Arial"/>
        </w:rPr>
        <w:t>ections</w:t>
      </w:r>
      <w:r w:rsidRPr="00157EEA">
        <w:rPr>
          <w:rFonts w:ascii="Arial" w:hAnsi="Arial" w:cs="Arial"/>
        </w:rPr>
        <w:t xml:space="preserve"> on AmeriCorps (</w:t>
      </w:r>
      <w:hyperlink r:id="rId30" w:history="1">
        <w:r w:rsidRPr="00157EEA">
          <w:rPr>
            <w:rStyle w:val="Hyperlink"/>
            <w:rFonts w:ascii="Arial" w:hAnsi="Arial" w:cs="Arial"/>
          </w:rPr>
          <w:t>https://ecfr.federalregister.gov/</w:t>
        </w:r>
      </w:hyperlink>
      <w:r w:rsidRPr="00157EEA">
        <w:rPr>
          <w:rFonts w:ascii="Arial" w:hAnsi="Arial" w:cs="Arial"/>
        </w:rPr>
        <w:t>). The table below highlights sections that are useful in designing a program; however, applicants are urged to review the full text of 45 CFR §2520, §2521, §2522 to acquire a full understanding of AmeriCorps regulations.</w:t>
      </w:r>
    </w:p>
    <w:p w14:paraId="0F51D5E5" w14:textId="5FA11F55" w:rsidR="00157EEA" w:rsidRPr="004557D5" w:rsidRDefault="00157EEA" w:rsidP="004557D5">
      <w:pPr>
        <w:pStyle w:val="Body0"/>
        <w:numPr>
          <w:ilvl w:val="0"/>
          <w:numId w:val="41"/>
        </w:numPr>
        <w:tabs>
          <w:tab w:val="clear" w:pos="720"/>
          <w:tab w:val="clear" w:pos="1440"/>
          <w:tab w:val="left" w:pos="1080"/>
        </w:tabs>
        <w:spacing w:after="120"/>
        <w:rPr>
          <w:rFonts w:ascii="Arial" w:hAnsi="Arial" w:cs="Arial"/>
        </w:rPr>
      </w:pPr>
      <w:r w:rsidRPr="00157EEA">
        <w:rPr>
          <w:rFonts w:ascii="Arial" w:hAnsi="Arial" w:cs="Arial"/>
          <w:b/>
          <w:szCs w:val="22"/>
        </w:rPr>
        <w:t xml:space="preserve">The National Performance Measures </w:t>
      </w:r>
      <w:r w:rsidRPr="00157EEA">
        <w:rPr>
          <w:rFonts w:ascii="Arial" w:hAnsi="Arial" w:cs="Arial"/>
          <w:b/>
          <w:szCs w:val="22"/>
        </w:rPr>
        <w:br/>
      </w:r>
      <w:r w:rsidRPr="00157EEA">
        <w:rPr>
          <w:rFonts w:ascii="Arial" w:hAnsi="Arial" w:cs="Arial"/>
          <w:szCs w:val="22"/>
        </w:rPr>
        <w:t xml:space="preserve">A text document version of the information can be downloaded using this link: </w:t>
      </w:r>
      <w:r w:rsidRPr="00157EEA">
        <w:rPr>
          <w:rFonts w:ascii="Arial" w:hAnsi="Arial" w:cs="Arial"/>
          <w:szCs w:val="22"/>
        </w:rPr>
        <w:br/>
      </w:r>
      <w:r w:rsidRPr="00157EEA">
        <w:rPr>
          <w:rFonts w:ascii="Arial" w:hAnsi="Arial" w:cs="Arial"/>
          <w:sz w:val="18"/>
          <w:szCs w:val="18"/>
        </w:rPr>
        <w:t xml:space="preserve"> </w:t>
      </w:r>
      <w:hyperlink r:id="rId31" w:history="1">
        <w:r w:rsidRPr="00157EEA">
          <w:rPr>
            <w:rStyle w:val="Hyperlink"/>
            <w:rFonts w:ascii="Arial" w:hAnsi="Arial" w:cs="Arial"/>
            <w:sz w:val="18"/>
            <w:szCs w:val="18"/>
          </w:rPr>
          <w:t>https://americorps.gov/sites/default/files/document/ASN_FY2022_PerformanceMeasuresInstructions_FINAL.508.pdf</w:t>
        </w:r>
      </w:hyperlink>
    </w:p>
    <w:p w14:paraId="56457147" w14:textId="233EEDDB" w:rsidR="00157EEA" w:rsidRDefault="00157EEA">
      <w:pPr>
        <w:overflowPunct/>
        <w:autoSpaceDE/>
        <w:autoSpaceDN/>
        <w:adjustRightInd/>
        <w:spacing w:before="0"/>
        <w:textAlignment w:val="auto"/>
        <w:rPr>
          <w:rFonts w:ascii="Arial" w:hAnsi="Arial" w:cs="Arial"/>
          <w:b/>
          <w:szCs w:val="22"/>
        </w:rPr>
      </w:pPr>
    </w:p>
    <w:p w14:paraId="266A8384" w14:textId="23F3AD20" w:rsidR="00C41572" w:rsidRPr="00CE0E7A" w:rsidRDefault="00C41572" w:rsidP="00115680">
      <w:pPr>
        <w:pStyle w:val="Body0"/>
        <w:spacing w:before="0"/>
        <w:jc w:val="center"/>
        <w:rPr>
          <w:rFonts w:ascii="Arial" w:hAnsi="Arial" w:cs="Arial"/>
          <w:b/>
          <w:szCs w:val="22"/>
        </w:rPr>
      </w:pPr>
      <w:bookmarkStart w:id="269" w:name="Program_requirements_table"/>
      <w:bookmarkEnd w:id="269"/>
      <w:r w:rsidRPr="00CE0E7A">
        <w:rPr>
          <w:rFonts w:ascii="Arial" w:hAnsi="Arial" w:cs="Arial"/>
          <w:b/>
          <w:szCs w:val="22"/>
        </w:rPr>
        <w:t xml:space="preserve">Key to Selected Program </w:t>
      </w:r>
      <w:r w:rsidR="00AE6187" w:rsidRPr="00CE0E7A">
        <w:rPr>
          <w:rFonts w:ascii="Arial" w:hAnsi="Arial" w:cs="Arial"/>
          <w:b/>
          <w:szCs w:val="22"/>
        </w:rPr>
        <w:t>Elements</w:t>
      </w:r>
      <w:r w:rsidRPr="00CE0E7A">
        <w:rPr>
          <w:rFonts w:ascii="Arial" w:hAnsi="Arial" w:cs="Arial"/>
          <w:b/>
          <w:szCs w:val="22"/>
        </w:rPr>
        <w:t xml:space="preserve"> in the AmeriCorps Regulations</w:t>
      </w:r>
      <w:r w:rsidRPr="00CE0E7A">
        <w:rPr>
          <w:rStyle w:val="PageNumber"/>
          <w:rFonts w:ascii="Arial" w:hAnsi="Arial" w:cs="Arial"/>
          <w:b/>
          <w:szCs w:val="22"/>
          <w:vertAlign w:val="superscript"/>
        </w:rPr>
        <w:footnoteReference w:id="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068"/>
      </w:tblGrid>
      <w:tr w:rsidR="00C41572" w:rsidRPr="00CE0E7A" w14:paraId="57255A95" w14:textId="77777777" w:rsidTr="00BE7193">
        <w:trPr>
          <w:trHeight w:val="233"/>
          <w:tblHeader/>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F442A2E" w14:textId="77777777" w:rsidR="00C41572" w:rsidRPr="00CE0E7A" w:rsidRDefault="00C41572" w:rsidP="00E60315">
            <w:pPr>
              <w:jc w:val="center"/>
              <w:rPr>
                <w:rFonts w:ascii="Arial" w:hAnsi="Arial" w:cs="Arial"/>
                <w:i/>
                <w:szCs w:val="22"/>
              </w:rPr>
            </w:pPr>
            <w:r w:rsidRPr="00CE0E7A">
              <w:rPr>
                <w:rFonts w:ascii="Arial" w:hAnsi="Arial" w:cs="Arial"/>
                <w:i/>
                <w:szCs w:val="22"/>
              </w:rPr>
              <w:t xml:space="preserve">Requirements and Selection </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5130EA3" w14:textId="77777777" w:rsidR="00C41572" w:rsidRPr="00CE0E7A" w:rsidRDefault="00C41572" w:rsidP="00E60315">
            <w:pPr>
              <w:jc w:val="center"/>
              <w:rPr>
                <w:rFonts w:ascii="Arial" w:hAnsi="Arial" w:cs="Arial"/>
                <w:i/>
                <w:szCs w:val="22"/>
              </w:rPr>
            </w:pPr>
            <w:r w:rsidRPr="00CE0E7A">
              <w:rPr>
                <w:rFonts w:ascii="Arial" w:hAnsi="Arial" w:cs="Arial"/>
                <w:i/>
                <w:szCs w:val="22"/>
              </w:rPr>
              <w:t>Citation in the AmeriCorps Regulations</w:t>
            </w:r>
          </w:p>
        </w:tc>
      </w:tr>
      <w:tr w:rsidR="00AE6187" w:rsidRPr="00CE0E7A" w14:paraId="284EA62F"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4F10D806" w14:textId="77777777" w:rsidR="00AE6187" w:rsidRPr="00CE0E7A" w:rsidRDefault="00AE6187" w:rsidP="008758A0">
            <w:pPr>
              <w:spacing w:before="50"/>
              <w:rPr>
                <w:rFonts w:ascii="Arial" w:hAnsi="Arial" w:cs="Arial"/>
                <w:szCs w:val="22"/>
              </w:rPr>
            </w:pPr>
            <w:r w:rsidRPr="00CE0E7A">
              <w:rPr>
                <w:rFonts w:ascii="Arial" w:hAnsi="Arial" w:cs="Arial"/>
                <w:szCs w:val="22"/>
              </w:rPr>
              <w:t>Member Service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43C4C79" w14:textId="77777777" w:rsidR="00AE6187" w:rsidRPr="00CE0E7A" w:rsidRDefault="00AE6187" w:rsidP="008758A0">
            <w:pPr>
              <w:spacing w:before="50"/>
              <w:rPr>
                <w:rFonts w:ascii="Arial" w:hAnsi="Arial" w:cs="Arial"/>
                <w:szCs w:val="22"/>
              </w:rPr>
            </w:pPr>
            <w:r w:rsidRPr="00CE0E7A">
              <w:rPr>
                <w:rFonts w:ascii="Arial" w:hAnsi="Arial" w:cs="Arial"/>
                <w:szCs w:val="22"/>
              </w:rPr>
              <w:t>§2520.20 - §2520.55</w:t>
            </w:r>
          </w:p>
        </w:tc>
      </w:tr>
      <w:tr w:rsidR="00AE6187" w:rsidRPr="00CE0E7A" w14:paraId="2CADB998"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C4A25F3" w14:textId="77777777" w:rsidR="00AE6187" w:rsidRPr="00CE0E7A" w:rsidRDefault="00AE6187" w:rsidP="008758A0">
            <w:pPr>
              <w:spacing w:before="50"/>
              <w:rPr>
                <w:rFonts w:ascii="Arial" w:hAnsi="Arial" w:cs="Arial"/>
                <w:szCs w:val="22"/>
              </w:rPr>
            </w:pPr>
            <w:r w:rsidRPr="00CE0E7A">
              <w:rPr>
                <w:rFonts w:ascii="Arial" w:hAnsi="Arial" w:cs="Arial"/>
                <w:szCs w:val="22"/>
              </w:rPr>
              <w:t>Prohibited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39EC30D" w14:textId="77777777" w:rsidR="00AE6187" w:rsidRPr="00CE0E7A" w:rsidRDefault="00AE6187" w:rsidP="008758A0">
            <w:pPr>
              <w:spacing w:before="50"/>
              <w:rPr>
                <w:rFonts w:ascii="Arial" w:hAnsi="Arial" w:cs="Arial"/>
                <w:szCs w:val="22"/>
              </w:rPr>
            </w:pPr>
            <w:r w:rsidRPr="00CE0E7A">
              <w:rPr>
                <w:rFonts w:ascii="Arial" w:hAnsi="Arial" w:cs="Arial"/>
                <w:szCs w:val="22"/>
              </w:rPr>
              <w:t>§2520.65</w:t>
            </w:r>
          </w:p>
        </w:tc>
      </w:tr>
      <w:tr w:rsidR="00AE6187" w:rsidRPr="00CE0E7A" w14:paraId="24F472EB"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FB5B70A" w14:textId="77777777" w:rsidR="00AE6187" w:rsidRPr="00CE0E7A" w:rsidRDefault="00AE6187" w:rsidP="008758A0">
            <w:pPr>
              <w:spacing w:before="50"/>
              <w:rPr>
                <w:rFonts w:ascii="Arial" w:hAnsi="Arial" w:cs="Arial"/>
                <w:szCs w:val="22"/>
              </w:rPr>
            </w:pPr>
            <w:r w:rsidRPr="00CE0E7A">
              <w:rPr>
                <w:rFonts w:ascii="Arial" w:hAnsi="Arial" w:cs="Arial"/>
                <w:szCs w:val="22"/>
              </w:rPr>
              <w:t>Minimum Requirements for Every AmeriCorps Program Type</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93BC4AA" w14:textId="77777777" w:rsidR="00AE6187" w:rsidRPr="00CE0E7A" w:rsidRDefault="00AE6187" w:rsidP="008758A0">
            <w:pPr>
              <w:spacing w:before="50"/>
              <w:rPr>
                <w:rFonts w:ascii="Arial" w:hAnsi="Arial" w:cs="Arial"/>
                <w:szCs w:val="22"/>
              </w:rPr>
            </w:pPr>
            <w:r w:rsidRPr="00CE0E7A">
              <w:rPr>
                <w:rFonts w:ascii="Arial" w:hAnsi="Arial" w:cs="Arial"/>
                <w:szCs w:val="22"/>
              </w:rPr>
              <w:t>§2522.100</w:t>
            </w:r>
          </w:p>
        </w:tc>
      </w:tr>
      <w:tr w:rsidR="001012D0" w:rsidRPr="00CE0E7A" w14:paraId="79B7F19F"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0E96DF2" w14:textId="77777777" w:rsidR="001012D0" w:rsidRPr="00CE0E7A" w:rsidRDefault="00AE6187" w:rsidP="008758A0">
            <w:pPr>
              <w:spacing w:before="50"/>
              <w:rPr>
                <w:rFonts w:ascii="Arial" w:hAnsi="Arial" w:cs="Arial"/>
                <w:szCs w:val="22"/>
              </w:rPr>
            </w:pPr>
            <w:r w:rsidRPr="00CE0E7A">
              <w:rPr>
                <w:rFonts w:ascii="Arial" w:hAnsi="Arial" w:cs="Arial"/>
                <w:szCs w:val="22"/>
              </w:rPr>
              <w:t>Types of AmeriCorps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262BCF2E" w14:textId="77777777" w:rsidR="001012D0" w:rsidRPr="00CE0E7A" w:rsidRDefault="00AE6187" w:rsidP="008758A0">
            <w:pPr>
              <w:spacing w:before="50"/>
              <w:rPr>
                <w:rFonts w:ascii="Arial" w:hAnsi="Arial" w:cs="Arial"/>
                <w:szCs w:val="22"/>
              </w:rPr>
            </w:pPr>
            <w:r w:rsidRPr="00CE0E7A">
              <w:rPr>
                <w:rFonts w:ascii="Arial" w:hAnsi="Arial" w:cs="Arial"/>
                <w:szCs w:val="22"/>
              </w:rPr>
              <w:t>§2522.110</w:t>
            </w:r>
          </w:p>
        </w:tc>
      </w:tr>
      <w:tr w:rsidR="00C41572" w:rsidRPr="00CE0E7A" w14:paraId="22014B6E"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0BD5FC4" w14:textId="77777777" w:rsidR="00C41572" w:rsidRPr="00CE0E7A" w:rsidRDefault="00C41572" w:rsidP="008758A0">
            <w:pPr>
              <w:spacing w:before="50"/>
              <w:rPr>
                <w:rFonts w:ascii="Arial" w:hAnsi="Arial" w:cs="Arial"/>
                <w:szCs w:val="22"/>
              </w:rPr>
            </w:pPr>
            <w:r w:rsidRPr="00CE0E7A">
              <w:rPr>
                <w:rFonts w:ascii="Arial" w:hAnsi="Arial" w:cs="Arial"/>
                <w:szCs w:val="22"/>
              </w:rPr>
              <w:t>Tutoring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C0FB78D" w14:textId="77777777" w:rsidR="00C41572" w:rsidRPr="00CE0E7A" w:rsidRDefault="00C41572" w:rsidP="008758A0">
            <w:pPr>
              <w:spacing w:before="50"/>
              <w:rPr>
                <w:rFonts w:ascii="Arial" w:hAnsi="Arial" w:cs="Arial"/>
                <w:szCs w:val="22"/>
              </w:rPr>
            </w:pPr>
            <w:r w:rsidRPr="00CE0E7A">
              <w:rPr>
                <w:rFonts w:ascii="Arial" w:hAnsi="Arial" w:cs="Arial"/>
                <w:szCs w:val="22"/>
              </w:rPr>
              <w:t>§2522.900-2522.950</w:t>
            </w:r>
          </w:p>
        </w:tc>
      </w:tr>
      <w:tr w:rsidR="001E7884" w:rsidRPr="00CE0E7A" w14:paraId="5F02C689"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6B77F13" w14:textId="77777777" w:rsidR="001E7884" w:rsidRPr="00CE0E7A" w:rsidRDefault="001E7884" w:rsidP="008758A0">
            <w:pPr>
              <w:spacing w:before="50"/>
              <w:rPr>
                <w:rFonts w:ascii="Arial" w:hAnsi="Arial" w:cs="Arial"/>
                <w:szCs w:val="22"/>
              </w:rPr>
            </w:pPr>
            <w:r w:rsidRPr="00CE0E7A">
              <w:rPr>
                <w:rFonts w:ascii="Arial" w:hAnsi="Arial" w:cs="Arial"/>
                <w:szCs w:val="22"/>
              </w:rPr>
              <w:t>Matching Funds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892B3A6" w14:textId="77777777" w:rsidR="001E7884" w:rsidRPr="00CE0E7A" w:rsidRDefault="001E7884" w:rsidP="008758A0">
            <w:pPr>
              <w:spacing w:before="50"/>
              <w:rPr>
                <w:rFonts w:ascii="Arial" w:hAnsi="Arial" w:cs="Arial"/>
                <w:szCs w:val="22"/>
              </w:rPr>
            </w:pPr>
            <w:r w:rsidRPr="00CE0E7A">
              <w:rPr>
                <w:rFonts w:ascii="Arial" w:hAnsi="Arial" w:cs="Arial"/>
                <w:szCs w:val="22"/>
              </w:rPr>
              <w:t>§</w:t>
            </w:r>
            <w:r w:rsidR="00225C4C" w:rsidRPr="00CE0E7A">
              <w:rPr>
                <w:rFonts w:ascii="Arial" w:hAnsi="Arial" w:cs="Arial"/>
                <w:szCs w:val="22"/>
              </w:rPr>
              <w:t>2521.35-2521.90</w:t>
            </w:r>
          </w:p>
        </w:tc>
      </w:tr>
      <w:tr w:rsidR="00C41572" w:rsidRPr="00CE0E7A" w14:paraId="331577EC"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88770CE" w14:textId="77777777" w:rsidR="00C41572" w:rsidRPr="00CE0E7A" w:rsidRDefault="00C41572" w:rsidP="008758A0">
            <w:pPr>
              <w:spacing w:before="50"/>
              <w:rPr>
                <w:rFonts w:ascii="Arial" w:hAnsi="Arial" w:cs="Arial"/>
                <w:szCs w:val="22"/>
              </w:rPr>
            </w:pPr>
            <w:r w:rsidRPr="00CE0E7A">
              <w:rPr>
                <w:rFonts w:ascii="Arial" w:hAnsi="Arial" w:cs="Arial"/>
                <w:szCs w:val="22"/>
              </w:rPr>
              <w:t>Member Benefits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4EFF4C0D" w14:textId="77777777" w:rsidR="00C41572" w:rsidRPr="00CE0E7A" w:rsidRDefault="00C41572" w:rsidP="008758A0">
            <w:pPr>
              <w:spacing w:before="50"/>
              <w:rPr>
                <w:rFonts w:ascii="Arial" w:hAnsi="Arial" w:cs="Arial"/>
                <w:szCs w:val="22"/>
              </w:rPr>
            </w:pPr>
            <w:r w:rsidRPr="00CE0E7A">
              <w:rPr>
                <w:rFonts w:ascii="Arial" w:hAnsi="Arial" w:cs="Arial"/>
                <w:szCs w:val="22"/>
              </w:rPr>
              <w:t>§2522.240-2522.250</w:t>
            </w:r>
          </w:p>
        </w:tc>
      </w:tr>
      <w:tr w:rsidR="00C41572" w:rsidRPr="00CE0E7A" w14:paraId="2214FFFB"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9A67379" w14:textId="77777777" w:rsidR="00C41572" w:rsidRPr="00CE0E7A" w:rsidRDefault="00C41572" w:rsidP="008758A0">
            <w:pPr>
              <w:spacing w:before="50"/>
              <w:rPr>
                <w:rFonts w:ascii="Arial" w:hAnsi="Arial" w:cs="Arial"/>
                <w:szCs w:val="22"/>
              </w:rPr>
            </w:pPr>
            <w:r w:rsidRPr="00CE0E7A">
              <w:rPr>
                <w:rFonts w:ascii="Arial" w:hAnsi="Arial" w:cs="Arial"/>
                <w:szCs w:val="22"/>
              </w:rPr>
              <w:t>Calculating Cost Per Member Service Year (MSY)</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1A8C185" w14:textId="77777777" w:rsidR="00C41572" w:rsidRPr="00CE0E7A" w:rsidRDefault="00C41572" w:rsidP="008758A0">
            <w:pPr>
              <w:spacing w:before="50"/>
              <w:rPr>
                <w:rFonts w:ascii="Arial" w:hAnsi="Arial" w:cs="Arial"/>
                <w:szCs w:val="22"/>
              </w:rPr>
            </w:pPr>
            <w:r w:rsidRPr="00CE0E7A">
              <w:rPr>
                <w:rFonts w:ascii="Arial" w:hAnsi="Arial" w:cs="Arial"/>
                <w:szCs w:val="22"/>
              </w:rPr>
              <w:t>§2522.485</w:t>
            </w:r>
          </w:p>
        </w:tc>
      </w:tr>
      <w:tr w:rsidR="00C41572" w:rsidRPr="00CE0E7A" w14:paraId="304D1DF9"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AAD12E8" w14:textId="77777777" w:rsidR="00C41572" w:rsidRPr="00CE0E7A" w:rsidRDefault="00C41572" w:rsidP="008758A0">
            <w:pPr>
              <w:spacing w:before="50"/>
              <w:rPr>
                <w:rFonts w:ascii="Arial" w:hAnsi="Arial" w:cs="Arial"/>
                <w:szCs w:val="22"/>
              </w:rPr>
            </w:pPr>
            <w:r w:rsidRPr="00CE0E7A">
              <w:rPr>
                <w:rFonts w:ascii="Arial" w:hAnsi="Arial" w:cs="Arial"/>
                <w:szCs w:val="22"/>
              </w:rPr>
              <w:t>Performance Measures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CBB1622" w14:textId="77777777" w:rsidR="00C41572" w:rsidRPr="00CE0E7A" w:rsidRDefault="00C41572" w:rsidP="008758A0">
            <w:pPr>
              <w:spacing w:before="50"/>
              <w:rPr>
                <w:rFonts w:ascii="Arial" w:hAnsi="Arial" w:cs="Arial"/>
                <w:szCs w:val="22"/>
              </w:rPr>
            </w:pPr>
            <w:r w:rsidRPr="00CE0E7A">
              <w:rPr>
                <w:rFonts w:ascii="Arial" w:hAnsi="Arial" w:cs="Arial"/>
                <w:szCs w:val="22"/>
              </w:rPr>
              <w:t>§2522.500-2522.650</w:t>
            </w:r>
          </w:p>
        </w:tc>
      </w:tr>
      <w:tr w:rsidR="00C41572" w:rsidRPr="00CE0E7A" w14:paraId="6367743A"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983AA9B" w14:textId="77777777" w:rsidR="00C41572" w:rsidRPr="00CE0E7A" w:rsidRDefault="00C41572" w:rsidP="008758A0">
            <w:pPr>
              <w:spacing w:before="50"/>
              <w:rPr>
                <w:rFonts w:ascii="Arial" w:hAnsi="Arial" w:cs="Arial"/>
                <w:szCs w:val="22"/>
              </w:rPr>
            </w:pPr>
            <w:r w:rsidRPr="00CE0E7A">
              <w:rPr>
                <w:rFonts w:ascii="Arial" w:hAnsi="Arial" w:cs="Arial"/>
                <w:szCs w:val="22"/>
              </w:rPr>
              <w:t>Evaluation</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B34CB48" w14:textId="77777777" w:rsidR="00C41572" w:rsidRPr="00CE0E7A" w:rsidRDefault="00C41572" w:rsidP="008758A0">
            <w:pPr>
              <w:spacing w:before="50"/>
              <w:rPr>
                <w:rFonts w:ascii="Arial" w:hAnsi="Arial" w:cs="Arial"/>
                <w:szCs w:val="22"/>
              </w:rPr>
            </w:pPr>
            <w:r w:rsidRPr="00CE0E7A">
              <w:rPr>
                <w:rFonts w:ascii="Arial" w:hAnsi="Arial" w:cs="Arial"/>
                <w:szCs w:val="22"/>
              </w:rPr>
              <w:t xml:space="preserve">§2522.500-2522.540 and §2522.700-2522.740  </w:t>
            </w:r>
          </w:p>
        </w:tc>
      </w:tr>
      <w:tr w:rsidR="00C41572" w:rsidRPr="00CE0E7A" w14:paraId="7D8CDB1B"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2E2C4A4" w14:textId="77777777" w:rsidR="00C41572" w:rsidRPr="00CE0E7A" w:rsidRDefault="00C41572" w:rsidP="008758A0">
            <w:pPr>
              <w:spacing w:before="50"/>
              <w:rPr>
                <w:rFonts w:ascii="Arial" w:hAnsi="Arial" w:cs="Arial"/>
                <w:szCs w:val="22"/>
              </w:rPr>
            </w:pPr>
            <w:r w:rsidRPr="00CE0E7A">
              <w:rPr>
                <w:rFonts w:ascii="Arial" w:hAnsi="Arial" w:cs="Arial"/>
                <w:szCs w:val="22"/>
              </w:rPr>
              <w:t>Selection Criteria and Selection Process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209E8CD0" w14:textId="77777777" w:rsidR="00C41572" w:rsidRPr="00CE0E7A" w:rsidRDefault="00C41572" w:rsidP="008758A0">
            <w:pPr>
              <w:spacing w:before="50"/>
              <w:rPr>
                <w:rFonts w:ascii="Arial" w:hAnsi="Arial" w:cs="Arial"/>
                <w:szCs w:val="22"/>
              </w:rPr>
            </w:pPr>
            <w:r w:rsidRPr="00CE0E7A">
              <w:rPr>
                <w:rFonts w:ascii="Arial" w:hAnsi="Arial" w:cs="Arial"/>
                <w:szCs w:val="22"/>
              </w:rPr>
              <w:t>§2522.400-2522.475</w:t>
            </w:r>
          </w:p>
        </w:tc>
      </w:tr>
      <w:tr w:rsidR="00C41572" w:rsidRPr="00CE0E7A" w14:paraId="60E68952"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FBE88F5" w14:textId="77777777" w:rsidR="00C41572" w:rsidRPr="00CE0E7A" w:rsidRDefault="00C41572" w:rsidP="00CF553B">
            <w:pPr>
              <w:spacing w:before="50"/>
              <w:rPr>
                <w:rFonts w:ascii="Arial" w:hAnsi="Arial" w:cs="Arial"/>
                <w:szCs w:val="22"/>
              </w:rPr>
            </w:pPr>
            <w:r w:rsidRPr="00CE0E7A">
              <w:rPr>
                <w:rFonts w:ascii="Arial" w:hAnsi="Arial" w:cs="Arial"/>
                <w:szCs w:val="22"/>
              </w:rPr>
              <w:t xml:space="preserve">Standards for </w:t>
            </w:r>
            <w:r w:rsidR="00CF553B" w:rsidRPr="00CE0E7A">
              <w:rPr>
                <w:rFonts w:ascii="Arial" w:hAnsi="Arial" w:cs="Arial"/>
                <w:szCs w:val="22"/>
              </w:rPr>
              <w:t>F</w:t>
            </w:r>
            <w:r w:rsidRPr="00CE0E7A">
              <w:rPr>
                <w:rFonts w:ascii="Arial" w:hAnsi="Arial" w:cs="Arial"/>
                <w:szCs w:val="22"/>
              </w:rPr>
              <w:t xml:space="preserve">inancial </w:t>
            </w:r>
            <w:r w:rsidR="00CF553B" w:rsidRPr="00CE0E7A">
              <w:rPr>
                <w:rFonts w:ascii="Arial" w:hAnsi="Arial" w:cs="Arial"/>
                <w:szCs w:val="22"/>
              </w:rPr>
              <w:t>M</w:t>
            </w:r>
            <w:r w:rsidRPr="00CE0E7A">
              <w:rPr>
                <w:rFonts w:ascii="Arial" w:hAnsi="Arial" w:cs="Arial"/>
                <w:szCs w:val="22"/>
              </w:rPr>
              <w:t xml:space="preserve">anagement </w:t>
            </w:r>
            <w:r w:rsidR="00CF553B" w:rsidRPr="00CE0E7A">
              <w:rPr>
                <w:rFonts w:ascii="Arial" w:hAnsi="Arial" w:cs="Arial"/>
                <w:szCs w:val="22"/>
              </w:rPr>
              <w:t>S</w:t>
            </w:r>
            <w:r w:rsidRPr="00CE0E7A">
              <w:rPr>
                <w:rFonts w:ascii="Arial" w:hAnsi="Arial" w:cs="Arial"/>
                <w:szCs w:val="22"/>
              </w:rPr>
              <w:t>ystems.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B98D314" w14:textId="77777777" w:rsidR="00C41572" w:rsidRPr="00CE0E7A" w:rsidRDefault="00C41572" w:rsidP="008758A0">
            <w:pPr>
              <w:spacing w:before="50"/>
              <w:rPr>
                <w:rFonts w:ascii="Arial" w:hAnsi="Arial" w:cs="Arial"/>
                <w:szCs w:val="22"/>
              </w:rPr>
            </w:pPr>
            <w:r w:rsidRPr="00CE0E7A">
              <w:rPr>
                <w:rFonts w:ascii="Arial" w:hAnsi="Arial" w:cs="Arial"/>
                <w:szCs w:val="22"/>
              </w:rPr>
              <w:t>§2541.200   </w:t>
            </w:r>
          </w:p>
        </w:tc>
      </w:tr>
    </w:tbl>
    <w:p w14:paraId="28849202" w14:textId="77777777" w:rsidR="00157EEA" w:rsidRPr="006F756B" w:rsidRDefault="00157EEA" w:rsidP="00157EEA">
      <w:pPr>
        <w:pStyle w:val="Heading2"/>
        <w:rPr>
          <w:rFonts w:ascii="Arial" w:hAnsi="Arial" w:cs="Arial"/>
        </w:rPr>
      </w:pPr>
      <w:bookmarkStart w:id="270" w:name="_Toc529197793"/>
      <w:bookmarkStart w:id="271" w:name="_Toc53056204"/>
      <w:bookmarkStart w:id="272" w:name="_Toc84501094"/>
      <w:bookmarkStart w:id="273" w:name="_Toc109732817"/>
      <w:bookmarkStart w:id="274" w:name="_Toc339908436"/>
      <w:bookmarkStart w:id="275" w:name="_Toc368947631"/>
      <w:bookmarkStart w:id="276" w:name="_Toc19263783"/>
      <w:bookmarkStart w:id="277" w:name="_Toc208564098"/>
      <w:bookmarkStart w:id="278" w:name="_Toc208584136"/>
      <w:r w:rsidRPr="006F756B">
        <w:rPr>
          <w:rFonts w:ascii="Arial" w:hAnsi="Arial" w:cs="Arial"/>
        </w:rPr>
        <w:t xml:space="preserve">II.  </w:t>
      </w:r>
      <w:bookmarkEnd w:id="270"/>
      <w:bookmarkEnd w:id="271"/>
      <w:r>
        <w:rPr>
          <w:rFonts w:ascii="Arial" w:hAnsi="Arial" w:cs="Arial"/>
        </w:rPr>
        <w:t>AmeriCorps Program Description</w:t>
      </w:r>
      <w:bookmarkEnd w:id="272"/>
      <w:bookmarkEnd w:id="273"/>
      <w:r w:rsidRPr="006F756B">
        <w:rPr>
          <w:rFonts w:ascii="Arial" w:hAnsi="Arial" w:cs="Arial"/>
        </w:rPr>
        <w:t xml:space="preserve">  </w:t>
      </w:r>
    </w:p>
    <w:p w14:paraId="00E22F85" w14:textId="77777777" w:rsidR="00157EEA" w:rsidRPr="00157EEA" w:rsidRDefault="00157EEA" w:rsidP="00157EEA">
      <w:pPr>
        <w:pStyle w:val="Body0"/>
        <w:ind w:firstLine="0"/>
        <w:rPr>
          <w:rFonts w:ascii="Arial" w:hAnsi="Arial" w:cs="Arial"/>
        </w:rPr>
      </w:pPr>
      <w:r w:rsidRPr="00E45F77">
        <w:rPr>
          <w:rFonts w:ascii="Arial" w:hAnsi="Arial" w:cs="Arial"/>
        </w:rPr>
        <w:t>AmeriCorps strengthens communities by mobilizing local resources to address one or more critical issues in one of the</w:t>
      </w:r>
      <w:r w:rsidRPr="006F756B">
        <w:rPr>
          <w:rFonts w:cs="Arial"/>
        </w:rPr>
        <w:t xml:space="preserve"> </w:t>
      </w:r>
      <w:r w:rsidRPr="00157EEA">
        <w:rPr>
          <w:rFonts w:ascii="Arial" w:hAnsi="Arial" w:cs="Arial"/>
        </w:rPr>
        <w:t>identified focus areas.  One of the most important roles AmeriCorps plays is expanding the number of volunteers. On average, each AmeriCorps member recruits and manages 12 community volunteers who devote 4-10 hours a month to the same community need. In other words, AmeriCorps is a “force multiplier.”</w:t>
      </w:r>
      <w:r w:rsidRPr="00157EEA">
        <w:rPr>
          <w:rStyle w:val="FootnoteReference"/>
          <w:rFonts w:ascii="Arial" w:hAnsi="Arial" w:cs="Arial"/>
        </w:rPr>
        <w:footnoteReference w:id="4"/>
      </w:r>
      <w:r w:rsidRPr="00157EEA">
        <w:rPr>
          <w:rFonts w:ascii="Arial" w:hAnsi="Arial" w:cs="Arial"/>
        </w:rPr>
        <w:t xml:space="preserve"> </w:t>
      </w:r>
    </w:p>
    <w:p w14:paraId="0045BE2A" w14:textId="77777777" w:rsidR="00157EEA" w:rsidRPr="00157EEA" w:rsidRDefault="00157EEA" w:rsidP="00157EEA">
      <w:pPr>
        <w:pStyle w:val="Body0"/>
        <w:ind w:firstLine="0"/>
        <w:rPr>
          <w:rFonts w:ascii="Arial" w:hAnsi="Arial" w:cs="Arial"/>
        </w:rPr>
      </w:pPr>
      <w:r w:rsidRPr="00157EEA">
        <w:rPr>
          <w:rFonts w:ascii="Arial" w:hAnsi="Arial" w:cs="Arial"/>
        </w:rPr>
        <w:t>Members help nonprofit, public, charitable, faith-based, and community organizations by serving in ways that improve and expand critical services in one of three ways:</w:t>
      </w:r>
    </w:p>
    <w:p w14:paraId="0E9CF142" w14:textId="77777777" w:rsidR="00157EEA" w:rsidRPr="00157EEA" w:rsidRDefault="00157EEA" w:rsidP="00157EEA">
      <w:pPr>
        <w:pStyle w:val="Body0"/>
        <w:numPr>
          <w:ilvl w:val="0"/>
          <w:numId w:val="22"/>
        </w:numPr>
        <w:tabs>
          <w:tab w:val="num" w:pos="360"/>
        </w:tabs>
        <w:ind w:left="360"/>
        <w:rPr>
          <w:rFonts w:ascii="Arial" w:hAnsi="Arial" w:cs="Arial"/>
        </w:rPr>
      </w:pPr>
      <w:r w:rsidRPr="00157EEA">
        <w:rPr>
          <w:rFonts w:ascii="Arial" w:hAnsi="Arial" w:cs="Arial"/>
          <w:u w:val="single"/>
        </w:rPr>
        <w:lastRenderedPageBreak/>
        <w:t>Increasing the amount of service</w:t>
      </w:r>
      <w:r w:rsidRPr="00157EEA">
        <w:rPr>
          <w:rFonts w:ascii="Arial" w:hAnsi="Arial" w:cs="Arial"/>
        </w:rPr>
        <w:t xml:space="preserve"> provided in order to overcome unusual demand or delay in accessing the service.</w:t>
      </w:r>
    </w:p>
    <w:p w14:paraId="35E01F18" w14:textId="77777777" w:rsidR="00157EEA" w:rsidRPr="00157EEA" w:rsidRDefault="00157EEA" w:rsidP="00157EEA">
      <w:pPr>
        <w:pStyle w:val="Body0"/>
        <w:numPr>
          <w:ilvl w:val="0"/>
          <w:numId w:val="22"/>
        </w:numPr>
        <w:tabs>
          <w:tab w:val="num" w:pos="360"/>
        </w:tabs>
        <w:ind w:left="360"/>
        <w:rPr>
          <w:rFonts w:ascii="Arial" w:hAnsi="Arial" w:cs="Arial"/>
        </w:rPr>
      </w:pPr>
      <w:r w:rsidRPr="00157EEA">
        <w:rPr>
          <w:rFonts w:ascii="Arial" w:hAnsi="Arial" w:cs="Arial"/>
          <w:u w:val="single"/>
        </w:rPr>
        <w:t>Providing new services</w:t>
      </w:r>
      <w:r w:rsidRPr="00157EEA">
        <w:rPr>
          <w:rFonts w:ascii="Arial" w:hAnsi="Arial" w:cs="Arial"/>
        </w:rPr>
        <w:t xml:space="preserve"> to an organization’s clients/customers in order to address a new need or issue.</w:t>
      </w:r>
    </w:p>
    <w:p w14:paraId="7215ACF0" w14:textId="77777777" w:rsidR="00157EEA" w:rsidRPr="00157EEA" w:rsidRDefault="00157EEA" w:rsidP="00157EEA">
      <w:pPr>
        <w:pStyle w:val="Body0"/>
        <w:numPr>
          <w:ilvl w:val="0"/>
          <w:numId w:val="22"/>
        </w:numPr>
        <w:tabs>
          <w:tab w:val="num" w:pos="360"/>
        </w:tabs>
        <w:ind w:left="360"/>
        <w:rPr>
          <w:rFonts w:ascii="Arial" w:hAnsi="Arial" w:cs="Arial"/>
        </w:rPr>
      </w:pPr>
      <w:r w:rsidRPr="00157EEA">
        <w:rPr>
          <w:rFonts w:ascii="Arial" w:hAnsi="Arial" w:cs="Arial"/>
        </w:rPr>
        <w:t xml:space="preserve"> </w:t>
      </w:r>
      <w:r w:rsidRPr="00157EEA">
        <w:rPr>
          <w:rFonts w:ascii="Arial" w:hAnsi="Arial" w:cs="Arial"/>
          <w:u w:val="single"/>
        </w:rPr>
        <w:t xml:space="preserve">Extending a proven program model addressing a critical need </w:t>
      </w:r>
      <w:r w:rsidRPr="00157EEA">
        <w:rPr>
          <w:rFonts w:ascii="Arial" w:hAnsi="Arial" w:cs="Arial"/>
        </w:rPr>
        <w:t>to a new population or region.</w:t>
      </w:r>
    </w:p>
    <w:p w14:paraId="75F00C28" w14:textId="17D675AB" w:rsidR="00A5462E" w:rsidRPr="00CE0E7A" w:rsidRDefault="00157EEA" w:rsidP="00157EEA">
      <w:pPr>
        <w:rPr>
          <w:rFonts w:ascii="Arial" w:hAnsi="Arial" w:cs="Arial"/>
          <w:szCs w:val="22"/>
        </w:rPr>
      </w:pPr>
      <w:r w:rsidRPr="00157EEA">
        <w:rPr>
          <w:rFonts w:ascii="Arial" w:hAnsi="Arial" w:cs="Arial"/>
          <w:b/>
          <w:bCs/>
        </w:rPr>
        <w:t>Grantee Share of Project.</w:t>
      </w:r>
      <w:r w:rsidRPr="00157EEA">
        <w:rPr>
          <w:rFonts w:ascii="Arial" w:hAnsi="Arial" w:cs="Arial"/>
        </w:rPr>
        <w:t xml:space="preserve"> AmeriCorps grants </w:t>
      </w:r>
      <w:r w:rsidRPr="00157EEA">
        <w:rPr>
          <w:rFonts w:ascii="Arial" w:hAnsi="Arial" w:cs="Arial"/>
          <w:i/>
        </w:rPr>
        <w:t>partially</w:t>
      </w:r>
      <w:r w:rsidRPr="00157EEA">
        <w:rPr>
          <w:rFonts w:ascii="Arial" w:hAnsi="Arial" w:cs="Arial"/>
        </w:rPr>
        <w:t xml:space="preserve"> cover the expense of operating an AmeriCorps program and </w:t>
      </w:r>
      <w:r w:rsidRPr="00157EEA">
        <w:rPr>
          <w:rFonts w:ascii="Arial" w:hAnsi="Arial" w:cs="Arial"/>
          <w:i/>
        </w:rPr>
        <w:t xml:space="preserve">do not </w:t>
      </w:r>
      <w:r w:rsidRPr="00157EEA">
        <w:rPr>
          <w:rFonts w:ascii="Arial" w:hAnsi="Arial" w:cs="Arial"/>
        </w:rPr>
        <w:t>cover general organizational expenses. Additional cash and in-kind resources are required</w:t>
      </w:r>
      <w:r>
        <w:rPr>
          <w:rFonts w:ascii="Arial" w:hAnsi="Arial" w:cs="Arial"/>
        </w:rPr>
        <w:t xml:space="preserve">. </w:t>
      </w:r>
      <w:bookmarkStart w:id="279" w:name="matchsources"/>
      <w:bookmarkEnd w:id="274"/>
      <w:bookmarkEnd w:id="275"/>
      <w:bookmarkEnd w:id="276"/>
      <w:bookmarkEnd w:id="277"/>
      <w:bookmarkEnd w:id="278"/>
      <w:bookmarkEnd w:id="279"/>
      <w:r w:rsidR="00A5462E" w:rsidRPr="00CE0E7A">
        <w:rPr>
          <w:rFonts w:ascii="Arial" w:hAnsi="Arial" w:cs="Arial"/>
          <w:szCs w:val="22"/>
        </w:rPr>
        <w:t>In AmeriCorps, the term “in-kind” is restricted to non-cash resources provided to the program</w:t>
      </w:r>
      <w:r w:rsidR="00D91CA2" w:rsidRPr="00CE0E7A">
        <w:rPr>
          <w:rFonts w:ascii="Arial" w:hAnsi="Arial" w:cs="Arial"/>
          <w:szCs w:val="22"/>
        </w:rPr>
        <w:t xml:space="preserve"> by third parties</w:t>
      </w:r>
      <w:r w:rsidR="00A5462E" w:rsidRPr="00CE0E7A">
        <w:rPr>
          <w:rFonts w:ascii="Arial" w:hAnsi="Arial" w:cs="Arial"/>
          <w:szCs w:val="22"/>
        </w:rPr>
        <w:t xml:space="preserve">. Resources paid by the applicant organization from unrestricted funds (space, office supplies, etc.) are considered cash support because these can be identified in the agency accounting system. Both in-kind and cash typically make up the local </w:t>
      </w:r>
      <w:r w:rsidR="00820830" w:rsidRPr="00CE0E7A">
        <w:rPr>
          <w:rFonts w:ascii="Arial" w:hAnsi="Arial" w:cs="Arial"/>
          <w:szCs w:val="22"/>
        </w:rPr>
        <w:t xml:space="preserve">grantee </w:t>
      </w:r>
      <w:r w:rsidR="00A5462E" w:rsidRPr="00CE0E7A">
        <w:rPr>
          <w:rFonts w:ascii="Arial" w:hAnsi="Arial" w:cs="Arial"/>
          <w:szCs w:val="22"/>
        </w:rPr>
        <w:t>share.</w:t>
      </w:r>
    </w:p>
    <w:p w14:paraId="150F5917" w14:textId="57058F8A" w:rsidR="00A5462E" w:rsidRDefault="00A3114D" w:rsidP="00A5462E">
      <w:pPr>
        <w:pStyle w:val="Body0"/>
        <w:ind w:firstLine="0"/>
        <w:rPr>
          <w:rFonts w:ascii="Arial" w:hAnsi="Arial" w:cs="Arial"/>
          <w:szCs w:val="22"/>
        </w:rPr>
      </w:pPr>
      <w:r>
        <w:rPr>
          <w:rFonts w:ascii="Arial" w:hAnsi="Arial" w:cs="Arial"/>
          <w:szCs w:val="22"/>
        </w:rPr>
        <w:t>The</w:t>
      </w:r>
      <w:r w:rsidR="00A5462E" w:rsidRPr="00CE0E7A">
        <w:rPr>
          <w:rFonts w:ascii="Arial" w:hAnsi="Arial" w:cs="Arial"/>
          <w:szCs w:val="22"/>
        </w:rPr>
        <w:t xml:space="preserve"> program must raise some non-federal cash as part of the local share.  </w:t>
      </w:r>
      <w:r w:rsidR="00D91CA2" w:rsidRPr="00CE0E7A">
        <w:rPr>
          <w:rFonts w:ascii="Arial" w:hAnsi="Arial" w:cs="Arial"/>
          <w:szCs w:val="22"/>
        </w:rPr>
        <w:t>S</w:t>
      </w:r>
      <w:r w:rsidR="00A5462E" w:rsidRPr="00CE0E7A">
        <w:rPr>
          <w:rFonts w:ascii="Arial" w:hAnsi="Arial" w:cs="Arial"/>
          <w:szCs w:val="22"/>
        </w:rPr>
        <w:t xml:space="preserve">tate or municipal public funds as well as private donations from corporate, philanthropic, nonprofit, or individuals can be used as match. </w:t>
      </w:r>
    </w:p>
    <w:p w14:paraId="4A0F073E" w14:textId="77777777" w:rsidR="00E45F77" w:rsidRPr="00E45F77" w:rsidRDefault="00E45F77" w:rsidP="00E45F77">
      <w:pPr>
        <w:pStyle w:val="Body0"/>
        <w:ind w:firstLine="0"/>
        <w:rPr>
          <w:rFonts w:ascii="Arial" w:hAnsi="Arial" w:cs="Arial"/>
        </w:rPr>
      </w:pPr>
      <w:r w:rsidRPr="00E45F77">
        <w:rPr>
          <w:rFonts w:ascii="Arial" w:hAnsi="Arial" w:cs="Arial"/>
        </w:rPr>
        <w:t xml:space="preserve">Some federal agencies have agreed that their funds may be used as part of the AmeriCorps grantee share. Because the allowable funds vary by program within each agency (HUD, OJJDP, Interior, Education, FEMA, etc.) please discuss the use of other federal funds with the awarding federal agency </w:t>
      </w:r>
      <w:r w:rsidRPr="00E45F77">
        <w:rPr>
          <w:rFonts w:ascii="Arial" w:hAnsi="Arial" w:cs="Arial"/>
          <w:i/>
          <w:iCs/>
        </w:rPr>
        <w:t>prior to submitting</w:t>
      </w:r>
      <w:r w:rsidRPr="00E45F77">
        <w:rPr>
          <w:rFonts w:ascii="Arial" w:hAnsi="Arial" w:cs="Arial"/>
        </w:rPr>
        <w:t xml:space="preserve"> your AmeriCorps application. Have the agency document permission or concurrence in writing. Be sure that federal funds passed through by state agencies get the same pre-application permission if they are part of the grantee share.</w:t>
      </w:r>
    </w:p>
    <w:p w14:paraId="2853DC71" w14:textId="5A0C20C7" w:rsidR="00E45F77" w:rsidRDefault="00E45F77" w:rsidP="00E45F77">
      <w:pPr>
        <w:pStyle w:val="Body0"/>
        <w:ind w:firstLine="0"/>
        <w:rPr>
          <w:rFonts w:ascii="Arial" w:hAnsi="Arial" w:cs="Arial"/>
        </w:rPr>
      </w:pPr>
      <w:r w:rsidRPr="00E45F77">
        <w:rPr>
          <w:rFonts w:ascii="Arial" w:hAnsi="Arial" w:cs="Arial"/>
        </w:rPr>
        <w:t>Grantees that use other federal funds as local share should be aware they will have to track and report the amount and source of other federal funds on quarterly source of funds reports.</w:t>
      </w:r>
    </w:p>
    <w:p w14:paraId="588FAB62" w14:textId="421C079E" w:rsidR="00E45F77" w:rsidRPr="00E45F77" w:rsidRDefault="00E45F77" w:rsidP="00E45F77">
      <w:pPr>
        <w:pStyle w:val="Body0"/>
        <w:ind w:firstLine="0"/>
        <w:rPr>
          <w:rFonts w:ascii="Arial" w:hAnsi="Arial" w:cs="Arial"/>
          <w:i/>
        </w:rPr>
      </w:pPr>
      <w:r w:rsidRPr="00E45F77">
        <w:rPr>
          <w:rFonts w:ascii="Arial" w:hAnsi="Arial" w:cs="Arial"/>
          <w:i/>
        </w:rPr>
        <w:t>NOTE: Because Fixed amount grants are not required to match AmeriCorps funds and, therefore, there is no restriction on the mix or type of federal, state, public, private, cash or in-kind support used to operate the program.</w:t>
      </w:r>
    </w:p>
    <w:p w14:paraId="1A33799C" w14:textId="5460EBD6" w:rsidR="00E45F77" w:rsidRPr="00E45F77" w:rsidRDefault="00E45F77" w:rsidP="00E45F77">
      <w:pPr>
        <w:pStyle w:val="Body0"/>
        <w:ind w:firstLine="0"/>
        <w:rPr>
          <w:rFonts w:ascii="Arial" w:hAnsi="Arial" w:cs="Arial"/>
          <w:szCs w:val="22"/>
        </w:rPr>
      </w:pPr>
      <w:r w:rsidRPr="00E45F77">
        <w:rPr>
          <w:rFonts w:ascii="Arial" w:hAnsi="Arial" w:cs="Arial"/>
          <w:b/>
          <w:bCs/>
          <w:szCs w:val="22"/>
        </w:rPr>
        <w:t xml:space="preserve">Member Service Terms. </w:t>
      </w:r>
      <w:r w:rsidRPr="00E45F77">
        <w:rPr>
          <w:rFonts w:ascii="Arial" w:hAnsi="Arial" w:cs="Arial"/>
          <w:szCs w:val="22"/>
        </w:rPr>
        <w:t xml:space="preserve">There are seven options for AmeriCorps members’ terms of service, all of which must be completed within 12 months. The duration of </w:t>
      </w:r>
      <w:r>
        <w:rPr>
          <w:rFonts w:ascii="Arial" w:hAnsi="Arial" w:cs="Arial"/>
          <w:szCs w:val="22"/>
        </w:rPr>
        <w:t xml:space="preserve">full-time </w:t>
      </w:r>
      <w:r w:rsidRPr="00E45F77">
        <w:rPr>
          <w:rFonts w:ascii="Arial" w:hAnsi="Arial" w:cs="Arial"/>
          <w:szCs w:val="22"/>
        </w:rPr>
        <w:t xml:space="preserve">effort (40 hours per week) is determined by the amount and type of activity that needs to be done.  Some projects have a few people who serve 10-12 months and add many part-time AmeriCorps members for a “high activity” period.  Examples would be weather-dependent service such as housing rehab or </w:t>
      </w:r>
      <w:r w:rsidR="0072725D">
        <w:rPr>
          <w:rFonts w:ascii="Arial" w:hAnsi="Arial" w:cs="Arial"/>
          <w:szCs w:val="22"/>
        </w:rPr>
        <w:t>summer</w:t>
      </w:r>
      <w:r w:rsidRPr="00E45F77">
        <w:rPr>
          <w:rFonts w:ascii="Arial" w:hAnsi="Arial" w:cs="Arial"/>
          <w:szCs w:val="22"/>
        </w:rPr>
        <w:t xml:space="preserve"> youth programs.</w:t>
      </w:r>
    </w:p>
    <w:p w14:paraId="2FC19BFD" w14:textId="1D2B27BA" w:rsidR="00E45F77" w:rsidRPr="00E45F77" w:rsidRDefault="00E45F77" w:rsidP="00E45F77">
      <w:pPr>
        <w:pStyle w:val="Body0"/>
        <w:spacing w:after="120"/>
        <w:ind w:firstLine="0"/>
        <w:rPr>
          <w:rFonts w:ascii="Arial" w:hAnsi="Arial" w:cs="Arial"/>
          <w:i/>
          <w:iCs/>
          <w:szCs w:val="22"/>
        </w:rPr>
      </w:pPr>
      <w:r w:rsidRPr="00E45F77">
        <w:rPr>
          <w:rFonts w:ascii="Arial" w:hAnsi="Arial" w:cs="Arial"/>
          <w:szCs w:val="22"/>
        </w:rPr>
        <w:t>A single Member Service Year (MSY) is at least 1700 hours which a person serving full-time completes within 12 months (52 weeks). A</w:t>
      </w:r>
      <w:r w:rsidR="0072725D">
        <w:rPr>
          <w:rFonts w:ascii="Arial" w:hAnsi="Arial" w:cs="Arial"/>
          <w:szCs w:val="22"/>
        </w:rPr>
        <w:t>n MSY</w:t>
      </w:r>
      <w:r w:rsidRPr="00E45F77">
        <w:rPr>
          <w:rFonts w:ascii="Arial" w:hAnsi="Arial" w:cs="Arial"/>
          <w:szCs w:val="22"/>
        </w:rPr>
        <w:t xml:space="preserve"> can be split into multiple positions. See the following chart for service term options and MSY equivalents. </w:t>
      </w:r>
    </w:p>
    <w:tbl>
      <w:tblPr>
        <w:tblW w:w="503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78"/>
        <w:gridCol w:w="1367"/>
        <w:gridCol w:w="839"/>
        <w:gridCol w:w="1410"/>
        <w:gridCol w:w="1235"/>
        <w:gridCol w:w="1849"/>
        <w:gridCol w:w="2098"/>
      </w:tblGrid>
      <w:tr w:rsidR="00E45F77" w:rsidRPr="00E45F77" w14:paraId="6D271FC5" w14:textId="77777777" w:rsidTr="00D01148">
        <w:tc>
          <w:tcPr>
            <w:tcW w:w="1778" w:type="dxa"/>
          </w:tcPr>
          <w:p w14:paraId="318A1419" w14:textId="77777777" w:rsidR="00E45F77" w:rsidRPr="00E45F77" w:rsidRDefault="00E45F77" w:rsidP="00D01148">
            <w:pPr>
              <w:rPr>
                <w:rFonts w:ascii="Arial" w:hAnsi="Arial" w:cs="Arial"/>
                <w:b/>
                <w:szCs w:val="22"/>
              </w:rPr>
            </w:pPr>
            <w:r w:rsidRPr="00E45F77">
              <w:rPr>
                <w:rFonts w:ascii="Arial" w:hAnsi="Arial" w:cs="Arial"/>
                <w:b/>
                <w:szCs w:val="22"/>
              </w:rPr>
              <w:t>SERVICE TERM OPTIONS FOR MEMBERS</w:t>
            </w:r>
          </w:p>
        </w:tc>
        <w:tc>
          <w:tcPr>
            <w:tcW w:w="1367" w:type="dxa"/>
            <w:tcBorders>
              <w:top w:val="single" w:sz="4" w:space="0" w:color="auto"/>
              <w:bottom w:val="single" w:sz="4" w:space="0" w:color="auto"/>
            </w:tcBorders>
          </w:tcPr>
          <w:p w14:paraId="1931DF19" w14:textId="77777777" w:rsidR="00E45F77" w:rsidRPr="00E45F77" w:rsidRDefault="00E45F77" w:rsidP="00D01148">
            <w:pPr>
              <w:rPr>
                <w:rFonts w:ascii="Arial" w:hAnsi="Arial" w:cs="Arial"/>
                <w:b/>
                <w:szCs w:val="22"/>
              </w:rPr>
            </w:pPr>
            <w:r w:rsidRPr="00E45F77">
              <w:rPr>
                <w:rFonts w:ascii="Arial" w:hAnsi="Arial" w:cs="Arial"/>
                <w:b/>
                <w:szCs w:val="22"/>
              </w:rPr>
              <w:t xml:space="preserve">Service term minimum hours </w:t>
            </w:r>
          </w:p>
        </w:tc>
        <w:tc>
          <w:tcPr>
            <w:tcW w:w="839" w:type="dxa"/>
            <w:tcBorders>
              <w:top w:val="single" w:sz="4" w:space="0" w:color="auto"/>
              <w:bottom w:val="single" w:sz="4" w:space="0" w:color="auto"/>
            </w:tcBorders>
          </w:tcPr>
          <w:p w14:paraId="294877A8" w14:textId="77777777" w:rsidR="00E45F77" w:rsidRPr="00E45F77" w:rsidRDefault="00E45F77" w:rsidP="00D01148">
            <w:pPr>
              <w:jc w:val="center"/>
              <w:rPr>
                <w:rFonts w:ascii="Arial" w:hAnsi="Arial" w:cs="Arial"/>
                <w:b/>
                <w:szCs w:val="22"/>
              </w:rPr>
            </w:pPr>
            <w:r w:rsidRPr="00E45F77">
              <w:rPr>
                <w:rFonts w:ascii="Arial" w:hAnsi="Arial" w:cs="Arial"/>
                <w:b/>
                <w:szCs w:val="22"/>
              </w:rPr>
              <w:t>MSY</w:t>
            </w:r>
            <w:r w:rsidRPr="00E45F77">
              <w:rPr>
                <w:rFonts w:ascii="Arial" w:hAnsi="Arial" w:cs="Arial"/>
                <w:b/>
                <w:szCs w:val="22"/>
              </w:rPr>
              <w:br/>
              <w:t>Value</w:t>
            </w:r>
          </w:p>
        </w:tc>
        <w:tc>
          <w:tcPr>
            <w:tcW w:w="1410" w:type="dxa"/>
            <w:tcBorders>
              <w:top w:val="single" w:sz="4" w:space="0" w:color="auto"/>
              <w:bottom w:val="single" w:sz="4" w:space="0" w:color="auto"/>
            </w:tcBorders>
          </w:tcPr>
          <w:p w14:paraId="5C233D00" w14:textId="77777777" w:rsidR="00E45F77" w:rsidRPr="00E45F77" w:rsidRDefault="00E45F77" w:rsidP="00D01148">
            <w:pPr>
              <w:pStyle w:val="Body0"/>
              <w:ind w:firstLine="0"/>
              <w:rPr>
                <w:rFonts w:ascii="Arial" w:hAnsi="Arial" w:cs="Arial"/>
                <w:b/>
                <w:szCs w:val="22"/>
              </w:rPr>
            </w:pPr>
            <w:r w:rsidRPr="00E45F77">
              <w:rPr>
                <w:rFonts w:ascii="Arial" w:hAnsi="Arial" w:cs="Arial"/>
                <w:b/>
                <w:szCs w:val="22"/>
              </w:rPr>
              <w:t>1 MSY converts to no more than...</w:t>
            </w:r>
          </w:p>
        </w:tc>
        <w:tc>
          <w:tcPr>
            <w:tcW w:w="1235" w:type="dxa"/>
            <w:tcBorders>
              <w:top w:val="single" w:sz="4" w:space="0" w:color="auto"/>
              <w:bottom w:val="single" w:sz="4" w:space="0" w:color="auto"/>
              <w:right w:val="single" w:sz="4" w:space="0" w:color="auto"/>
            </w:tcBorders>
          </w:tcPr>
          <w:p w14:paraId="4EE80217" w14:textId="77777777" w:rsidR="00E45F77" w:rsidRPr="00E45F77" w:rsidRDefault="00E45F77" w:rsidP="00D01148">
            <w:pPr>
              <w:pStyle w:val="Body0"/>
              <w:ind w:firstLine="0"/>
              <w:rPr>
                <w:rFonts w:ascii="Arial" w:hAnsi="Arial" w:cs="Arial"/>
                <w:b/>
                <w:szCs w:val="22"/>
              </w:rPr>
            </w:pPr>
            <w:r w:rsidRPr="00E45F77">
              <w:rPr>
                <w:rFonts w:ascii="Arial" w:hAnsi="Arial" w:cs="Arial"/>
                <w:b/>
                <w:szCs w:val="22"/>
              </w:rPr>
              <w:t>MSY equivalent</w:t>
            </w:r>
          </w:p>
        </w:tc>
        <w:tc>
          <w:tcPr>
            <w:tcW w:w="1849" w:type="dxa"/>
            <w:tcBorders>
              <w:top w:val="single" w:sz="4" w:space="0" w:color="auto"/>
              <w:left w:val="single" w:sz="4" w:space="0" w:color="auto"/>
              <w:bottom w:val="single" w:sz="4" w:space="0" w:color="auto"/>
            </w:tcBorders>
          </w:tcPr>
          <w:p w14:paraId="35A50512" w14:textId="77777777" w:rsidR="00E45F77" w:rsidRPr="00E45F77" w:rsidRDefault="00E45F77" w:rsidP="00D01148">
            <w:pPr>
              <w:pStyle w:val="Body0"/>
              <w:ind w:firstLine="0"/>
              <w:rPr>
                <w:rFonts w:ascii="Arial" w:hAnsi="Arial" w:cs="Arial"/>
                <w:b/>
                <w:szCs w:val="22"/>
              </w:rPr>
            </w:pPr>
            <w:r w:rsidRPr="00E45F77">
              <w:rPr>
                <w:rFonts w:ascii="Arial" w:hAnsi="Arial" w:cs="Arial"/>
                <w:b/>
                <w:szCs w:val="22"/>
              </w:rPr>
              <w:t xml:space="preserve"># of weeks needed to complete term if serving 40 </w:t>
            </w:r>
            <w:proofErr w:type="spellStart"/>
            <w:r w:rsidRPr="00E45F77">
              <w:rPr>
                <w:rFonts w:ascii="Arial" w:hAnsi="Arial" w:cs="Arial"/>
                <w:b/>
                <w:szCs w:val="22"/>
              </w:rPr>
              <w:t>hrs</w:t>
            </w:r>
            <w:proofErr w:type="spellEnd"/>
            <w:r w:rsidRPr="00E45F77">
              <w:rPr>
                <w:rFonts w:ascii="Arial" w:hAnsi="Arial" w:cs="Arial"/>
                <w:b/>
                <w:szCs w:val="22"/>
              </w:rPr>
              <w:t>/</w:t>
            </w:r>
            <w:proofErr w:type="spellStart"/>
            <w:r w:rsidRPr="00E45F77">
              <w:rPr>
                <w:rFonts w:ascii="Arial" w:hAnsi="Arial" w:cs="Arial"/>
                <w:b/>
                <w:szCs w:val="22"/>
              </w:rPr>
              <w:t>wk</w:t>
            </w:r>
            <w:proofErr w:type="spellEnd"/>
          </w:p>
        </w:tc>
        <w:tc>
          <w:tcPr>
            <w:tcW w:w="2098" w:type="dxa"/>
            <w:tcBorders>
              <w:top w:val="single" w:sz="4" w:space="0" w:color="auto"/>
              <w:bottom w:val="single" w:sz="4" w:space="0" w:color="auto"/>
            </w:tcBorders>
          </w:tcPr>
          <w:p w14:paraId="16C05FC7" w14:textId="77777777" w:rsidR="00E45F77" w:rsidRPr="00E45F77" w:rsidRDefault="00E45F77" w:rsidP="00D01148">
            <w:pPr>
              <w:pStyle w:val="Body0"/>
              <w:ind w:firstLine="0"/>
              <w:rPr>
                <w:rFonts w:ascii="Arial" w:hAnsi="Arial" w:cs="Arial"/>
                <w:b/>
                <w:szCs w:val="22"/>
              </w:rPr>
            </w:pPr>
            <w:r w:rsidRPr="00E45F77">
              <w:rPr>
                <w:rFonts w:ascii="Arial" w:hAnsi="Arial" w:cs="Arial"/>
                <w:b/>
                <w:szCs w:val="22"/>
              </w:rPr>
              <w:t xml:space="preserve"># hours/week required if term of service is 1 </w:t>
            </w:r>
            <w:proofErr w:type="spellStart"/>
            <w:r w:rsidRPr="00E45F77">
              <w:rPr>
                <w:rFonts w:ascii="Arial" w:hAnsi="Arial" w:cs="Arial"/>
                <w:b/>
                <w:szCs w:val="22"/>
              </w:rPr>
              <w:t>yr</w:t>
            </w:r>
            <w:proofErr w:type="spellEnd"/>
            <w:r w:rsidRPr="00E45F77">
              <w:rPr>
                <w:rFonts w:ascii="Arial" w:hAnsi="Arial" w:cs="Arial"/>
                <w:b/>
                <w:szCs w:val="22"/>
              </w:rPr>
              <w:t xml:space="preserve"> (52 </w:t>
            </w:r>
            <w:proofErr w:type="spellStart"/>
            <w:r w:rsidRPr="00E45F77">
              <w:rPr>
                <w:rFonts w:ascii="Arial" w:hAnsi="Arial" w:cs="Arial"/>
                <w:b/>
                <w:szCs w:val="22"/>
              </w:rPr>
              <w:t>wks</w:t>
            </w:r>
            <w:proofErr w:type="spellEnd"/>
            <w:r w:rsidRPr="00E45F77">
              <w:rPr>
                <w:rFonts w:ascii="Arial" w:hAnsi="Arial" w:cs="Arial"/>
                <w:b/>
                <w:szCs w:val="22"/>
              </w:rPr>
              <w:t>)</w:t>
            </w:r>
          </w:p>
        </w:tc>
      </w:tr>
      <w:tr w:rsidR="00E45F77" w:rsidRPr="00E45F77" w14:paraId="1CF6D469" w14:textId="77777777" w:rsidTr="00D01148">
        <w:tc>
          <w:tcPr>
            <w:tcW w:w="1778" w:type="dxa"/>
          </w:tcPr>
          <w:p w14:paraId="10FAB78A" w14:textId="77777777" w:rsidR="00E45F77" w:rsidRPr="00E45F77" w:rsidRDefault="00E45F77" w:rsidP="00D01148">
            <w:pPr>
              <w:spacing w:before="60"/>
              <w:rPr>
                <w:rFonts w:ascii="Arial" w:hAnsi="Arial" w:cs="Arial"/>
                <w:szCs w:val="22"/>
              </w:rPr>
            </w:pPr>
            <w:r w:rsidRPr="00E45F77">
              <w:rPr>
                <w:rFonts w:ascii="Arial" w:hAnsi="Arial" w:cs="Arial"/>
                <w:szCs w:val="22"/>
              </w:rPr>
              <w:t>Full-time</w:t>
            </w:r>
          </w:p>
        </w:tc>
        <w:tc>
          <w:tcPr>
            <w:tcW w:w="1367" w:type="dxa"/>
            <w:tcBorders>
              <w:top w:val="single" w:sz="4" w:space="0" w:color="auto"/>
            </w:tcBorders>
          </w:tcPr>
          <w:p w14:paraId="7D5FDD0E" w14:textId="77777777" w:rsidR="00E45F77" w:rsidRPr="00E45F77" w:rsidRDefault="00E45F77" w:rsidP="00D01148">
            <w:pPr>
              <w:spacing w:before="60"/>
              <w:rPr>
                <w:rFonts w:ascii="Arial" w:hAnsi="Arial" w:cs="Arial"/>
                <w:szCs w:val="22"/>
              </w:rPr>
            </w:pPr>
            <w:r w:rsidRPr="00E45F77">
              <w:rPr>
                <w:rFonts w:ascii="Arial" w:hAnsi="Arial" w:cs="Arial"/>
                <w:szCs w:val="22"/>
              </w:rPr>
              <w:t>1,700</w:t>
            </w:r>
          </w:p>
        </w:tc>
        <w:tc>
          <w:tcPr>
            <w:tcW w:w="839" w:type="dxa"/>
            <w:tcBorders>
              <w:top w:val="single" w:sz="4" w:space="0" w:color="auto"/>
            </w:tcBorders>
          </w:tcPr>
          <w:p w14:paraId="61B05D91" w14:textId="77777777" w:rsidR="00E45F77" w:rsidRPr="00E45F77" w:rsidRDefault="00E45F77" w:rsidP="00D01148">
            <w:pPr>
              <w:spacing w:before="60"/>
              <w:jc w:val="right"/>
              <w:rPr>
                <w:rFonts w:ascii="Arial" w:hAnsi="Arial" w:cs="Arial"/>
                <w:szCs w:val="22"/>
              </w:rPr>
            </w:pPr>
            <w:r w:rsidRPr="00E45F77">
              <w:rPr>
                <w:rFonts w:ascii="Arial" w:hAnsi="Arial" w:cs="Arial"/>
                <w:szCs w:val="22"/>
              </w:rPr>
              <w:t>1.00</w:t>
            </w:r>
          </w:p>
        </w:tc>
        <w:tc>
          <w:tcPr>
            <w:tcW w:w="1410" w:type="dxa"/>
            <w:tcBorders>
              <w:top w:val="single" w:sz="4" w:space="0" w:color="auto"/>
            </w:tcBorders>
          </w:tcPr>
          <w:p w14:paraId="46026AB4" w14:textId="77777777" w:rsidR="00E45F77" w:rsidRPr="00E45F77" w:rsidRDefault="00E45F77" w:rsidP="00D01148">
            <w:pPr>
              <w:spacing w:before="60"/>
              <w:jc w:val="right"/>
              <w:rPr>
                <w:rFonts w:ascii="Arial" w:hAnsi="Arial" w:cs="Arial"/>
                <w:szCs w:val="22"/>
              </w:rPr>
            </w:pPr>
            <w:r w:rsidRPr="00E45F77">
              <w:rPr>
                <w:rFonts w:ascii="Arial" w:hAnsi="Arial" w:cs="Arial"/>
                <w:szCs w:val="22"/>
              </w:rPr>
              <w:t>--------------</w:t>
            </w:r>
          </w:p>
        </w:tc>
        <w:tc>
          <w:tcPr>
            <w:tcW w:w="1235" w:type="dxa"/>
            <w:tcBorders>
              <w:top w:val="single" w:sz="4" w:space="0" w:color="auto"/>
              <w:right w:val="single" w:sz="4" w:space="0" w:color="auto"/>
            </w:tcBorders>
          </w:tcPr>
          <w:p w14:paraId="65C44BDD" w14:textId="77777777" w:rsidR="00E45F77" w:rsidRPr="00E45F77" w:rsidRDefault="00E45F77" w:rsidP="00D01148">
            <w:pPr>
              <w:spacing w:before="60"/>
              <w:jc w:val="right"/>
              <w:rPr>
                <w:rFonts w:ascii="Arial" w:hAnsi="Arial" w:cs="Arial"/>
                <w:szCs w:val="22"/>
              </w:rPr>
            </w:pPr>
            <w:r w:rsidRPr="00E45F77">
              <w:rPr>
                <w:rFonts w:ascii="Arial" w:hAnsi="Arial" w:cs="Arial"/>
                <w:szCs w:val="22"/>
              </w:rPr>
              <w:t>---------------</w:t>
            </w:r>
          </w:p>
        </w:tc>
        <w:tc>
          <w:tcPr>
            <w:tcW w:w="1849" w:type="dxa"/>
            <w:tcBorders>
              <w:top w:val="single" w:sz="4" w:space="0" w:color="auto"/>
              <w:left w:val="single" w:sz="4" w:space="0" w:color="auto"/>
            </w:tcBorders>
          </w:tcPr>
          <w:p w14:paraId="369F3A46" w14:textId="77777777" w:rsidR="00E45F77" w:rsidRPr="00E45F77" w:rsidRDefault="00E45F77" w:rsidP="00D01148">
            <w:pPr>
              <w:spacing w:before="60"/>
              <w:jc w:val="right"/>
              <w:rPr>
                <w:rFonts w:ascii="Arial" w:hAnsi="Arial" w:cs="Arial"/>
                <w:szCs w:val="22"/>
              </w:rPr>
            </w:pPr>
            <w:r w:rsidRPr="00E45F77">
              <w:rPr>
                <w:rFonts w:ascii="Arial" w:hAnsi="Arial" w:cs="Arial"/>
                <w:szCs w:val="22"/>
              </w:rPr>
              <w:t xml:space="preserve">42.5 </w:t>
            </w:r>
          </w:p>
        </w:tc>
        <w:tc>
          <w:tcPr>
            <w:tcW w:w="2098" w:type="dxa"/>
            <w:tcBorders>
              <w:top w:val="single" w:sz="4" w:space="0" w:color="auto"/>
            </w:tcBorders>
          </w:tcPr>
          <w:p w14:paraId="158B52DE" w14:textId="77777777" w:rsidR="00E45F77" w:rsidRPr="00E45F77" w:rsidRDefault="00E45F77" w:rsidP="00D01148">
            <w:pPr>
              <w:spacing w:before="60"/>
              <w:jc w:val="right"/>
              <w:rPr>
                <w:rFonts w:ascii="Arial" w:hAnsi="Arial" w:cs="Arial"/>
                <w:szCs w:val="22"/>
              </w:rPr>
            </w:pPr>
            <w:r w:rsidRPr="00E45F77">
              <w:rPr>
                <w:rFonts w:ascii="Arial" w:hAnsi="Arial" w:cs="Arial"/>
                <w:szCs w:val="22"/>
              </w:rPr>
              <w:t xml:space="preserve">33 </w:t>
            </w:r>
          </w:p>
        </w:tc>
      </w:tr>
      <w:tr w:rsidR="00E45F77" w:rsidRPr="00E45F77" w14:paraId="6EB3C116" w14:textId="77777777" w:rsidTr="00D01148">
        <w:tc>
          <w:tcPr>
            <w:tcW w:w="1778" w:type="dxa"/>
          </w:tcPr>
          <w:p w14:paraId="443F77BE" w14:textId="77777777" w:rsidR="00E45F77" w:rsidRPr="00E45F77" w:rsidRDefault="00E45F77" w:rsidP="00D01148">
            <w:pPr>
              <w:spacing w:before="60"/>
              <w:rPr>
                <w:rFonts w:ascii="Arial" w:hAnsi="Arial" w:cs="Arial"/>
                <w:szCs w:val="22"/>
              </w:rPr>
            </w:pPr>
            <w:r w:rsidRPr="00E45F77">
              <w:rPr>
                <w:rFonts w:ascii="Arial" w:hAnsi="Arial" w:cs="Arial"/>
                <w:szCs w:val="22"/>
              </w:rPr>
              <w:t>Three Quarter time</w:t>
            </w:r>
          </w:p>
        </w:tc>
        <w:tc>
          <w:tcPr>
            <w:tcW w:w="1367" w:type="dxa"/>
          </w:tcPr>
          <w:p w14:paraId="51E18552" w14:textId="77777777" w:rsidR="00E45F77" w:rsidRPr="00E45F77" w:rsidRDefault="00E45F77" w:rsidP="00D01148">
            <w:pPr>
              <w:spacing w:before="60"/>
              <w:rPr>
                <w:rFonts w:ascii="Arial" w:hAnsi="Arial" w:cs="Arial"/>
                <w:szCs w:val="22"/>
              </w:rPr>
            </w:pPr>
            <w:r w:rsidRPr="00E45F77">
              <w:rPr>
                <w:rFonts w:ascii="Arial" w:hAnsi="Arial" w:cs="Arial"/>
                <w:szCs w:val="22"/>
              </w:rPr>
              <w:t>1,200</w:t>
            </w:r>
          </w:p>
        </w:tc>
        <w:tc>
          <w:tcPr>
            <w:tcW w:w="839" w:type="dxa"/>
          </w:tcPr>
          <w:p w14:paraId="53C477B3" w14:textId="77777777" w:rsidR="00E45F77" w:rsidRPr="00E45F77" w:rsidRDefault="00E45F77" w:rsidP="00D01148">
            <w:pPr>
              <w:spacing w:before="60"/>
              <w:jc w:val="right"/>
              <w:rPr>
                <w:rFonts w:ascii="Arial" w:hAnsi="Arial" w:cs="Arial"/>
                <w:szCs w:val="22"/>
              </w:rPr>
            </w:pPr>
            <w:r w:rsidRPr="00E45F77">
              <w:rPr>
                <w:rFonts w:ascii="Arial" w:hAnsi="Arial" w:cs="Arial"/>
                <w:szCs w:val="22"/>
              </w:rPr>
              <w:t>0.70</w:t>
            </w:r>
          </w:p>
        </w:tc>
        <w:tc>
          <w:tcPr>
            <w:tcW w:w="1410" w:type="dxa"/>
          </w:tcPr>
          <w:p w14:paraId="3330F0DC"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No conversion</w:t>
            </w:r>
          </w:p>
        </w:tc>
        <w:tc>
          <w:tcPr>
            <w:tcW w:w="1235" w:type="dxa"/>
            <w:tcBorders>
              <w:right w:val="single" w:sz="4" w:space="0" w:color="auto"/>
            </w:tcBorders>
          </w:tcPr>
          <w:p w14:paraId="7794F1CC"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 xml:space="preserve">0.7 </w:t>
            </w:r>
          </w:p>
        </w:tc>
        <w:tc>
          <w:tcPr>
            <w:tcW w:w="1849" w:type="dxa"/>
            <w:tcBorders>
              <w:left w:val="single" w:sz="4" w:space="0" w:color="auto"/>
            </w:tcBorders>
          </w:tcPr>
          <w:p w14:paraId="280D230F"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 xml:space="preserve">30.0 </w:t>
            </w:r>
          </w:p>
        </w:tc>
        <w:tc>
          <w:tcPr>
            <w:tcW w:w="2098" w:type="dxa"/>
          </w:tcPr>
          <w:p w14:paraId="1B06CB58"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 xml:space="preserve">23.1 </w:t>
            </w:r>
          </w:p>
        </w:tc>
      </w:tr>
      <w:tr w:rsidR="00E45F77" w:rsidRPr="00E45F77" w14:paraId="49F79069" w14:textId="77777777" w:rsidTr="00D01148">
        <w:tc>
          <w:tcPr>
            <w:tcW w:w="1778" w:type="dxa"/>
          </w:tcPr>
          <w:p w14:paraId="01036C32" w14:textId="77777777" w:rsidR="00E45F77" w:rsidRPr="00E45F77" w:rsidRDefault="00E45F77" w:rsidP="00D01148">
            <w:pPr>
              <w:spacing w:before="60"/>
              <w:rPr>
                <w:rFonts w:ascii="Arial" w:hAnsi="Arial" w:cs="Arial"/>
                <w:szCs w:val="22"/>
              </w:rPr>
            </w:pPr>
            <w:r w:rsidRPr="00E45F77">
              <w:rPr>
                <w:rFonts w:ascii="Arial" w:hAnsi="Arial" w:cs="Arial"/>
                <w:szCs w:val="22"/>
              </w:rPr>
              <w:t>Half-Time</w:t>
            </w:r>
          </w:p>
        </w:tc>
        <w:tc>
          <w:tcPr>
            <w:tcW w:w="1367" w:type="dxa"/>
          </w:tcPr>
          <w:p w14:paraId="7B5A6FBC" w14:textId="77777777" w:rsidR="00E45F77" w:rsidRPr="00E45F77" w:rsidRDefault="00E45F77" w:rsidP="00D01148">
            <w:pPr>
              <w:spacing w:before="60"/>
              <w:rPr>
                <w:rFonts w:ascii="Arial" w:hAnsi="Arial" w:cs="Arial"/>
                <w:szCs w:val="22"/>
              </w:rPr>
            </w:pPr>
            <w:r w:rsidRPr="00E45F77">
              <w:rPr>
                <w:rFonts w:ascii="Arial" w:hAnsi="Arial" w:cs="Arial"/>
                <w:szCs w:val="22"/>
              </w:rPr>
              <w:t xml:space="preserve">  900</w:t>
            </w:r>
          </w:p>
        </w:tc>
        <w:tc>
          <w:tcPr>
            <w:tcW w:w="839" w:type="dxa"/>
          </w:tcPr>
          <w:p w14:paraId="577D7AA1" w14:textId="77777777" w:rsidR="00E45F77" w:rsidRPr="00E45F77" w:rsidRDefault="00E45F77" w:rsidP="00D01148">
            <w:pPr>
              <w:spacing w:before="60"/>
              <w:jc w:val="right"/>
              <w:rPr>
                <w:rFonts w:ascii="Arial" w:hAnsi="Arial" w:cs="Arial"/>
                <w:szCs w:val="22"/>
              </w:rPr>
            </w:pPr>
            <w:r w:rsidRPr="00E45F77">
              <w:rPr>
                <w:rFonts w:ascii="Arial" w:hAnsi="Arial" w:cs="Arial"/>
                <w:szCs w:val="22"/>
              </w:rPr>
              <w:t>0.50</w:t>
            </w:r>
          </w:p>
        </w:tc>
        <w:tc>
          <w:tcPr>
            <w:tcW w:w="1410" w:type="dxa"/>
          </w:tcPr>
          <w:p w14:paraId="03D6571F"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2 slots</w:t>
            </w:r>
          </w:p>
        </w:tc>
        <w:tc>
          <w:tcPr>
            <w:tcW w:w="1235" w:type="dxa"/>
            <w:tcBorders>
              <w:right w:val="single" w:sz="4" w:space="0" w:color="auto"/>
            </w:tcBorders>
          </w:tcPr>
          <w:p w14:paraId="50D8F190"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 xml:space="preserve">0.5 </w:t>
            </w:r>
          </w:p>
        </w:tc>
        <w:tc>
          <w:tcPr>
            <w:tcW w:w="1849" w:type="dxa"/>
            <w:tcBorders>
              <w:left w:val="single" w:sz="4" w:space="0" w:color="auto"/>
            </w:tcBorders>
          </w:tcPr>
          <w:p w14:paraId="2DB80F15"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 xml:space="preserve">22.5 </w:t>
            </w:r>
          </w:p>
        </w:tc>
        <w:tc>
          <w:tcPr>
            <w:tcW w:w="2098" w:type="dxa"/>
          </w:tcPr>
          <w:p w14:paraId="09277671"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 xml:space="preserve">17.5 </w:t>
            </w:r>
          </w:p>
        </w:tc>
      </w:tr>
      <w:tr w:rsidR="00E45F77" w:rsidRPr="00E45F77" w14:paraId="7C01CE77" w14:textId="77777777" w:rsidTr="00D01148">
        <w:tc>
          <w:tcPr>
            <w:tcW w:w="1778" w:type="dxa"/>
          </w:tcPr>
          <w:p w14:paraId="396BF14C" w14:textId="77777777" w:rsidR="00E45F77" w:rsidRPr="00E45F77" w:rsidRDefault="00E45F77" w:rsidP="00D01148">
            <w:pPr>
              <w:spacing w:before="60"/>
              <w:rPr>
                <w:rFonts w:ascii="Arial" w:hAnsi="Arial" w:cs="Arial"/>
                <w:szCs w:val="22"/>
              </w:rPr>
            </w:pPr>
            <w:r w:rsidRPr="00E45F77">
              <w:rPr>
                <w:rFonts w:ascii="Arial" w:hAnsi="Arial" w:cs="Arial"/>
                <w:szCs w:val="22"/>
              </w:rPr>
              <w:t>Reduced Half-Time</w:t>
            </w:r>
          </w:p>
        </w:tc>
        <w:tc>
          <w:tcPr>
            <w:tcW w:w="1367" w:type="dxa"/>
          </w:tcPr>
          <w:p w14:paraId="7D14D2B0" w14:textId="77777777" w:rsidR="00E45F77" w:rsidRPr="00E45F77" w:rsidRDefault="00E45F77" w:rsidP="00D01148">
            <w:pPr>
              <w:spacing w:before="60"/>
              <w:rPr>
                <w:rFonts w:ascii="Arial" w:hAnsi="Arial" w:cs="Arial"/>
                <w:szCs w:val="22"/>
              </w:rPr>
            </w:pPr>
            <w:r w:rsidRPr="00E45F77">
              <w:rPr>
                <w:rFonts w:ascii="Arial" w:hAnsi="Arial" w:cs="Arial"/>
                <w:szCs w:val="22"/>
              </w:rPr>
              <w:t xml:space="preserve">  675</w:t>
            </w:r>
          </w:p>
        </w:tc>
        <w:tc>
          <w:tcPr>
            <w:tcW w:w="839" w:type="dxa"/>
          </w:tcPr>
          <w:p w14:paraId="22E3A13A" w14:textId="77777777" w:rsidR="00E45F77" w:rsidRPr="00E45F77" w:rsidRDefault="00E45F77" w:rsidP="00D01148">
            <w:pPr>
              <w:spacing w:before="60"/>
              <w:jc w:val="right"/>
              <w:rPr>
                <w:rFonts w:ascii="Arial" w:hAnsi="Arial" w:cs="Arial"/>
                <w:szCs w:val="22"/>
              </w:rPr>
            </w:pPr>
            <w:r w:rsidRPr="00E45F77">
              <w:rPr>
                <w:rFonts w:ascii="Arial" w:hAnsi="Arial" w:cs="Arial"/>
                <w:szCs w:val="22"/>
              </w:rPr>
              <w:t>0.381</w:t>
            </w:r>
          </w:p>
        </w:tc>
        <w:tc>
          <w:tcPr>
            <w:tcW w:w="1410" w:type="dxa"/>
          </w:tcPr>
          <w:p w14:paraId="11ACE825"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2 slots</w:t>
            </w:r>
          </w:p>
        </w:tc>
        <w:tc>
          <w:tcPr>
            <w:tcW w:w="1235" w:type="dxa"/>
            <w:tcBorders>
              <w:right w:val="single" w:sz="4" w:space="0" w:color="auto"/>
            </w:tcBorders>
          </w:tcPr>
          <w:p w14:paraId="31527E27"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 xml:space="preserve">0.381 </w:t>
            </w:r>
          </w:p>
        </w:tc>
        <w:tc>
          <w:tcPr>
            <w:tcW w:w="1849" w:type="dxa"/>
            <w:tcBorders>
              <w:left w:val="single" w:sz="4" w:space="0" w:color="auto"/>
            </w:tcBorders>
          </w:tcPr>
          <w:p w14:paraId="44BE662D"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 xml:space="preserve">17 </w:t>
            </w:r>
          </w:p>
        </w:tc>
        <w:tc>
          <w:tcPr>
            <w:tcW w:w="2098" w:type="dxa"/>
          </w:tcPr>
          <w:p w14:paraId="5762952D"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 xml:space="preserve">13 </w:t>
            </w:r>
          </w:p>
        </w:tc>
      </w:tr>
      <w:tr w:rsidR="00E45F77" w:rsidRPr="00E45F77" w14:paraId="56AF6D69" w14:textId="77777777" w:rsidTr="00D01148">
        <w:tc>
          <w:tcPr>
            <w:tcW w:w="1778" w:type="dxa"/>
          </w:tcPr>
          <w:p w14:paraId="6C5A9361" w14:textId="77777777" w:rsidR="00E45F77" w:rsidRPr="00E45F77" w:rsidRDefault="00E45F77" w:rsidP="00D01148">
            <w:pPr>
              <w:spacing w:before="60"/>
              <w:rPr>
                <w:rFonts w:ascii="Arial" w:hAnsi="Arial" w:cs="Arial"/>
                <w:szCs w:val="22"/>
              </w:rPr>
            </w:pPr>
            <w:r w:rsidRPr="00E45F77">
              <w:rPr>
                <w:rFonts w:ascii="Arial" w:hAnsi="Arial" w:cs="Arial"/>
                <w:szCs w:val="22"/>
              </w:rPr>
              <w:t>Quarter-Time</w:t>
            </w:r>
          </w:p>
        </w:tc>
        <w:tc>
          <w:tcPr>
            <w:tcW w:w="1367" w:type="dxa"/>
          </w:tcPr>
          <w:p w14:paraId="69D4DCA8" w14:textId="77777777" w:rsidR="00E45F77" w:rsidRPr="00E45F77" w:rsidRDefault="00E45F77" w:rsidP="00D01148">
            <w:pPr>
              <w:spacing w:before="60"/>
              <w:rPr>
                <w:rFonts w:ascii="Arial" w:hAnsi="Arial" w:cs="Arial"/>
                <w:szCs w:val="22"/>
              </w:rPr>
            </w:pPr>
            <w:r w:rsidRPr="00E45F77">
              <w:rPr>
                <w:rFonts w:ascii="Arial" w:hAnsi="Arial" w:cs="Arial"/>
                <w:szCs w:val="22"/>
              </w:rPr>
              <w:t xml:space="preserve">  450</w:t>
            </w:r>
          </w:p>
        </w:tc>
        <w:tc>
          <w:tcPr>
            <w:tcW w:w="839" w:type="dxa"/>
          </w:tcPr>
          <w:p w14:paraId="262212F1" w14:textId="77777777" w:rsidR="00E45F77" w:rsidRPr="00E45F77" w:rsidRDefault="00E45F77" w:rsidP="00D01148">
            <w:pPr>
              <w:spacing w:before="60"/>
              <w:jc w:val="right"/>
              <w:rPr>
                <w:rFonts w:ascii="Arial" w:hAnsi="Arial" w:cs="Arial"/>
                <w:szCs w:val="22"/>
              </w:rPr>
            </w:pPr>
            <w:r w:rsidRPr="00E45F77">
              <w:rPr>
                <w:rFonts w:ascii="Arial" w:hAnsi="Arial" w:cs="Arial"/>
                <w:szCs w:val="22"/>
              </w:rPr>
              <w:t>0.265</w:t>
            </w:r>
          </w:p>
        </w:tc>
        <w:tc>
          <w:tcPr>
            <w:tcW w:w="1410" w:type="dxa"/>
          </w:tcPr>
          <w:p w14:paraId="043D6F56"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3 slots</w:t>
            </w:r>
          </w:p>
        </w:tc>
        <w:tc>
          <w:tcPr>
            <w:tcW w:w="1235" w:type="dxa"/>
            <w:tcBorders>
              <w:right w:val="single" w:sz="4" w:space="0" w:color="auto"/>
            </w:tcBorders>
          </w:tcPr>
          <w:p w14:paraId="43E4EA2B"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 xml:space="preserve">0.265 </w:t>
            </w:r>
          </w:p>
        </w:tc>
        <w:tc>
          <w:tcPr>
            <w:tcW w:w="1849" w:type="dxa"/>
            <w:tcBorders>
              <w:left w:val="single" w:sz="4" w:space="0" w:color="auto"/>
            </w:tcBorders>
          </w:tcPr>
          <w:p w14:paraId="3FF848BD"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 xml:space="preserve">11.25 </w:t>
            </w:r>
          </w:p>
        </w:tc>
        <w:tc>
          <w:tcPr>
            <w:tcW w:w="2098" w:type="dxa"/>
          </w:tcPr>
          <w:p w14:paraId="330B61B0"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 xml:space="preserve">9 </w:t>
            </w:r>
          </w:p>
        </w:tc>
      </w:tr>
      <w:tr w:rsidR="00E45F77" w:rsidRPr="00E45F77" w14:paraId="7D6F2AD8" w14:textId="77777777" w:rsidTr="00D01148">
        <w:tc>
          <w:tcPr>
            <w:tcW w:w="1778" w:type="dxa"/>
          </w:tcPr>
          <w:p w14:paraId="23053222" w14:textId="77777777" w:rsidR="00E45F77" w:rsidRPr="00E45F77" w:rsidRDefault="00E45F77" w:rsidP="00D01148">
            <w:pPr>
              <w:rPr>
                <w:rFonts w:ascii="Arial" w:hAnsi="Arial" w:cs="Arial"/>
                <w:szCs w:val="22"/>
              </w:rPr>
            </w:pPr>
            <w:r w:rsidRPr="00E45F77">
              <w:rPr>
                <w:rFonts w:ascii="Arial" w:hAnsi="Arial" w:cs="Arial"/>
                <w:szCs w:val="22"/>
              </w:rPr>
              <w:t>Minimum-Time</w:t>
            </w:r>
          </w:p>
        </w:tc>
        <w:tc>
          <w:tcPr>
            <w:tcW w:w="1367" w:type="dxa"/>
          </w:tcPr>
          <w:p w14:paraId="196105CA" w14:textId="77777777" w:rsidR="00E45F77" w:rsidRPr="00E45F77" w:rsidRDefault="00E45F77" w:rsidP="00D01148">
            <w:pPr>
              <w:rPr>
                <w:rFonts w:ascii="Arial" w:hAnsi="Arial" w:cs="Arial"/>
                <w:szCs w:val="22"/>
              </w:rPr>
            </w:pPr>
            <w:r w:rsidRPr="00E45F77">
              <w:rPr>
                <w:rFonts w:ascii="Arial" w:hAnsi="Arial" w:cs="Arial"/>
                <w:szCs w:val="22"/>
              </w:rPr>
              <w:t xml:space="preserve">  300</w:t>
            </w:r>
          </w:p>
        </w:tc>
        <w:tc>
          <w:tcPr>
            <w:tcW w:w="839" w:type="dxa"/>
          </w:tcPr>
          <w:p w14:paraId="3A27DC24" w14:textId="77777777" w:rsidR="00E45F77" w:rsidRPr="00E45F77" w:rsidRDefault="00E45F77" w:rsidP="00D01148">
            <w:pPr>
              <w:jc w:val="right"/>
              <w:rPr>
                <w:rFonts w:ascii="Arial" w:hAnsi="Arial" w:cs="Arial"/>
                <w:szCs w:val="22"/>
              </w:rPr>
            </w:pPr>
            <w:r w:rsidRPr="00E45F77">
              <w:rPr>
                <w:rFonts w:ascii="Arial" w:hAnsi="Arial" w:cs="Arial"/>
                <w:szCs w:val="22"/>
              </w:rPr>
              <w:t>0.212</w:t>
            </w:r>
          </w:p>
        </w:tc>
        <w:tc>
          <w:tcPr>
            <w:tcW w:w="1410" w:type="dxa"/>
          </w:tcPr>
          <w:p w14:paraId="26352F0A" w14:textId="77777777" w:rsidR="00E45F77" w:rsidRPr="00E45F77" w:rsidRDefault="00E45F77" w:rsidP="00D01148">
            <w:pPr>
              <w:pStyle w:val="Body0"/>
              <w:ind w:firstLine="0"/>
              <w:jc w:val="right"/>
              <w:rPr>
                <w:rFonts w:ascii="Arial" w:hAnsi="Arial" w:cs="Arial"/>
                <w:szCs w:val="22"/>
              </w:rPr>
            </w:pPr>
            <w:r w:rsidRPr="00E45F77">
              <w:rPr>
                <w:rFonts w:ascii="Arial" w:hAnsi="Arial" w:cs="Arial"/>
                <w:szCs w:val="22"/>
              </w:rPr>
              <w:t>4 slots</w:t>
            </w:r>
          </w:p>
        </w:tc>
        <w:tc>
          <w:tcPr>
            <w:tcW w:w="1235" w:type="dxa"/>
            <w:tcBorders>
              <w:right w:val="single" w:sz="4" w:space="0" w:color="auto"/>
            </w:tcBorders>
          </w:tcPr>
          <w:p w14:paraId="615A63EE" w14:textId="77777777" w:rsidR="00E45F77" w:rsidRPr="00E45F77" w:rsidRDefault="00E45F77" w:rsidP="00D01148">
            <w:pPr>
              <w:pStyle w:val="Body0"/>
              <w:ind w:firstLine="0"/>
              <w:jc w:val="right"/>
              <w:rPr>
                <w:rFonts w:ascii="Arial" w:hAnsi="Arial" w:cs="Arial"/>
                <w:szCs w:val="22"/>
              </w:rPr>
            </w:pPr>
            <w:r w:rsidRPr="00E45F77">
              <w:rPr>
                <w:rFonts w:ascii="Arial" w:hAnsi="Arial" w:cs="Arial"/>
                <w:szCs w:val="22"/>
              </w:rPr>
              <w:t xml:space="preserve">0.212 </w:t>
            </w:r>
          </w:p>
        </w:tc>
        <w:tc>
          <w:tcPr>
            <w:tcW w:w="1849" w:type="dxa"/>
            <w:tcBorders>
              <w:left w:val="single" w:sz="4" w:space="0" w:color="auto"/>
            </w:tcBorders>
          </w:tcPr>
          <w:p w14:paraId="63B87E5F" w14:textId="77777777" w:rsidR="00E45F77" w:rsidRPr="00E45F77" w:rsidRDefault="00E45F77" w:rsidP="00D01148">
            <w:pPr>
              <w:pStyle w:val="Body0"/>
              <w:ind w:firstLine="0"/>
              <w:jc w:val="right"/>
              <w:rPr>
                <w:rFonts w:ascii="Arial" w:hAnsi="Arial" w:cs="Arial"/>
                <w:szCs w:val="22"/>
              </w:rPr>
            </w:pPr>
            <w:r w:rsidRPr="00E45F77">
              <w:rPr>
                <w:rFonts w:ascii="Arial" w:hAnsi="Arial" w:cs="Arial"/>
                <w:szCs w:val="22"/>
              </w:rPr>
              <w:t xml:space="preserve">7.25 </w:t>
            </w:r>
          </w:p>
        </w:tc>
        <w:tc>
          <w:tcPr>
            <w:tcW w:w="2098" w:type="dxa"/>
          </w:tcPr>
          <w:p w14:paraId="37D4E558" w14:textId="77777777" w:rsidR="00E45F77" w:rsidRPr="00E45F77" w:rsidRDefault="00E45F77" w:rsidP="00D01148">
            <w:pPr>
              <w:pStyle w:val="Body0"/>
              <w:ind w:firstLine="0"/>
              <w:jc w:val="right"/>
              <w:rPr>
                <w:rFonts w:ascii="Arial" w:hAnsi="Arial" w:cs="Arial"/>
                <w:szCs w:val="22"/>
              </w:rPr>
            </w:pPr>
            <w:r w:rsidRPr="00E45F77">
              <w:rPr>
                <w:rFonts w:ascii="Arial" w:hAnsi="Arial" w:cs="Arial"/>
                <w:szCs w:val="22"/>
              </w:rPr>
              <w:t xml:space="preserve">6 </w:t>
            </w:r>
          </w:p>
        </w:tc>
      </w:tr>
    </w:tbl>
    <w:p w14:paraId="65FEA237" w14:textId="77777777" w:rsidR="0072725D" w:rsidRDefault="00E45F77" w:rsidP="0072725D">
      <w:pPr>
        <w:pStyle w:val="Body0"/>
        <w:spacing w:before="200"/>
        <w:ind w:firstLine="0"/>
        <w:rPr>
          <w:rFonts w:ascii="Arial" w:hAnsi="Arial" w:cs="Arial"/>
          <w:szCs w:val="22"/>
        </w:rPr>
      </w:pPr>
      <w:r w:rsidRPr="00E45F77">
        <w:rPr>
          <w:rFonts w:ascii="Arial" w:hAnsi="Arial" w:cs="Arial"/>
          <w:b/>
          <w:szCs w:val="22"/>
        </w:rPr>
        <w:t xml:space="preserve">All proposals </w:t>
      </w:r>
      <w:r w:rsidR="0072725D">
        <w:rPr>
          <w:rFonts w:ascii="Arial" w:hAnsi="Arial" w:cs="Arial"/>
          <w:b/>
          <w:szCs w:val="22"/>
        </w:rPr>
        <w:t xml:space="preserve">submitted for this competition </w:t>
      </w:r>
      <w:r w:rsidRPr="00E45F77">
        <w:rPr>
          <w:rFonts w:ascii="Arial" w:hAnsi="Arial" w:cs="Arial"/>
          <w:b/>
          <w:szCs w:val="22"/>
        </w:rPr>
        <w:t xml:space="preserve">must accommodate at least </w:t>
      </w:r>
      <w:r w:rsidR="0072725D">
        <w:rPr>
          <w:rFonts w:ascii="Arial" w:hAnsi="Arial" w:cs="Arial"/>
          <w:b/>
          <w:szCs w:val="22"/>
        </w:rPr>
        <w:t>3,400</w:t>
      </w:r>
      <w:r w:rsidRPr="00E45F77">
        <w:rPr>
          <w:rFonts w:ascii="Arial" w:hAnsi="Arial" w:cs="Arial"/>
          <w:b/>
          <w:szCs w:val="22"/>
        </w:rPr>
        <w:t xml:space="preserve"> hours of volunteer time within a twelve-month period</w:t>
      </w:r>
      <w:r w:rsidRPr="00E45F77">
        <w:rPr>
          <w:rFonts w:ascii="Arial" w:hAnsi="Arial" w:cs="Arial"/>
          <w:szCs w:val="22"/>
        </w:rPr>
        <w:t xml:space="preserve">. </w:t>
      </w:r>
    </w:p>
    <w:p w14:paraId="34337853" w14:textId="265FB0FA" w:rsidR="00E45F77" w:rsidRPr="00E45F77" w:rsidRDefault="00E45F77" w:rsidP="0072725D">
      <w:pPr>
        <w:pStyle w:val="Body0"/>
        <w:spacing w:before="200"/>
        <w:ind w:firstLine="0"/>
        <w:rPr>
          <w:rFonts w:ascii="Arial" w:hAnsi="Arial" w:cs="Arial"/>
          <w:szCs w:val="22"/>
        </w:rPr>
      </w:pPr>
      <w:r w:rsidRPr="0072725D">
        <w:rPr>
          <w:rFonts w:ascii="Arial" w:hAnsi="Arial" w:cs="Arial"/>
          <w:b/>
          <w:bCs/>
          <w:szCs w:val="22"/>
        </w:rPr>
        <w:lastRenderedPageBreak/>
        <w:t>Service benefits those who serve</w:t>
      </w:r>
      <w:r w:rsidRPr="00E45F77">
        <w:rPr>
          <w:rFonts w:ascii="Arial" w:hAnsi="Arial" w:cs="Arial"/>
          <w:szCs w:val="22"/>
        </w:rPr>
        <w:t xml:space="preserve">.  </w:t>
      </w:r>
      <w:r w:rsidR="0072725D">
        <w:rPr>
          <w:rFonts w:ascii="Arial" w:hAnsi="Arial" w:cs="Arial"/>
          <w:szCs w:val="22"/>
        </w:rPr>
        <w:t>Member development is the essential “third impact” of AmeriCorps.</w:t>
      </w:r>
      <w:r w:rsidRPr="00E45F77">
        <w:rPr>
          <w:rFonts w:ascii="Arial" w:hAnsi="Arial" w:cs="Arial"/>
          <w:szCs w:val="22"/>
        </w:rPr>
        <w:t xml:space="preserve"> </w:t>
      </w:r>
      <w:r w:rsidR="0072725D">
        <w:rPr>
          <w:rFonts w:ascii="Arial" w:hAnsi="Arial" w:cs="Arial"/>
          <w:szCs w:val="22"/>
        </w:rPr>
        <w:t>Grantees must design training</w:t>
      </w:r>
      <w:r w:rsidR="005C1EDF">
        <w:rPr>
          <w:rFonts w:ascii="Arial" w:hAnsi="Arial" w:cs="Arial"/>
          <w:szCs w:val="22"/>
        </w:rPr>
        <w:t xml:space="preserve">, coaching, and educational opportunities that help </w:t>
      </w:r>
      <w:r w:rsidRPr="00E45F77">
        <w:rPr>
          <w:rFonts w:ascii="Arial" w:hAnsi="Arial" w:cs="Arial"/>
          <w:szCs w:val="22"/>
        </w:rPr>
        <w:t>AmeriCorps members develop an ethic of service</w:t>
      </w:r>
      <w:r w:rsidR="005C1EDF">
        <w:rPr>
          <w:rFonts w:ascii="Arial" w:hAnsi="Arial" w:cs="Arial"/>
          <w:szCs w:val="22"/>
        </w:rPr>
        <w:t>,</w:t>
      </w:r>
      <w:r w:rsidRPr="00E45F77">
        <w:rPr>
          <w:rFonts w:ascii="Arial" w:hAnsi="Arial" w:cs="Arial"/>
          <w:szCs w:val="22"/>
        </w:rPr>
        <w:t xml:space="preserve"> </w:t>
      </w:r>
      <w:r w:rsidR="005C1EDF">
        <w:rPr>
          <w:rFonts w:ascii="Arial" w:hAnsi="Arial" w:cs="Arial"/>
          <w:szCs w:val="22"/>
        </w:rPr>
        <w:t xml:space="preserve">civic </w:t>
      </w:r>
      <w:r w:rsidRPr="00E45F77">
        <w:rPr>
          <w:rFonts w:ascii="Arial" w:hAnsi="Arial" w:cs="Arial"/>
          <w:szCs w:val="22"/>
        </w:rPr>
        <w:t>leadership skills</w:t>
      </w:r>
      <w:r w:rsidR="005C1EDF">
        <w:rPr>
          <w:rFonts w:ascii="Arial" w:hAnsi="Arial" w:cs="Arial"/>
          <w:szCs w:val="22"/>
        </w:rPr>
        <w:t>, and technical skills that will be valuable for future employment</w:t>
      </w:r>
      <w:r w:rsidRPr="00E45F77">
        <w:rPr>
          <w:rFonts w:ascii="Arial" w:hAnsi="Arial" w:cs="Arial"/>
          <w:szCs w:val="22"/>
        </w:rPr>
        <w:t xml:space="preserve">. </w:t>
      </w:r>
    </w:p>
    <w:p w14:paraId="359BCBBD" w14:textId="78E4FA03" w:rsidR="00E45F77" w:rsidRPr="00E45F77" w:rsidRDefault="00E45F77" w:rsidP="00E45F77">
      <w:pPr>
        <w:pStyle w:val="Body0"/>
        <w:ind w:firstLine="0"/>
        <w:rPr>
          <w:rFonts w:ascii="Arial" w:hAnsi="Arial" w:cs="Arial"/>
          <w:szCs w:val="22"/>
        </w:rPr>
      </w:pPr>
      <w:r w:rsidRPr="00E45F77">
        <w:rPr>
          <w:rFonts w:ascii="Arial" w:hAnsi="Arial" w:cs="Arial"/>
          <w:szCs w:val="22"/>
        </w:rPr>
        <w:t xml:space="preserve">The degree to which AmeriCorps members are successful is directly related to the program plans for recruiting, selecting, training (initial and on-going), supervising, and giving feedback to the members.  Something to keep in mind is that </w:t>
      </w:r>
      <w:r w:rsidRPr="00E45F77">
        <w:rPr>
          <w:rFonts w:ascii="Arial" w:hAnsi="Arial" w:cs="Arial"/>
          <w:szCs w:val="22"/>
          <w:u w:val="single"/>
        </w:rPr>
        <w:t>a strong AmeriCorps program design relies on implementation of all the essential practices in volunteer management</w:t>
      </w:r>
      <w:r w:rsidRPr="00E45F77">
        <w:rPr>
          <w:rFonts w:ascii="Arial" w:hAnsi="Arial" w:cs="Arial"/>
          <w:szCs w:val="22"/>
        </w:rPr>
        <w:t xml:space="preserve"> from “day one” of operations. For a list of these,</w:t>
      </w:r>
      <w:r w:rsidRPr="00E45F77">
        <w:rPr>
          <w:rStyle w:val="Hyperlink"/>
          <w:rFonts w:ascii="Arial" w:hAnsi="Arial" w:cs="Arial"/>
          <w:color w:val="auto"/>
          <w:szCs w:val="22"/>
          <w:u w:val="none"/>
        </w:rPr>
        <w:t xml:space="preserve"> see Attachment </w:t>
      </w:r>
      <w:r w:rsidR="00F23F89">
        <w:rPr>
          <w:rStyle w:val="Hyperlink"/>
          <w:rFonts w:ascii="Arial" w:hAnsi="Arial" w:cs="Arial"/>
          <w:color w:val="auto"/>
          <w:szCs w:val="22"/>
          <w:u w:val="none"/>
        </w:rPr>
        <w:t>E</w:t>
      </w:r>
      <w:r w:rsidRPr="00E45F77">
        <w:rPr>
          <w:rStyle w:val="Hyperlink"/>
          <w:rFonts w:ascii="Arial" w:hAnsi="Arial" w:cs="Arial"/>
          <w:color w:val="auto"/>
          <w:szCs w:val="22"/>
          <w:u w:val="none"/>
        </w:rPr>
        <w:t xml:space="preserve"> (page</w:t>
      </w:r>
      <w:r w:rsidR="00F23F89">
        <w:rPr>
          <w:rStyle w:val="Hyperlink"/>
          <w:rFonts w:ascii="Arial" w:hAnsi="Arial" w:cs="Arial"/>
          <w:color w:val="auto"/>
          <w:szCs w:val="22"/>
          <w:u w:val="none"/>
        </w:rPr>
        <w:t xml:space="preserve"> </w:t>
      </w:r>
      <w:r w:rsidR="00F23F89">
        <w:rPr>
          <w:rStyle w:val="Hyperlink"/>
          <w:rFonts w:ascii="Arial" w:hAnsi="Arial" w:cs="Arial"/>
          <w:color w:val="auto"/>
          <w:szCs w:val="22"/>
          <w:u w:val="none"/>
        </w:rPr>
        <w:fldChar w:fldCharType="begin"/>
      </w:r>
      <w:r w:rsidR="00F23F89">
        <w:rPr>
          <w:rStyle w:val="Hyperlink"/>
          <w:rFonts w:ascii="Arial" w:hAnsi="Arial" w:cs="Arial"/>
          <w:color w:val="auto"/>
          <w:szCs w:val="22"/>
          <w:u w:val="none"/>
        </w:rPr>
        <w:instrText xml:space="preserve"> PAGEREF E_VolMgtPractices \h </w:instrText>
      </w:r>
      <w:r w:rsidR="00F23F89">
        <w:rPr>
          <w:rStyle w:val="Hyperlink"/>
          <w:rFonts w:ascii="Arial" w:hAnsi="Arial" w:cs="Arial"/>
          <w:color w:val="auto"/>
          <w:szCs w:val="22"/>
          <w:u w:val="none"/>
        </w:rPr>
      </w:r>
      <w:r w:rsidR="00F23F89">
        <w:rPr>
          <w:rStyle w:val="Hyperlink"/>
          <w:rFonts w:ascii="Arial" w:hAnsi="Arial" w:cs="Arial"/>
          <w:color w:val="auto"/>
          <w:szCs w:val="22"/>
          <w:u w:val="none"/>
        </w:rPr>
        <w:fldChar w:fldCharType="separate"/>
      </w:r>
      <w:r w:rsidR="00F23F89">
        <w:rPr>
          <w:rStyle w:val="Hyperlink"/>
          <w:rFonts w:ascii="Arial" w:hAnsi="Arial" w:cs="Arial"/>
          <w:noProof/>
          <w:color w:val="auto"/>
          <w:szCs w:val="22"/>
          <w:u w:val="none"/>
        </w:rPr>
        <w:t>51</w:t>
      </w:r>
      <w:r w:rsidR="00F23F89">
        <w:rPr>
          <w:rStyle w:val="Hyperlink"/>
          <w:rFonts w:ascii="Arial" w:hAnsi="Arial" w:cs="Arial"/>
          <w:color w:val="auto"/>
          <w:szCs w:val="22"/>
          <w:u w:val="none"/>
        </w:rPr>
        <w:fldChar w:fldCharType="end"/>
      </w:r>
      <w:r w:rsidRPr="00E45F77">
        <w:rPr>
          <w:rStyle w:val="Hyperlink"/>
          <w:rFonts w:ascii="Arial" w:hAnsi="Arial" w:cs="Arial"/>
          <w:color w:val="auto"/>
          <w:szCs w:val="22"/>
          <w:u w:val="none"/>
        </w:rPr>
        <w:t>).</w:t>
      </w:r>
    </w:p>
    <w:p w14:paraId="34E3E55B" w14:textId="2D6D2012" w:rsidR="00E45F77" w:rsidRPr="00E45F77" w:rsidRDefault="00E45F77" w:rsidP="00E45F77">
      <w:pPr>
        <w:overflowPunct/>
        <w:autoSpaceDE/>
        <w:autoSpaceDN/>
        <w:adjustRightInd/>
        <w:textAlignment w:val="auto"/>
        <w:rPr>
          <w:rFonts w:ascii="Arial" w:hAnsi="Arial" w:cs="Arial"/>
          <w:szCs w:val="22"/>
        </w:rPr>
      </w:pPr>
      <w:r w:rsidRPr="00E45F77">
        <w:rPr>
          <w:rFonts w:ascii="Arial" w:hAnsi="Arial" w:cs="Arial"/>
          <w:szCs w:val="22"/>
        </w:rPr>
        <w:t xml:space="preserve">Examples of the essential volunteer program practices that are fundamental to AmeriCorps include </w:t>
      </w:r>
    </w:p>
    <w:p w14:paraId="25E2A9C7" w14:textId="77777777" w:rsidR="00E45F77" w:rsidRPr="00E45F77" w:rsidRDefault="00E45F77" w:rsidP="00E45F77">
      <w:pPr>
        <w:pStyle w:val="Body0"/>
        <w:numPr>
          <w:ilvl w:val="0"/>
          <w:numId w:val="23"/>
        </w:numPr>
        <w:tabs>
          <w:tab w:val="clear" w:pos="720"/>
          <w:tab w:val="left" w:pos="360"/>
        </w:tabs>
        <w:ind w:left="360"/>
        <w:rPr>
          <w:rFonts w:ascii="Arial" w:hAnsi="Arial" w:cs="Arial"/>
          <w:szCs w:val="22"/>
        </w:rPr>
      </w:pPr>
      <w:r w:rsidRPr="00E45F77">
        <w:rPr>
          <w:rFonts w:ascii="Arial" w:hAnsi="Arial" w:cs="Arial"/>
          <w:szCs w:val="22"/>
        </w:rPr>
        <w:t xml:space="preserve">a selection process that is consistent with the published role description and includes a background check; </w:t>
      </w:r>
    </w:p>
    <w:p w14:paraId="03980958" w14:textId="77777777" w:rsidR="00E45F77" w:rsidRPr="00E45F77" w:rsidRDefault="00E45F77" w:rsidP="00E45F77">
      <w:pPr>
        <w:pStyle w:val="Body0"/>
        <w:numPr>
          <w:ilvl w:val="0"/>
          <w:numId w:val="23"/>
        </w:numPr>
        <w:tabs>
          <w:tab w:val="clear" w:pos="720"/>
          <w:tab w:val="left" w:pos="360"/>
        </w:tabs>
        <w:spacing w:before="0"/>
        <w:ind w:left="360"/>
        <w:rPr>
          <w:rFonts w:ascii="Arial" w:hAnsi="Arial" w:cs="Arial"/>
          <w:szCs w:val="22"/>
        </w:rPr>
      </w:pPr>
      <w:r w:rsidRPr="00E45F77">
        <w:rPr>
          <w:rFonts w:ascii="Arial" w:hAnsi="Arial" w:cs="Arial"/>
          <w:szCs w:val="22"/>
        </w:rPr>
        <w:t xml:space="preserve">pre-service orientation to the program purpose and goals; </w:t>
      </w:r>
    </w:p>
    <w:p w14:paraId="7AAB2478" w14:textId="77777777" w:rsidR="00E45F77" w:rsidRPr="00E45F77" w:rsidRDefault="00E45F77" w:rsidP="00E45F77">
      <w:pPr>
        <w:pStyle w:val="Body0"/>
        <w:numPr>
          <w:ilvl w:val="0"/>
          <w:numId w:val="23"/>
        </w:numPr>
        <w:tabs>
          <w:tab w:val="clear" w:pos="720"/>
          <w:tab w:val="left" w:pos="360"/>
        </w:tabs>
        <w:spacing w:before="0"/>
        <w:ind w:left="360"/>
        <w:rPr>
          <w:rFonts w:ascii="Arial" w:hAnsi="Arial" w:cs="Arial"/>
          <w:szCs w:val="22"/>
        </w:rPr>
      </w:pPr>
      <w:r w:rsidRPr="00E45F77">
        <w:rPr>
          <w:rFonts w:ascii="Arial" w:hAnsi="Arial" w:cs="Arial"/>
          <w:szCs w:val="22"/>
        </w:rPr>
        <w:t xml:space="preserve">a service agreement specifying the responsibilities, expectations, length of service, causes for dismissal and so forth; </w:t>
      </w:r>
    </w:p>
    <w:p w14:paraId="12A315F1" w14:textId="77777777" w:rsidR="00E45F77" w:rsidRPr="00E45F77" w:rsidRDefault="00E45F77" w:rsidP="00E45F77">
      <w:pPr>
        <w:pStyle w:val="Body0"/>
        <w:numPr>
          <w:ilvl w:val="0"/>
          <w:numId w:val="23"/>
        </w:numPr>
        <w:tabs>
          <w:tab w:val="clear" w:pos="720"/>
          <w:tab w:val="left" w:pos="360"/>
        </w:tabs>
        <w:spacing w:before="0"/>
        <w:ind w:left="360"/>
        <w:rPr>
          <w:rFonts w:ascii="Arial" w:hAnsi="Arial" w:cs="Arial"/>
          <w:szCs w:val="22"/>
        </w:rPr>
      </w:pPr>
      <w:r w:rsidRPr="00E45F77">
        <w:rPr>
          <w:rFonts w:ascii="Arial" w:hAnsi="Arial" w:cs="Arial"/>
          <w:szCs w:val="22"/>
        </w:rPr>
        <w:t xml:space="preserve">skill training before and during the term that assures quality service; </w:t>
      </w:r>
    </w:p>
    <w:p w14:paraId="158D8C41" w14:textId="77777777" w:rsidR="00E45F77" w:rsidRPr="00E45F77" w:rsidRDefault="00E45F77" w:rsidP="00E45F77">
      <w:pPr>
        <w:pStyle w:val="Body0"/>
        <w:numPr>
          <w:ilvl w:val="0"/>
          <w:numId w:val="23"/>
        </w:numPr>
        <w:tabs>
          <w:tab w:val="clear" w:pos="720"/>
          <w:tab w:val="left" w:pos="360"/>
        </w:tabs>
        <w:spacing w:before="0"/>
        <w:ind w:left="360"/>
        <w:rPr>
          <w:rFonts w:ascii="Arial" w:hAnsi="Arial" w:cs="Arial"/>
          <w:szCs w:val="22"/>
        </w:rPr>
      </w:pPr>
      <w:r w:rsidRPr="00E45F77">
        <w:rPr>
          <w:rFonts w:ascii="Arial" w:hAnsi="Arial" w:cs="Arial"/>
          <w:szCs w:val="22"/>
        </w:rPr>
        <w:t xml:space="preserve">documentation of hours served and the work accomplished; </w:t>
      </w:r>
    </w:p>
    <w:p w14:paraId="724A5AF3" w14:textId="77777777" w:rsidR="00E45F77" w:rsidRPr="00E45F77" w:rsidRDefault="00E45F77" w:rsidP="00E45F77">
      <w:pPr>
        <w:pStyle w:val="Body0"/>
        <w:numPr>
          <w:ilvl w:val="0"/>
          <w:numId w:val="23"/>
        </w:numPr>
        <w:tabs>
          <w:tab w:val="clear" w:pos="720"/>
          <w:tab w:val="left" w:pos="360"/>
        </w:tabs>
        <w:spacing w:before="0"/>
        <w:ind w:left="360"/>
        <w:rPr>
          <w:rFonts w:ascii="Arial" w:hAnsi="Arial" w:cs="Arial"/>
          <w:szCs w:val="22"/>
        </w:rPr>
      </w:pPr>
      <w:r w:rsidRPr="00E45F77">
        <w:rPr>
          <w:rFonts w:ascii="Arial" w:hAnsi="Arial" w:cs="Arial"/>
          <w:szCs w:val="22"/>
        </w:rPr>
        <w:t xml:space="preserve">assignment to a supervisor; and </w:t>
      </w:r>
    </w:p>
    <w:p w14:paraId="2990051B" w14:textId="77777777" w:rsidR="00E45F77" w:rsidRPr="00E45F77" w:rsidRDefault="00E45F77" w:rsidP="00E45F77">
      <w:pPr>
        <w:pStyle w:val="Body0"/>
        <w:numPr>
          <w:ilvl w:val="0"/>
          <w:numId w:val="23"/>
        </w:numPr>
        <w:tabs>
          <w:tab w:val="clear" w:pos="720"/>
          <w:tab w:val="left" w:pos="360"/>
        </w:tabs>
        <w:spacing w:before="0"/>
        <w:ind w:left="360"/>
        <w:rPr>
          <w:rFonts w:ascii="Arial" w:hAnsi="Arial" w:cs="Arial"/>
          <w:szCs w:val="22"/>
        </w:rPr>
      </w:pPr>
      <w:r w:rsidRPr="00E45F77">
        <w:rPr>
          <w:rFonts w:ascii="Arial" w:hAnsi="Arial" w:cs="Arial"/>
          <w:szCs w:val="22"/>
        </w:rPr>
        <w:t xml:space="preserve">orientation of the supervisor to the program goals and expectations. </w:t>
      </w:r>
    </w:p>
    <w:p w14:paraId="58D41CA1" w14:textId="33C39C44" w:rsidR="00B16C0B" w:rsidRPr="00CE0E7A" w:rsidRDefault="00036A18" w:rsidP="004E5E7F">
      <w:pPr>
        <w:pStyle w:val="Heading2"/>
        <w:rPr>
          <w:rFonts w:ascii="Arial" w:hAnsi="Arial" w:cs="Arial"/>
        </w:rPr>
      </w:pPr>
      <w:bookmarkStart w:id="280" w:name="_Toc339908437"/>
      <w:bookmarkStart w:id="281" w:name="_Toc368947632"/>
      <w:bookmarkStart w:id="282" w:name="_Toc19263784"/>
      <w:bookmarkStart w:id="283" w:name="_Toc109732818"/>
      <w:r w:rsidRPr="00CE0E7A">
        <w:rPr>
          <w:rFonts w:ascii="Arial" w:hAnsi="Arial" w:cs="Arial"/>
        </w:rPr>
        <w:t>III</w:t>
      </w:r>
      <w:r w:rsidR="00B16C0B" w:rsidRPr="00CE0E7A">
        <w:rPr>
          <w:rFonts w:ascii="Arial" w:hAnsi="Arial" w:cs="Arial"/>
        </w:rPr>
        <w:t xml:space="preserve">. </w:t>
      </w:r>
      <w:bookmarkEnd w:id="280"/>
      <w:r w:rsidR="00711F70" w:rsidRPr="00CE0E7A">
        <w:rPr>
          <w:rFonts w:ascii="Arial" w:hAnsi="Arial" w:cs="Arial"/>
        </w:rPr>
        <w:t xml:space="preserve"> </w:t>
      </w:r>
      <w:r w:rsidR="008E11C4" w:rsidRPr="00CE0E7A">
        <w:rPr>
          <w:rFonts w:ascii="Arial" w:hAnsi="Arial" w:cs="Arial"/>
        </w:rPr>
        <w:t>Other Program Requirements</w:t>
      </w:r>
      <w:bookmarkEnd w:id="281"/>
      <w:bookmarkEnd w:id="282"/>
      <w:bookmarkEnd w:id="283"/>
      <w:r w:rsidR="00B16C0B" w:rsidRPr="00CE0E7A">
        <w:rPr>
          <w:rFonts w:ascii="Arial" w:hAnsi="Arial" w:cs="Arial"/>
        </w:rPr>
        <w:t xml:space="preserve">  </w:t>
      </w:r>
    </w:p>
    <w:p w14:paraId="783BD6D0" w14:textId="77777777" w:rsidR="00927F3E" w:rsidRPr="00CE0E7A" w:rsidRDefault="002F0BC7" w:rsidP="00DD4BD8">
      <w:pPr>
        <w:pStyle w:val="ListParagraph"/>
        <w:numPr>
          <w:ilvl w:val="0"/>
          <w:numId w:val="17"/>
        </w:numPr>
        <w:tabs>
          <w:tab w:val="clear" w:pos="720"/>
          <w:tab w:val="num" w:pos="0"/>
        </w:tabs>
        <w:spacing w:before="120"/>
        <w:ind w:left="360"/>
        <w:contextualSpacing w:val="0"/>
        <w:rPr>
          <w:rFonts w:ascii="Arial" w:hAnsi="Arial" w:cs="Arial"/>
        </w:rPr>
      </w:pPr>
      <w:r w:rsidRPr="00CE0E7A">
        <w:rPr>
          <w:rFonts w:ascii="Arial" w:hAnsi="Arial" w:cs="Arial"/>
        </w:rPr>
        <w:t xml:space="preserve">An </w:t>
      </w:r>
      <w:r w:rsidR="00EA24DA" w:rsidRPr="00CE0E7A">
        <w:rPr>
          <w:rFonts w:ascii="Arial" w:hAnsi="Arial" w:cs="Arial"/>
        </w:rPr>
        <w:t xml:space="preserve">applicant for an </w:t>
      </w:r>
      <w:r w:rsidRPr="00CE0E7A">
        <w:rPr>
          <w:rFonts w:ascii="Arial" w:hAnsi="Arial" w:cs="Arial"/>
        </w:rPr>
        <w:t xml:space="preserve">operating </w:t>
      </w:r>
      <w:r w:rsidR="00EA24DA" w:rsidRPr="00CE0E7A">
        <w:rPr>
          <w:rFonts w:ascii="Arial" w:hAnsi="Arial" w:cs="Arial"/>
        </w:rPr>
        <w:t xml:space="preserve">grant has done sufficient planning such that all </w:t>
      </w:r>
      <w:r w:rsidR="00B42D61" w:rsidRPr="00CE0E7A">
        <w:rPr>
          <w:rFonts w:ascii="Arial" w:hAnsi="Arial" w:cs="Arial"/>
        </w:rPr>
        <w:t xml:space="preserve">is ready to implement </w:t>
      </w:r>
      <w:r w:rsidRPr="00CE0E7A">
        <w:rPr>
          <w:rFonts w:ascii="Arial" w:hAnsi="Arial" w:cs="Arial"/>
        </w:rPr>
        <w:t xml:space="preserve">the required program elements for AmeriCorps.  </w:t>
      </w:r>
    </w:p>
    <w:p w14:paraId="5C5B23DA" w14:textId="0F6386EC" w:rsidR="00820102" w:rsidRPr="00CE0E7A" w:rsidRDefault="00B42D61" w:rsidP="00927F3E">
      <w:pPr>
        <w:ind w:left="360"/>
        <w:rPr>
          <w:rFonts w:ascii="Arial" w:hAnsi="Arial" w:cs="Arial"/>
          <w:szCs w:val="22"/>
        </w:rPr>
      </w:pPr>
      <w:r w:rsidRPr="00CE0E7A">
        <w:rPr>
          <w:rFonts w:ascii="Arial" w:hAnsi="Arial" w:cs="Arial"/>
          <w:szCs w:val="22"/>
        </w:rPr>
        <w:t>45 CFR § 2522.100 (“What are the minimum requirements that every AmeriCorps program, regardless of type, must meet?”) has the complete text describing these requirements.</w:t>
      </w:r>
    </w:p>
    <w:p w14:paraId="2F7B5A75" w14:textId="38AB8792" w:rsidR="00660C5B" w:rsidRDefault="00660C5B" w:rsidP="00DD4BD8">
      <w:pPr>
        <w:pStyle w:val="ListParagraph"/>
        <w:numPr>
          <w:ilvl w:val="0"/>
          <w:numId w:val="17"/>
        </w:numPr>
        <w:tabs>
          <w:tab w:val="clear" w:pos="720"/>
          <w:tab w:val="num" w:pos="0"/>
        </w:tabs>
        <w:spacing w:before="120"/>
        <w:ind w:left="360"/>
        <w:contextualSpacing w:val="0"/>
        <w:rPr>
          <w:rFonts w:ascii="Arial" w:hAnsi="Arial" w:cs="Arial"/>
        </w:rPr>
      </w:pPr>
      <w:r w:rsidRPr="00CE0E7A">
        <w:rPr>
          <w:rFonts w:ascii="Arial" w:hAnsi="Arial" w:cs="Arial"/>
          <w:b/>
        </w:rPr>
        <w:t>The program name must include “AmeriCorps”</w:t>
      </w:r>
      <w:r w:rsidRPr="00CE0E7A">
        <w:rPr>
          <w:rFonts w:ascii="Arial" w:hAnsi="Arial" w:cs="Arial"/>
        </w:rPr>
        <w:t xml:space="preserve"> and must be spelled out fully so it is evident to the public, members, partners, and beneficiaries of program services.</w:t>
      </w:r>
    </w:p>
    <w:p w14:paraId="277CB0E6" w14:textId="27F4B094" w:rsidR="005C1EDF" w:rsidRDefault="005C1EDF" w:rsidP="00DD4BD8">
      <w:pPr>
        <w:pStyle w:val="ListParagraph"/>
        <w:numPr>
          <w:ilvl w:val="0"/>
          <w:numId w:val="17"/>
        </w:numPr>
        <w:tabs>
          <w:tab w:val="clear" w:pos="720"/>
          <w:tab w:val="num" w:pos="0"/>
        </w:tabs>
        <w:spacing w:before="120"/>
        <w:ind w:left="360"/>
        <w:contextualSpacing w:val="0"/>
        <w:rPr>
          <w:rFonts w:ascii="Arial" w:hAnsi="Arial" w:cs="Arial"/>
        </w:rPr>
      </w:pPr>
      <w:r w:rsidRPr="004D0F83">
        <w:rPr>
          <w:rFonts w:ascii="Arial" w:hAnsi="Arial" w:cs="Arial"/>
        </w:rPr>
        <w:t>Applicants must propose program designs that are evidence-based meaning proven by a rigorous evaluation to be effective for the c</w:t>
      </w:r>
      <w:r>
        <w:rPr>
          <w:rFonts w:ascii="Arial" w:hAnsi="Arial" w:cs="Arial"/>
        </w:rPr>
        <w:t>ommunity need targeted by program service activities</w:t>
      </w:r>
      <w:r w:rsidRPr="00FF513C">
        <w:rPr>
          <w:rFonts w:ascii="Arial" w:hAnsi="Arial" w:cs="Arial"/>
        </w:rPr>
        <w:t>.</w:t>
      </w:r>
    </w:p>
    <w:p w14:paraId="7126EE28" w14:textId="7F3565AD" w:rsidR="004D0F83" w:rsidRDefault="004D0F83" w:rsidP="00DD4BD8">
      <w:pPr>
        <w:pStyle w:val="ListParagraph"/>
        <w:numPr>
          <w:ilvl w:val="0"/>
          <w:numId w:val="17"/>
        </w:numPr>
        <w:tabs>
          <w:tab w:val="clear" w:pos="720"/>
          <w:tab w:val="num" w:pos="0"/>
        </w:tabs>
        <w:spacing w:before="120"/>
        <w:ind w:left="360"/>
        <w:contextualSpacing w:val="0"/>
        <w:rPr>
          <w:rFonts w:ascii="Arial" w:hAnsi="Arial" w:cs="Arial"/>
        </w:rPr>
      </w:pPr>
      <w:r w:rsidRPr="004D0F83">
        <w:rPr>
          <w:rFonts w:ascii="Arial" w:hAnsi="Arial" w:cs="Arial"/>
        </w:rPr>
        <w:t>Up to 20% of a program’s aggregate member service hours may be spent in training</w:t>
      </w:r>
      <w:r w:rsidR="004E7AC8">
        <w:rPr>
          <w:rFonts w:ascii="Arial" w:hAnsi="Arial" w:cs="Arial"/>
        </w:rPr>
        <w:t xml:space="preserve"> or professional development or education related</w:t>
      </w:r>
      <w:r w:rsidRPr="004D0F83">
        <w:rPr>
          <w:rFonts w:ascii="Arial" w:hAnsi="Arial" w:cs="Arial"/>
        </w:rPr>
        <w:t xml:space="preserve"> to their </w:t>
      </w:r>
      <w:r w:rsidR="004E7AC8">
        <w:rPr>
          <w:rFonts w:ascii="Arial" w:hAnsi="Arial" w:cs="Arial"/>
        </w:rPr>
        <w:t xml:space="preserve">service </w:t>
      </w:r>
      <w:r w:rsidRPr="004D0F83">
        <w:rPr>
          <w:rFonts w:ascii="Arial" w:hAnsi="Arial" w:cs="Arial"/>
        </w:rPr>
        <w:t>assignment.</w:t>
      </w:r>
    </w:p>
    <w:p w14:paraId="67540517" w14:textId="77777777" w:rsidR="004E7AC8" w:rsidRPr="00CE0E7A" w:rsidRDefault="004E7AC8" w:rsidP="004E7AC8">
      <w:pPr>
        <w:numPr>
          <w:ilvl w:val="0"/>
          <w:numId w:val="17"/>
        </w:numPr>
        <w:tabs>
          <w:tab w:val="clear" w:pos="720"/>
          <w:tab w:val="num" w:pos="630"/>
        </w:tabs>
        <w:overflowPunct/>
        <w:ind w:left="360"/>
        <w:textAlignment w:val="auto"/>
        <w:rPr>
          <w:rFonts w:ascii="Arial" w:hAnsi="Arial" w:cs="Arial"/>
          <w:szCs w:val="22"/>
        </w:rPr>
      </w:pPr>
      <w:r w:rsidRPr="00CE0E7A">
        <w:rPr>
          <w:rFonts w:ascii="Arial" w:hAnsi="Arial" w:cs="Arial"/>
          <w:szCs w:val="22"/>
        </w:rPr>
        <w:t>Members may spend up to 10% of their direct service time raising funds in support of the AmeriCorps program activities so long as the funds do not support:</w:t>
      </w:r>
    </w:p>
    <w:p w14:paraId="1D54339A" w14:textId="56D866B3" w:rsidR="004E7AC8" w:rsidRPr="00CE0E7A" w:rsidRDefault="004E7AC8" w:rsidP="004E7AC8">
      <w:pPr>
        <w:numPr>
          <w:ilvl w:val="0"/>
          <w:numId w:val="66"/>
        </w:numPr>
        <w:overflowPunct/>
        <w:spacing w:before="0"/>
        <w:textAlignment w:val="auto"/>
        <w:rPr>
          <w:rFonts w:ascii="Arial" w:hAnsi="Arial" w:cs="Arial"/>
          <w:szCs w:val="22"/>
        </w:rPr>
      </w:pPr>
      <w:r>
        <w:rPr>
          <w:rFonts w:ascii="Arial" w:hAnsi="Arial" w:cs="Arial"/>
          <w:szCs w:val="22"/>
        </w:rPr>
        <w:t>a</w:t>
      </w:r>
      <w:r w:rsidRPr="00CE0E7A">
        <w:rPr>
          <w:rFonts w:ascii="Arial" w:hAnsi="Arial" w:cs="Arial"/>
          <w:szCs w:val="22"/>
        </w:rPr>
        <w:t>ny portion of the match for AmeriCorps member living allowances or benefits;</w:t>
      </w:r>
    </w:p>
    <w:p w14:paraId="424C522B" w14:textId="6C9D028E" w:rsidR="004E7AC8" w:rsidRPr="00CE0E7A" w:rsidRDefault="004E7AC8" w:rsidP="004E7AC8">
      <w:pPr>
        <w:numPr>
          <w:ilvl w:val="0"/>
          <w:numId w:val="66"/>
        </w:numPr>
        <w:overflowPunct/>
        <w:spacing w:before="0"/>
        <w:textAlignment w:val="auto"/>
        <w:rPr>
          <w:rFonts w:ascii="Arial" w:hAnsi="Arial" w:cs="Arial"/>
          <w:szCs w:val="22"/>
        </w:rPr>
      </w:pPr>
      <w:r>
        <w:rPr>
          <w:rFonts w:ascii="Arial" w:hAnsi="Arial" w:cs="Arial"/>
          <w:szCs w:val="22"/>
        </w:rPr>
        <w:t>t</w:t>
      </w:r>
      <w:r w:rsidRPr="00CE0E7A">
        <w:rPr>
          <w:rFonts w:ascii="Arial" w:hAnsi="Arial" w:cs="Arial"/>
          <w:szCs w:val="22"/>
        </w:rPr>
        <w:t>he sponsor’s general operating expenses or an endowment;</w:t>
      </w:r>
    </w:p>
    <w:p w14:paraId="04F91072" w14:textId="3ABBCD38" w:rsidR="004E7AC8" w:rsidRPr="00CE0E7A" w:rsidRDefault="004E7AC8" w:rsidP="004E7AC8">
      <w:pPr>
        <w:numPr>
          <w:ilvl w:val="0"/>
          <w:numId w:val="66"/>
        </w:numPr>
        <w:overflowPunct/>
        <w:spacing w:before="0"/>
        <w:textAlignment w:val="auto"/>
        <w:rPr>
          <w:rFonts w:ascii="Arial" w:hAnsi="Arial" w:cs="Arial"/>
          <w:szCs w:val="22"/>
        </w:rPr>
      </w:pPr>
      <w:r>
        <w:rPr>
          <w:rFonts w:ascii="Arial" w:hAnsi="Arial" w:cs="Arial"/>
          <w:szCs w:val="22"/>
        </w:rPr>
        <w:t>a</w:t>
      </w:r>
      <w:r w:rsidRPr="00CE0E7A">
        <w:rPr>
          <w:rFonts w:ascii="Arial" w:hAnsi="Arial" w:cs="Arial"/>
          <w:szCs w:val="22"/>
        </w:rPr>
        <w:t xml:space="preserve">ny facet of preparing grant application for funding by </w:t>
      </w:r>
      <w:r>
        <w:rPr>
          <w:rFonts w:ascii="Arial" w:hAnsi="Arial" w:cs="Arial"/>
          <w:szCs w:val="22"/>
        </w:rPr>
        <w:t>AmeriCorps</w:t>
      </w:r>
      <w:r w:rsidRPr="00CE0E7A">
        <w:rPr>
          <w:rFonts w:ascii="Arial" w:hAnsi="Arial" w:cs="Arial"/>
          <w:szCs w:val="22"/>
        </w:rPr>
        <w:t xml:space="preserve"> or any other federal agency.</w:t>
      </w:r>
    </w:p>
    <w:p w14:paraId="3E8AA11F" w14:textId="61F88A34" w:rsidR="004E7AC8" w:rsidRPr="004E7AC8" w:rsidRDefault="004E7AC8" w:rsidP="004E7AC8">
      <w:pPr>
        <w:tabs>
          <w:tab w:val="num" w:pos="630"/>
        </w:tabs>
        <w:ind w:left="360"/>
        <w:rPr>
          <w:rFonts w:ascii="Arial" w:hAnsi="Arial" w:cs="Arial"/>
        </w:rPr>
      </w:pPr>
      <w:r w:rsidRPr="004E7AC8">
        <w:rPr>
          <w:rFonts w:ascii="Arial" w:hAnsi="Arial" w:cs="Arial"/>
        </w:rPr>
        <w:t>For example, an AmeriCorps member could canvass gardening centers and local farm supply stores for donations to build raised gardens, seedlings, and soil in connection with a community garden project.</w:t>
      </w:r>
    </w:p>
    <w:p w14:paraId="744C448C" w14:textId="77777777" w:rsidR="002F0BC7" w:rsidRPr="00CE0E7A" w:rsidRDefault="002F0BC7" w:rsidP="00DD4BD8">
      <w:pPr>
        <w:numPr>
          <w:ilvl w:val="0"/>
          <w:numId w:val="4"/>
        </w:numPr>
        <w:tabs>
          <w:tab w:val="clear" w:pos="360"/>
          <w:tab w:val="num" w:pos="0"/>
        </w:tabs>
        <w:overflowPunct/>
        <w:textAlignment w:val="auto"/>
        <w:rPr>
          <w:rFonts w:ascii="Arial" w:hAnsi="Arial" w:cs="Arial"/>
          <w:szCs w:val="22"/>
        </w:rPr>
      </w:pPr>
      <w:r w:rsidRPr="00CE0E7A">
        <w:rPr>
          <w:rFonts w:ascii="Arial" w:hAnsi="Arial" w:cs="Arial"/>
          <w:szCs w:val="22"/>
        </w:rPr>
        <w:t xml:space="preserve">Members are </w:t>
      </w:r>
      <w:bookmarkStart w:id="284" w:name="prohibited"/>
      <w:r w:rsidRPr="00CE0E7A">
        <w:rPr>
          <w:rFonts w:ascii="Arial" w:hAnsi="Arial" w:cs="Arial"/>
          <w:szCs w:val="22"/>
        </w:rPr>
        <w:t>prohibited</w:t>
      </w:r>
      <w:bookmarkEnd w:id="284"/>
      <w:r w:rsidRPr="00CE0E7A">
        <w:rPr>
          <w:rFonts w:ascii="Arial" w:hAnsi="Arial" w:cs="Arial"/>
          <w:szCs w:val="22"/>
        </w:rPr>
        <w:t xml:space="preserve"> by </w:t>
      </w:r>
      <w:r w:rsidR="009B0947" w:rsidRPr="00CE0E7A">
        <w:rPr>
          <w:rFonts w:ascii="Arial" w:hAnsi="Arial" w:cs="Arial"/>
          <w:szCs w:val="22"/>
        </w:rPr>
        <w:t xml:space="preserve">law </w:t>
      </w:r>
      <w:r w:rsidRPr="00CE0E7A">
        <w:rPr>
          <w:rFonts w:ascii="Arial" w:hAnsi="Arial" w:cs="Arial"/>
          <w:szCs w:val="22"/>
        </w:rPr>
        <w:t>from doing any of the following:</w:t>
      </w:r>
    </w:p>
    <w:p w14:paraId="2CEEA21A" w14:textId="3F907465" w:rsidR="002F0BC7" w:rsidRPr="00CE0E7A" w:rsidRDefault="002F0BC7" w:rsidP="00A23264">
      <w:pPr>
        <w:spacing w:before="0"/>
        <w:ind w:left="360"/>
        <w:rPr>
          <w:rFonts w:ascii="Arial" w:hAnsi="Arial" w:cs="Arial"/>
          <w:szCs w:val="22"/>
        </w:rPr>
      </w:pPr>
      <w:r w:rsidRPr="00CE0E7A">
        <w:rPr>
          <w:rFonts w:ascii="Arial" w:hAnsi="Arial" w:cs="Arial"/>
          <w:szCs w:val="22"/>
        </w:rPr>
        <w:t xml:space="preserve">(a) </w:t>
      </w:r>
      <w:r w:rsidR="009C1639" w:rsidRPr="00CE0E7A">
        <w:rPr>
          <w:rFonts w:ascii="Arial" w:hAnsi="Arial" w:cs="Arial"/>
          <w:szCs w:val="22"/>
        </w:rPr>
        <w:t xml:space="preserve"> </w:t>
      </w:r>
      <w:r w:rsidRPr="00CE0E7A">
        <w:rPr>
          <w:rFonts w:ascii="Arial" w:hAnsi="Arial" w:cs="Arial"/>
          <w:szCs w:val="22"/>
        </w:rPr>
        <w:t xml:space="preserve">while charging time to the AmeriCorps program, accumulating service or training hours, or otherwise performing activities supported by the AmeriCorps program or the </w:t>
      </w:r>
      <w:r w:rsidR="003345F3">
        <w:rPr>
          <w:rFonts w:ascii="Arial" w:hAnsi="Arial" w:cs="Arial"/>
          <w:szCs w:val="22"/>
        </w:rPr>
        <w:t>federal agency</w:t>
      </w:r>
      <w:r w:rsidRPr="00CE0E7A">
        <w:rPr>
          <w:rFonts w:ascii="Arial" w:hAnsi="Arial" w:cs="Arial"/>
          <w:szCs w:val="22"/>
        </w:rPr>
        <w:t>, staff and members may not engage in the following activities:</w:t>
      </w:r>
    </w:p>
    <w:p w14:paraId="59CD8102" w14:textId="6FCCC0EE" w:rsidR="002F0BC7" w:rsidRPr="00CE0E7A" w:rsidRDefault="002F0BC7" w:rsidP="00A23264">
      <w:pPr>
        <w:spacing w:before="0"/>
        <w:ind w:left="720"/>
        <w:rPr>
          <w:rFonts w:ascii="Arial" w:hAnsi="Arial" w:cs="Arial"/>
          <w:szCs w:val="22"/>
        </w:rPr>
      </w:pPr>
      <w:r w:rsidRPr="00CE0E7A">
        <w:rPr>
          <w:rFonts w:ascii="Arial" w:hAnsi="Arial" w:cs="Arial"/>
          <w:szCs w:val="22"/>
        </w:rPr>
        <w:t>(1) attempting to influence legislation;</w:t>
      </w:r>
    </w:p>
    <w:p w14:paraId="3BDB0118" w14:textId="68AFA5F9" w:rsidR="002F0BC7" w:rsidRPr="00CE0E7A" w:rsidRDefault="002F0BC7" w:rsidP="00A23264">
      <w:pPr>
        <w:spacing w:before="0"/>
        <w:ind w:left="720"/>
        <w:rPr>
          <w:rFonts w:ascii="Arial" w:hAnsi="Arial" w:cs="Arial"/>
          <w:szCs w:val="22"/>
        </w:rPr>
      </w:pPr>
      <w:r w:rsidRPr="00CE0E7A">
        <w:rPr>
          <w:rFonts w:ascii="Arial" w:hAnsi="Arial" w:cs="Arial"/>
          <w:szCs w:val="22"/>
        </w:rPr>
        <w:t>(2) organizing or engaging in protests, petitions, boycotts, or strikes;</w:t>
      </w:r>
    </w:p>
    <w:p w14:paraId="5BC5C79D" w14:textId="3F74F854" w:rsidR="002F0BC7" w:rsidRPr="00CE0E7A" w:rsidRDefault="002F0BC7" w:rsidP="00A23264">
      <w:pPr>
        <w:spacing w:before="0"/>
        <w:ind w:left="720"/>
        <w:rPr>
          <w:rFonts w:ascii="Arial" w:hAnsi="Arial" w:cs="Arial"/>
          <w:szCs w:val="22"/>
        </w:rPr>
      </w:pPr>
      <w:r w:rsidRPr="00CE0E7A">
        <w:rPr>
          <w:rFonts w:ascii="Arial" w:hAnsi="Arial" w:cs="Arial"/>
          <w:szCs w:val="22"/>
        </w:rPr>
        <w:t>(3) assisting, promoting, or deterring union organizing;</w:t>
      </w:r>
    </w:p>
    <w:p w14:paraId="4D87C054" w14:textId="15E8AA8A" w:rsidR="002F0BC7" w:rsidRPr="00CE0E7A" w:rsidRDefault="002F0BC7" w:rsidP="00A23264">
      <w:pPr>
        <w:spacing w:before="0"/>
        <w:ind w:left="720"/>
        <w:rPr>
          <w:rFonts w:ascii="Arial" w:hAnsi="Arial" w:cs="Arial"/>
          <w:szCs w:val="22"/>
        </w:rPr>
      </w:pPr>
      <w:r w:rsidRPr="00CE0E7A">
        <w:rPr>
          <w:rFonts w:ascii="Arial" w:hAnsi="Arial" w:cs="Arial"/>
          <w:szCs w:val="22"/>
        </w:rPr>
        <w:t>(4) impairing existing contracts for services or collective bargaining agreements;</w:t>
      </w:r>
    </w:p>
    <w:p w14:paraId="6BEA3EBD" w14:textId="647D5FCC" w:rsidR="002F0BC7" w:rsidRPr="00CE0E7A" w:rsidRDefault="002F0BC7" w:rsidP="00A23264">
      <w:pPr>
        <w:pStyle w:val="Footer"/>
        <w:tabs>
          <w:tab w:val="clear" w:pos="4320"/>
          <w:tab w:val="clear" w:pos="8640"/>
        </w:tabs>
        <w:spacing w:before="0"/>
        <w:ind w:left="720"/>
        <w:rPr>
          <w:rFonts w:ascii="Arial" w:hAnsi="Arial" w:cs="Arial"/>
          <w:szCs w:val="22"/>
        </w:rPr>
      </w:pPr>
      <w:r w:rsidRPr="00CE0E7A">
        <w:rPr>
          <w:rFonts w:ascii="Arial" w:hAnsi="Arial" w:cs="Arial"/>
          <w:szCs w:val="22"/>
        </w:rPr>
        <w:t>(5) engaging in partisan political activities or other activities designed to influence the outcome of an election to any public office;</w:t>
      </w:r>
    </w:p>
    <w:p w14:paraId="1475CBE7" w14:textId="256DDAF4" w:rsidR="002F0BC7" w:rsidRPr="00CE0E7A" w:rsidRDefault="002F0BC7" w:rsidP="00A23264">
      <w:pPr>
        <w:spacing w:before="0"/>
        <w:ind w:left="720"/>
        <w:rPr>
          <w:rFonts w:ascii="Arial" w:hAnsi="Arial" w:cs="Arial"/>
          <w:szCs w:val="22"/>
        </w:rPr>
      </w:pPr>
      <w:r w:rsidRPr="00CE0E7A">
        <w:rPr>
          <w:rFonts w:ascii="Arial" w:hAnsi="Arial" w:cs="Arial"/>
          <w:szCs w:val="22"/>
        </w:rPr>
        <w:lastRenderedPageBreak/>
        <w:t>(6) participating in, or endorsing, events or activities that is likely to include advocacy for or against political parties, political platforms, political candidates, proposed legislation, or elected officials;</w:t>
      </w:r>
    </w:p>
    <w:p w14:paraId="061C1E7C" w14:textId="126447E1" w:rsidR="002F0BC7" w:rsidRPr="00CE0E7A" w:rsidRDefault="002F0BC7" w:rsidP="00A23264">
      <w:pPr>
        <w:pStyle w:val="Footer"/>
        <w:tabs>
          <w:tab w:val="clear" w:pos="4320"/>
          <w:tab w:val="clear" w:pos="8640"/>
        </w:tabs>
        <w:spacing w:before="0"/>
        <w:ind w:left="720"/>
        <w:rPr>
          <w:rFonts w:ascii="Arial" w:hAnsi="Arial" w:cs="Arial"/>
          <w:szCs w:val="22"/>
        </w:rPr>
      </w:pPr>
      <w:r w:rsidRPr="00CE0E7A">
        <w:rPr>
          <w:rFonts w:ascii="Arial" w:hAnsi="Arial" w:cs="Arial"/>
          <w:szCs w:val="22"/>
        </w:rPr>
        <w:t xml:space="preserve">(7) 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w:t>
      </w:r>
      <w:r w:rsidR="009C1639" w:rsidRPr="00CE0E7A">
        <w:rPr>
          <w:rFonts w:ascii="Arial" w:hAnsi="Arial" w:cs="Arial"/>
          <w:iCs/>
          <w:szCs w:val="22"/>
        </w:rPr>
        <w:t>proselytization</w:t>
      </w:r>
      <w:r w:rsidRPr="00CE0E7A">
        <w:rPr>
          <w:rFonts w:ascii="Arial" w:hAnsi="Arial" w:cs="Arial"/>
          <w:szCs w:val="22"/>
        </w:rPr>
        <w:t>;</w:t>
      </w:r>
    </w:p>
    <w:p w14:paraId="7FCA2C0C" w14:textId="5610AD52" w:rsidR="002F0BC7" w:rsidRPr="00CE0E7A" w:rsidRDefault="002F0BC7" w:rsidP="00A23264">
      <w:pPr>
        <w:spacing w:before="0"/>
        <w:ind w:left="720"/>
        <w:rPr>
          <w:rFonts w:ascii="Arial" w:hAnsi="Arial" w:cs="Arial"/>
          <w:szCs w:val="22"/>
        </w:rPr>
      </w:pPr>
      <w:r w:rsidRPr="00CE0E7A">
        <w:rPr>
          <w:rFonts w:ascii="Arial" w:hAnsi="Arial" w:cs="Arial"/>
          <w:szCs w:val="22"/>
        </w:rPr>
        <w:t>(8) providing a direct benefit to--</w:t>
      </w:r>
    </w:p>
    <w:p w14:paraId="0A08C09F" w14:textId="5F087F06" w:rsidR="002F0BC7" w:rsidRPr="00CE0E7A" w:rsidRDefault="002F0BC7" w:rsidP="00A23264">
      <w:pPr>
        <w:spacing w:before="0"/>
        <w:ind w:left="1440"/>
        <w:rPr>
          <w:rFonts w:ascii="Arial" w:hAnsi="Arial" w:cs="Arial"/>
          <w:szCs w:val="22"/>
        </w:rPr>
      </w:pPr>
      <w:r w:rsidRPr="00CE0E7A">
        <w:rPr>
          <w:rFonts w:ascii="Arial" w:hAnsi="Arial" w:cs="Arial"/>
          <w:szCs w:val="22"/>
        </w:rPr>
        <w:t>(i)   a business organized for profit;</w:t>
      </w:r>
    </w:p>
    <w:p w14:paraId="0CD25BC5" w14:textId="3F722F23" w:rsidR="002F0BC7" w:rsidRPr="00CE0E7A" w:rsidRDefault="002F0BC7" w:rsidP="00A23264">
      <w:pPr>
        <w:spacing w:before="0"/>
        <w:ind w:left="1440"/>
        <w:rPr>
          <w:rFonts w:ascii="Arial" w:hAnsi="Arial" w:cs="Arial"/>
          <w:szCs w:val="22"/>
        </w:rPr>
      </w:pPr>
      <w:r w:rsidRPr="00CE0E7A">
        <w:rPr>
          <w:rFonts w:ascii="Arial" w:hAnsi="Arial" w:cs="Arial"/>
          <w:szCs w:val="22"/>
        </w:rPr>
        <w:t>(ii)  a labor union;</w:t>
      </w:r>
    </w:p>
    <w:p w14:paraId="7D175D65" w14:textId="72A5A076" w:rsidR="002F0BC7" w:rsidRPr="00CE0E7A" w:rsidRDefault="002F0BC7" w:rsidP="00A23264">
      <w:pPr>
        <w:spacing w:before="0"/>
        <w:ind w:left="1440"/>
        <w:rPr>
          <w:rFonts w:ascii="Arial" w:hAnsi="Arial" w:cs="Arial"/>
          <w:szCs w:val="22"/>
        </w:rPr>
      </w:pPr>
      <w:r w:rsidRPr="00CE0E7A">
        <w:rPr>
          <w:rFonts w:ascii="Arial" w:hAnsi="Arial" w:cs="Arial"/>
          <w:szCs w:val="22"/>
        </w:rPr>
        <w:t>(iii) a partisan political organization;</w:t>
      </w:r>
    </w:p>
    <w:p w14:paraId="0466DAD0" w14:textId="7455FDD1" w:rsidR="002F0BC7" w:rsidRPr="00CE0E7A" w:rsidRDefault="002F0BC7" w:rsidP="00A23264">
      <w:pPr>
        <w:pStyle w:val="Footer"/>
        <w:tabs>
          <w:tab w:val="clear" w:pos="4320"/>
          <w:tab w:val="clear" w:pos="8640"/>
        </w:tabs>
        <w:spacing w:before="0"/>
        <w:ind w:left="1440"/>
        <w:rPr>
          <w:rFonts w:ascii="Arial" w:hAnsi="Arial" w:cs="Arial"/>
          <w:szCs w:val="22"/>
        </w:rPr>
      </w:pPr>
      <w:r w:rsidRPr="00CE0E7A">
        <w:rPr>
          <w:rFonts w:ascii="Arial" w:hAnsi="Arial" w:cs="Arial"/>
          <w:szCs w:val="22"/>
        </w:rPr>
        <w:t>(iv) a nonprofit organization that fails to comply with the restrictions contained in section 501(c)(3) of the Internal Revenue Code of 1986 except that nothing in this section shall be construed to prevent participants from engaging in advocacy activities undertaken at their own initiative; and</w:t>
      </w:r>
    </w:p>
    <w:p w14:paraId="78E51F6C" w14:textId="5B8ADF66" w:rsidR="002F0BC7" w:rsidRPr="00CE0E7A" w:rsidRDefault="002F0BC7" w:rsidP="00A23264">
      <w:pPr>
        <w:spacing w:before="0"/>
        <w:ind w:left="1440"/>
        <w:rPr>
          <w:rFonts w:ascii="Arial" w:hAnsi="Arial" w:cs="Arial"/>
          <w:szCs w:val="22"/>
        </w:rPr>
      </w:pPr>
      <w:r w:rsidRPr="00CE0E7A">
        <w:rPr>
          <w:rFonts w:ascii="Arial" w:hAnsi="Arial" w:cs="Arial"/>
          <w:szCs w:val="22"/>
        </w:rPr>
        <w:t xml:space="preserve">(v) </w:t>
      </w:r>
      <w:r w:rsidR="009C1639" w:rsidRPr="00CE0E7A">
        <w:rPr>
          <w:rFonts w:ascii="Arial" w:hAnsi="Arial" w:cs="Arial"/>
          <w:szCs w:val="22"/>
        </w:rPr>
        <w:t xml:space="preserve"> </w:t>
      </w:r>
      <w:r w:rsidRPr="00CE0E7A">
        <w:rPr>
          <w:rFonts w:ascii="Arial" w:hAnsi="Arial" w:cs="Arial"/>
          <w:szCs w:val="22"/>
        </w:rPr>
        <w:t xml:space="preserve">an organization engaged in the religious activities described in paragraph (g) of this section, unless </w:t>
      </w:r>
      <w:r w:rsidR="003345F3">
        <w:rPr>
          <w:rFonts w:ascii="Arial" w:hAnsi="Arial" w:cs="Arial"/>
          <w:szCs w:val="22"/>
        </w:rPr>
        <w:t>AmeriCorps</w:t>
      </w:r>
      <w:r w:rsidRPr="00CE0E7A">
        <w:rPr>
          <w:rFonts w:ascii="Arial" w:hAnsi="Arial" w:cs="Arial"/>
          <w:szCs w:val="22"/>
        </w:rPr>
        <w:t xml:space="preserve"> assistance is not used to support those religious activities; and</w:t>
      </w:r>
    </w:p>
    <w:p w14:paraId="08F3657A" w14:textId="5335169A" w:rsidR="00820102" w:rsidRPr="00CE0E7A" w:rsidRDefault="002F0BC7" w:rsidP="00A23264">
      <w:pPr>
        <w:spacing w:before="0"/>
        <w:ind w:left="720"/>
        <w:rPr>
          <w:rFonts w:ascii="Arial" w:hAnsi="Arial" w:cs="Arial"/>
          <w:szCs w:val="22"/>
        </w:rPr>
      </w:pPr>
      <w:r w:rsidRPr="00CE0E7A">
        <w:rPr>
          <w:rFonts w:ascii="Arial" w:hAnsi="Arial" w:cs="Arial"/>
          <w:szCs w:val="22"/>
        </w:rPr>
        <w:t xml:space="preserve">(9) </w:t>
      </w:r>
      <w:r w:rsidR="00820102" w:rsidRPr="00CE0E7A">
        <w:rPr>
          <w:rFonts w:ascii="Arial" w:hAnsi="Arial" w:cs="Arial"/>
          <w:szCs w:val="22"/>
        </w:rPr>
        <w:t xml:space="preserve">conducting a voter registration drive or using </w:t>
      </w:r>
      <w:r w:rsidR="001D0D01">
        <w:rPr>
          <w:rFonts w:ascii="Arial" w:hAnsi="Arial" w:cs="Arial"/>
          <w:szCs w:val="22"/>
        </w:rPr>
        <w:t>AmeriCorps</w:t>
      </w:r>
      <w:r w:rsidR="00820102" w:rsidRPr="00CE0E7A">
        <w:rPr>
          <w:rFonts w:ascii="Arial" w:hAnsi="Arial" w:cs="Arial"/>
          <w:szCs w:val="22"/>
        </w:rPr>
        <w:t xml:space="preserve"> funds to conduct a voter registration drive;</w:t>
      </w:r>
      <w:r w:rsidR="00820102" w:rsidRPr="00CE0E7A">
        <w:rPr>
          <w:rFonts w:ascii="Arial" w:hAnsi="Arial" w:cs="Arial"/>
          <w:szCs w:val="22"/>
        </w:rPr>
        <w:br/>
        <w:t>(10) providing abortion services or referrals for receipt of such services; and</w:t>
      </w:r>
    </w:p>
    <w:p w14:paraId="7C88BAE1" w14:textId="5FAD83D4" w:rsidR="002F0BC7" w:rsidRPr="00CE0E7A" w:rsidRDefault="00820102" w:rsidP="00A23264">
      <w:pPr>
        <w:spacing w:before="0"/>
        <w:ind w:left="720"/>
        <w:rPr>
          <w:rFonts w:ascii="Arial" w:hAnsi="Arial" w:cs="Arial"/>
          <w:szCs w:val="22"/>
        </w:rPr>
      </w:pPr>
      <w:r w:rsidRPr="00CE0E7A">
        <w:rPr>
          <w:rFonts w:ascii="Arial" w:hAnsi="Arial" w:cs="Arial"/>
          <w:szCs w:val="22"/>
        </w:rPr>
        <w:t xml:space="preserve">(11) </w:t>
      </w:r>
      <w:r w:rsidR="002F0BC7" w:rsidRPr="00CE0E7A">
        <w:rPr>
          <w:rFonts w:ascii="Arial" w:hAnsi="Arial" w:cs="Arial"/>
          <w:szCs w:val="22"/>
        </w:rPr>
        <w:t xml:space="preserve">such other activities as </w:t>
      </w:r>
      <w:r w:rsidR="003345F3">
        <w:rPr>
          <w:rFonts w:ascii="Arial" w:hAnsi="Arial" w:cs="Arial"/>
          <w:szCs w:val="22"/>
        </w:rPr>
        <w:t>the federal agency</w:t>
      </w:r>
      <w:r w:rsidR="002F0BC7" w:rsidRPr="00CE0E7A">
        <w:rPr>
          <w:rFonts w:ascii="Arial" w:hAnsi="Arial" w:cs="Arial"/>
          <w:szCs w:val="22"/>
        </w:rPr>
        <w:t xml:space="preserve"> may prohibit.</w:t>
      </w:r>
    </w:p>
    <w:p w14:paraId="3A9B5BFA" w14:textId="77777777" w:rsidR="004E7AC8" w:rsidRDefault="002F0BC7" w:rsidP="004E7AC8">
      <w:pPr>
        <w:ind w:left="360"/>
        <w:rPr>
          <w:rFonts w:ascii="Arial" w:hAnsi="Arial" w:cs="Arial"/>
          <w:szCs w:val="22"/>
        </w:rPr>
      </w:pPr>
      <w:r w:rsidRPr="00CE0E7A">
        <w:rPr>
          <w:rFonts w:ascii="Arial" w:hAnsi="Arial" w:cs="Arial"/>
          <w:szCs w:val="22"/>
        </w:rPr>
        <w:t xml:space="preserve">(b)  </w:t>
      </w:r>
      <w:r w:rsidR="00820102" w:rsidRPr="00CE0E7A">
        <w:rPr>
          <w:rFonts w:ascii="Arial" w:hAnsi="Arial" w:cs="Arial"/>
          <w:szCs w:val="22"/>
        </w:rPr>
        <w:t xml:space="preserve">AmeriCorps members may not engage in the above activities directly or indirectly by recruiting, training, or managing others for the primary purpose of engaging in one of the activities listed above. </w:t>
      </w:r>
    </w:p>
    <w:p w14:paraId="280F53D1" w14:textId="75245EFB" w:rsidR="00180574" w:rsidRPr="00CE0E7A" w:rsidRDefault="00820102" w:rsidP="004E7AC8">
      <w:pPr>
        <w:ind w:left="360"/>
        <w:rPr>
          <w:rFonts w:ascii="Arial" w:hAnsi="Arial" w:cs="Arial"/>
          <w:szCs w:val="22"/>
        </w:rPr>
      </w:pPr>
      <w:r w:rsidRPr="00CE0E7A">
        <w:rPr>
          <w:rFonts w:ascii="Arial" w:hAnsi="Arial" w:cs="Arial"/>
          <w:szCs w:val="22"/>
        </w:rPr>
        <w:t>I</w:t>
      </w:r>
      <w:r w:rsidR="002F0BC7" w:rsidRPr="00CE0E7A">
        <w:rPr>
          <w:rFonts w:ascii="Arial" w:hAnsi="Arial" w:cs="Arial"/>
          <w:szCs w:val="22"/>
        </w:rPr>
        <w:t>ndividuals may exercise their rights as private citizens and may participate in the activities listed above on their initiative, on non-AmeriCorps time, and using non-</w:t>
      </w:r>
      <w:r w:rsidR="003345F3">
        <w:rPr>
          <w:rFonts w:ascii="Arial" w:hAnsi="Arial" w:cs="Arial"/>
          <w:szCs w:val="22"/>
        </w:rPr>
        <w:t>AmeriCorps</w:t>
      </w:r>
      <w:r w:rsidR="002F0BC7" w:rsidRPr="00CE0E7A">
        <w:rPr>
          <w:rFonts w:ascii="Arial" w:hAnsi="Arial" w:cs="Arial"/>
          <w:szCs w:val="22"/>
        </w:rPr>
        <w:t xml:space="preserve"> funds.  Individuals should not wear the AmeriCorps logo while doing so.</w:t>
      </w:r>
    </w:p>
    <w:p w14:paraId="6F0F3B62" w14:textId="0D51B92A" w:rsidR="00B42D61" w:rsidRPr="0065444F" w:rsidRDefault="00B42D61" w:rsidP="00DD4BD8">
      <w:pPr>
        <w:numPr>
          <w:ilvl w:val="0"/>
          <w:numId w:val="4"/>
        </w:numPr>
        <w:overflowPunct/>
        <w:textAlignment w:val="auto"/>
        <w:rPr>
          <w:rFonts w:ascii="Arial" w:hAnsi="Arial" w:cs="Arial"/>
          <w:szCs w:val="22"/>
        </w:rPr>
      </w:pPr>
      <w:r w:rsidRPr="00CE0E7A">
        <w:rPr>
          <w:rFonts w:ascii="Arial" w:hAnsi="Arial" w:cs="Arial"/>
          <w:szCs w:val="22"/>
        </w:rPr>
        <w:t xml:space="preserve">Programs are required to recruit and </w:t>
      </w:r>
      <w:r w:rsidR="005C1EDF">
        <w:rPr>
          <w:rFonts w:ascii="Arial" w:hAnsi="Arial" w:cs="Arial"/>
          <w:szCs w:val="22"/>
        </w:rPr>
        <w:t>engage</w:t>
      </w:r>
      <w:r w:rsidRPr="00CE0E7A">
        <w:rPr>
          <w:rFonts w:ascii="Arial" w:hAnsi="Arial" w:cs="Arial"/>
          <w:szCs w:val="22"/>
        </w:rPr>
        <w:t xml:space="preserve"> community volunteers </w:t>
      </w:r>
      <w:r w:rsidR="005C1EDF">
        <w:rPr>
          <w:rFonts w:ascii="Arial" w:hAnsi="Arial" w:cs="Arial"/>
          <w:szCs w:val="22"/>
        </w:rPr>
        <w:t>in program service</w:t>
      </w:r>
      <w:r w:rsidRPr="00CE0E7A">
        <w:rPr>
          <w:rFonts w:ascii="Arial" w:hAnsi="Arial" w:cs="Arial"/>
          <w:szCs w:val="22"/>
        </w:rPr>
        <w:t>. Note there is a clear prohibition against AmeriCorps members displacing any unpaid volunteers.</w:t>
      </w:r>
      <w:r w:rsidR="00435984" w:rsidRPr="00CE0E7A">
        <w:rPr>
          <w:rStyle w:val="FootnoteReference"/>
          <w:rFonts w:ascii="Arial" w:hAnsi="Arial" w:cs="Arial"/>
          <w:szCs w:val="22"/>
        </w:rPr>
        <w:footnoteReference w:id="5"/>
      </w:r>
      <w:r w:rsidR="0065444F">
        <w:rPr>
          <w:rFonts w:ascii="Arial" w:hAnsi="Arial" w:cs="Arial"/>
          <w:szCs w:val="22"/>
        </w:rPr>
        <w:t xml:space="preserve"> </w:t>
      </w:r>
      <w:r w:rsidR="0065444F" w:rsidRPr="0065444F">
        <w:rPr>
          <w:rFonts w:ascii="Arial" w:hAnsi="Arial" w:cs="Arial"/>
          <w:szCs w:val="22"/>
        </w:rPr>
        <w:t>Programs may recruit current volunteers to serve in AmeriCorps but may not eliminate the time or effort of volunteers by having AmeriCorps members perform their duties.</w:t>
      </w:r>
    </w:p>
    <w:p w14:paraId="458F0719" w14:textId="5D8ED67E" w:rsidR="004E7AC8" w:rsidRPr="004E7AC8" w:rsidRDefault="004E7AC8" w:rsidP="004E7AC8">
      <w:pPr>
        <w:pStyle w:val="ListParagraph"/>
        <w:numPr>
          <w:ilvl w:val="0"/>
          <w:numId w:val="67"/>
        </w:numPr>
        <w:spacing w:before="120"/>
        <w:rPr>
          <w:rFonts w:ascii="Arial" w:hAnsi="Arial" w:cs="Arial"/>
        </w:rPr>
      </w:pPr>
      <w:r w:rsidRPr="004E7AC8">
        <w:rPr>
          <w:rFonts w:ascii="Arial" w:hAnsi="Arial" w:cs="Arial"/>
        </w:rPr>
        <w:t>All grantees must conduct National Service Criminal History Record Checks (NSCHCs) on any person receiving a living allowance, stipend, or national service education award, and on anyone receiving a salary through a COST REIMBURSEMENT grant program, whether the costs are covered by federal or non-federal matching funds, regardless of their level of contact with a vulnerable population*. See Criminal History Record Check requirements outlined on page</w:t>
      </w:r>
      <w:r>
        <w:rPr>
          <w:rFonts w:ascii="Arial" w:hAnsi="Arial" w:cs="Arial"/>
        </w:rPr>
        <w:t xml:space="preserve"> </w:t>
      </w:r>
      <w:r>
        <w:rPr>
          <w:rFonts w:ascii="Arial" w:hAnsi="Arial" w:cs="Arial"/>
        </w:rPr>
        <w:fldChar w:fldCharType="begin"/>
      </w:r>
      <w:r>
        <w:rPr>
          <w:rFonts w:ascii="Arial" w:hAnsi="Arial" w:cs="Arial"/>
        </w:rPr>
        <w:instrText xml:space="preserve"> PAGEREF CHRC_Requirements \h </w:instrText>
      </w:r>
      <w:r>
        <w:rPr>
          <w:rFonts w:ascii="Arial" w:hAnsi="Arial" w:cs="Arial"/>
        </w:rPr>
      </w:r>
      <w:r>
        <w:rPr>
          <w:rFonts w:ascii="Arial" w:hAnsi="Arial" w:cs="Arial"/>
        </w:rPr>
        <w:fldChar w:fldCharType="separate"/>
      </w:r>
      <w:r w:rsidR="00F23F89">
        <w:rPr>
          <w:rFonts w:ascii="Arial" w:hAnsi="Arial" w:cs="Arial"/>
          <w:b/>
          <w:bCs/>
          <w:noProof/>
        </w:rPr>
        <w:t>Error! Bookmark not defined.</w:t>
      </w:r>
      <w:r>
        <w:rPr>
          <w:rFonts w:ascii="Arial" w:hAnsi="Arial" w:cs="Arial"/>
        </w:rPr>
        <w:fldChar w:fldCharType="end"/>
      </w:r>
      <w:r w:rsidRPr="004E7AC8">
        <w:rPr>
          <w:rFonts w:ascii="Arial" w:hAnsi="Arial" w:cs="Arial"/>
        </w:rPr>
        <w:t>.</w:t>
      </w:r>
    </w:p>
    <w:p w14:paraId="1B1029EB" w14:textId="77777777" w:rsidR="004E7AC8" w:rsidRPr="004E7AC8" w:rsidRDefault="004E7AC8" w:rsidP="004E7AC8">
      <w:pPr>
        <w:rPr>
          <w:rFonts w:ascii="Arial" w:hAnsi="Arial" w:cs="Arial"/>
        </w:rPr>
      </w:pPr>
      <w:r w:rsidRPr="004E7AC8">
        <w:rPr>
          <w:rFonts w:ascii="Arial" w:hAnsi="Arial" w:cs="Arial"/>
        </w:rPr>
        <w:t xml:space="preserve">      *Individuals under the age of 18 on the first day of service/work are not subject to NSCHC requirements. </w:t>
      </w:r>
    </w:p>
    <w:p w14:paraId="5624DC0F" w14:textId="77777777" w:rsidR="004E7AC8" w:rsidRPr="004E7AC8" w:rsidRDefault="004E7AC8" w:rsidP="004E7AC8">
      <w:pPr>
        <w:ind w:left="360"/>
        <w:rPr>
          <w:rFonts w:ascii="Arial" w:hAnsi="Arial" w:cs="Arial"/>
        </w:rPr>
      </w:pPr>
      <w:r w:rsidRPr="004E7AC8">
        <w:rPr>
          <w:rFonts w:ascii="Arial" w:hAnsi="Arial" w:cs="Arial"/>
        </w:rPr>
        <w:t xml:space="preserve">An individual is </w:t>
      </w:r>
      <w:r w:rsidRPr="004E7AC8">
        <w:rPr>
          <w:rFonts w:ascii="Arial" w:hAnsi="Arial" w:cs="Arial"/>
          <w:u w:val="single"/>
        </w:rPr>
        <w:t>not eligible</w:t>
      </w:r>
      <w:r w:rsidRPr="004E7AC8">
        <w:rPr>
          <w:rFonts w:ascii="Arial" w:hAnsi="Arial" w:cs="Arial"/>
        </w:rPr>
        <w:t xml:space="preserve"> to work or serve in a position subject to the NSCHC requirements if: </w:t>
      </w:r>
    </w:p>
    <w:p w14:paraId="5F1B146C" w14:textId="77777777" w:rsidR="004E7AC8" w:rsidRPr="004E7AC8" w:rsidRDefault="004E7AC8" w:rsidP="004E7AC8">
      <w:pPr>
        <w:pStyle w:val="ListParagraph"/>
        <w:numPr>
          <w:ilvl w:val="0"/>
          <w:numId w:val="68"/>
        </w:numPr>
        <w:contextualSpacing w:val="0"/>
        <w:rPr>
          <w:rFonts w:ascii="Arial" w:eastAsia="Times New Roman" w:hAnsi="Arial" w:cs="Arial"/>
        </w:rPr>
      </w:pPr>
      <w:r w:rsidRPr="004E7AC8">
        <w:rPr>
          <w:rFonts w:ascii="Arial" w:eastAsia="Times New Roman" w:hAnsi="Arial" w:cs="Arial"/>
        </w:rPr>
        <w:t>the individual refuses to consent to a criminal history check;</w:t>
      </w:r>
    </w:p>
    <w:p w14:paraId="2CEB5F6F" w14:textId="77777777" w:rsidR="004E7AC8" w:rsidRPr="004E7AC8" w:rsidRDefault="004E7AC8" w:rsidP="004E7AC8">
      <w:pPr>
        <w:pStyle w:val="ListParagraph"/>
        <w:numPr>
          <w:ilvl w:val="0"/>
          <w:numId w:val="68"/>
        </w:numPr>
        <w:contextualSpacing w:val="0"/>
        <w:rPr>
          <w:rFonts w:ascii="Arial" w:eastAsia="Times New Roman" w:hAnsi="Arial" w:cs="Arial"/>
        </w:rPr>
      </w:pPr>
      <w:r w:rsidRPr="004E7AC8">
        <w:rPr>
          <w:rFonts w:ascii="Arial" w:eastAsia="Times New Roman" w:hAnsi="Arial" w:cs="Arial"/>
        </w:rPr>
        <w:t xml:space="preserve">makes a false statement in connection with a criminal history check; </w:t>
      </w:r>
    </w:p>
    <w:p w14:paraId="5CB8E3E3" w14:textId="77777777" w:rsidR="004E7AC8" w:rsidRPr="004E7AC8" w:rsidRDefault="004E7AC8" w:rsidP="004E7AC8">
      <w:pPr>
        <w:pStyle w:val="ListParagraph"/>
        <w:numPr>
          <w:ilvl w:val="0"/>
          <w:numId w:val="68"/>
        </w:numPr>
        <w:contextualSpacing w:val="0"/>
        <w:rPr>
          <w:rFonts w:ascii="Arial" w:eastAsia="Times New Roman" w:hAnsi="Arial" w:cs="Arial"/>
        </w:rPr>
      </w:pPr>
      <w:r w:rsidRPr="004E7AC8">
        <w:rPr>
          <w:rFonts w:ascii="Arial" w:eastAsia="Times New Roman" w:hAnsi="Arial" w:cs="Arial"/>
        </w:rPr>
        <w:t>is registered, or is required to be registered, on a state sex offender registry or the National Sex Offender Registry; or</w:t>
      </w:r>
    </w:p>
    <w:p w14:paraId="07622F08" w14:textId="1E7CA1BA" w:rsidR="00FC618C" w:rsidRPr="004E7AC8" w:rsidRDefault="004E7AC8" w:rsidP="004E7AC8">
      <w:pPr>
        <w:pStyle w:val="ListParagraph"/>
        <w:numPr>
          <w:ilvl w:val="0"/>
          <w:numId w:val="68"/>
        </w:numPr>
        <w:rPr>
          <w:rFonts w:ascii="Arial" w:hAnsi="Arial" w:cs="Arial"/>
        </w:rPr>
      </w:pPr>
      <w:r w:rsidRPr="004E7AC8">
        <w:rPr>
          <w:rFonts w:ascii="Arial" w:hAnsi="Arial" w:cs="Arial"/>
        </w:rPr>
        <w:t>has been convicted of murder.</w:t>
      </w:r>
    </w:p>
    <w:p w14:paraId="5CB2F9E8" w14:textId="2082581B" w:rsidR="008E11C4" w:rsidRPr="004E7AC8" w:rsidRDefault="004E7AC8" w:rsidP="00DD4BD8">
      <w:pPr>
        <w:numPr>
          <w:ilvl w:val="0"/>
          <w:numId w:val="4"/>
        </w:numPr>
        <w:overflowPunct/>
        <w:textAlignment w:val="auto"/>
        <w:rPr>
          <w:rFonts w:ascii="Arial" w:hAnsi="Arial" w:cs="Arial"/>
          <w:szCs w:val="22"/>
        </w:rPr>
      </w:pPr>
      <w:r w:rsidRPr="004E7AC8">
        <w:rPr>
          <w:rFonts w:ascii="Arial" w:hAnsi="Arial" w:cs="Arial"/>
          <w:szCs w:val="22"/>
        </w:rPr>
        <w:t>Programs are expected to fill all the member slots awarded in the grant and achieve a very high rate of retention. Continuation and recompeting grantees that have not achieved full enrollment and high retention in the prior year must provide an explanation and corrective action plan. Grantees with a history of under-enrollment and low enrollment are likely to receive a funding and slot decrease in subsequent years. Full-cost Fixed amount grantees are not reimbursed for unfilled positions.</w:t>
      </w:r>
    </w:p>
    <w:p w14:paraId="592A155E" w14:textId="03B87E74" w:rsidR="00FC618C" w:rsidRPr="00CE0E7A" w:rsidRDefault="00FC618C" w:rsidP="00DD4BD8">
      <w:pPr>
        <w:numPr>
          <w:ilvl w:val="0"/>
          <w:numId w:val="4"/>
        </w:numPr>
        <w:overflowPunct/>
        <w:textAlignment w:val="auto"/>
        <w:rPr>
          <w:rFonts w:ascii="Arial" w:hAnsi="Arial" w:cs="Arial"/>
          <w:szCs w:val="22"/>
        </w:rPr>
      </w:pPr>
      <w:r w:rsidRPr="00CE0E7A">
        <w:rPr>
          <w:rFonts w:ascii="Arial" w:hAnsi="Arial" w:cs="Arial"/>
          <w:szCs w:val="22"/>
        </w:rPr>
        <w:t xml:space="preserve">The project start date is proposed by the applicant. The project start date may not occur prior to the date </w:t>
      </w:r>
      <w:r w:rsidR="00385C2E" w:rsidRPr="00CE0E7A">
        <w:rPr>
          <w:rFonts w:ascii="Arial" w:hAnsi="Arial" w:cs="Arial"/>
          <w:szCs w:val="22"/>
        </w:rPr>
        <w:t>of</w:t>
      </w:r>
      <w:r w:rsidRPr="00CE0E7A">
        <w:rPr>
          <w:rFonts w:ascii="Arial" w:hAnsi="Arial" w:cs="Arial"/>
          <w:szCs w:val="22"/>
        </w:rPr>
        <w:t xml:space="preserve"> the grant</w:t>
      </w:r>
      <w:r w:rsidR="00385C2E" w:rsidRPr="00CE0E7A">
        <w:rPr>
          <w:rFonts w:ascii="Arial" w:hAnsi="Arial" w:cs="Arial"/>
          <w:szCs w:val="22"/>
        </w:rPr>
        <w:t xml:space="preserve"> award</w:t>
      </w:r>
      <w:r w:rsidRPr="00CE0E7A">
        <w:rPr>
          <w:rFonts w:ascii="Arial" w:hAnsi="Arial" w:cs="Arial"/>
          <w:szCs w:val="22"/>
        </w:rPr>
        <w:t xml:space="preserve">. AmeriCorps members may not enroll prior to the start date of the award. AmeriCorps members may not begin service prior to the beginning of the member enrollment period </w:t>
      </w:r>
      <w:r w:rsidR="00385C2E" w:rsidRPr="00CE0E7A">
        <w:rPr>
          <w:rFonts w:ascii="Arial" w:hAnsi="Arial" w:cs="Arial"/>
          <w:szCs w:val="22"/>
        </w:rPr>
        <w:t>stated</w:t>
      </w:r>
      <w:r w:rsidRPr="00CE0E7A">
        <w:rPr>
          <w:rFonts w:ascii="Arial" w:hAnsi="Arial" w:cs="Arial"/>
          <w:szCs w:val="22"/>
        </w:rPr>
        <w:t xml:space="preserve"> in the </w:t>
      </w:r>
      <w:r w:rsidRPr="00CE0E7A">
        <w:rPr>
          <w:rFonts w:ascii="Arial" w:hAnsi="Arial" w:cs="Arial"/>
          <w:szCs w:val="22"/>
        </w:rPr>
        <w:lastRenderedPageBreak/>
        <w:t xml:space="preserve">grant award. A program may not certify any hours a member performs prior to the beginning of the member enrollment </w:t>
      </w:r>
      <w:r w:rsidR="0079764A" w:rsidRPr="00CE0E7A">
        <w:rPr>
          <w:rFonts w:ascii="Arial" w:hAnsi="Arial" w:cs="Arial"/>
          <w:szCs w:val="22"/>
        </w:rPr>
        <w:t>date</w:t>
      </w:r>
      <w:r w:rsidRPr="00CE0E7A">
        <w:rPr>
          <w:rFonts w:ascii="Arial" w:hAnsi="Arial" w:cs="Arial"/>
          <w:szCs w:val="22"/>
        </w:rPr>
        <w:t>.</w:t>
      </w:r>
    </w:p>
    <w:p w14:paraId="335CDBEF" w14:textId="44BBB48F" w:rsidR="002F0BC7" w:rsidRPr="00CE0E7A" w:rsidRDefault="004557D5" w:rsidP="00DD4BD8">
      <w:pPr>
        <w:numPr>
          <w:ilvl w:val="0"/>
          <w:numId w:val="4"/>
        </w:numPr>
        <w:overflowPunct/>
        <w:textAlignment w:val="auto"/>
        <w:rPr>
          <w:rFonts w:ascii="Arial" w:hAnsi="Arial" w:cs="Arial"/>
          <w:szCs w:val="22"/>
        </w:rPr>
      </w:pPr>
      <w:r>
        <w:rPr>
          <w:rFonts w:ascii="Arial" w:hAnsi="Arial" w:cs="Arial"/>
          <w:szCs w:val="22"/>
        </w:rPr>
        <w:t>Under certain conditions, p</w:t>
      </w:r>
      <w:r w:rsidR="002F0BC7" w:rsidRPr="00CE0E7A">
        <w:rPr>
          <w:rFonts w:ascii="Arial" w:hAnsi="Arial" w:cs="Arial"/>
          <w:szCs w:val="22"/>
        </w:rPr>
        <w:t xml:space="preserve">rograms may institute “fee for service” practices so long as the service activities relate to the program performance measures and the fees collected are used only to finance the </w:t>
      </w:r>
      <w:r>
        <w:rPr>
          <w:rFonts w:ascii="Arial" w:hAnsi="Arial" w:cs="Arial"/>
          <w:szCs w:val="22"/>
        </w:rPr>
        <w:t>grantee</w:t>
      </w:r>
      <w:r w:rsidR="002F0BC7" w:rsidRPr="00CE0E7A">
        <w:rPr>
          <w:rFonts w:ascii="Arial" w:hAnsi="Arial" w:cs="Arial"/>
          <w:szCs w:val="22"/>
        </w:rPr>
        <w:t xml:space="preserve"> share of the AmeriCorps program costs</w:t>
      </w:r>
      <w:r w:rsidR="00CF553B" w:rsidRPr="00CE0E7A">
        <w:rPr>
          <w:rFonts w:ascii="Arial" w:hAnsi="Arial" w:cs="Arial"/>
          <w:szCs w:val="22"/>
        </w:rPr>
        <w:t xml:space="preserve"> (See 45 CFR §2541.250).</w:t>
      </w:r>
    </w:p>
    <w:p w14:paraId="0C6E394B" w14:textId="77777777" w:rsidR="002F0BC7" w:rsidRPr="00CE0E7A" w:rsidRDefault="002F0BC7" w:rsidP="00DD4BD8">
      <w:pPr>
        <w:numPr>
          <w:ilvl w:val="0"/>
          <w:numId w:val="4"/>
        </w:numPr>
        <w:overflowPunct/>
        <w:textAlignment w:val="auto"/>
        <w:rPr>
          <w:rFonts w:ascii="Arial" w:hAnsi="Arial" w:cs="Arial"/>
          <w:szCs w:val="22"/>
        </w:rPr>
      </w:pPr>
      <w:r w:rsidRPr="00CE0E7A">
        <w:rPr>
          <w:rFonts w:ascii="Arial" w:hAnsi="Arial" w:cs="Arial"/>
          <w:i/>
          <w:iCs/>
          <w:szCs w:val="22"/>
        </w:rPr>
        <w:t xml:space="preserve">Cost or contributions counted towards other Federal costs-sharing requirements. </w:t>
      </w:r>
      <w:r w:rsidRPr="00CE0E7A">
        <w:rPr>
          <w:rFonts w:ascii="Arial" w:hAnsi="Arial" w:cs="Arial"/>
          <w:szCs w:val="22"/>
        </w:rPr>
        <w:t xml:space="preserve">Neither costs nor the values of third party in-kind contributions may count towards satisfying a cost sharing or matching requirement of a grant agreement </w:t>
      </w:r>
      <w:r w:rsidRPr="00F02DB6">
        <w:rPr>
          <w:rFonts w:ascii="Arial" w:hAnsi="Arial" w:cs="Arial"/>
          <w:i/>
          <w:iCs/>
          <w:szCs w:val="22"/>
          <w:u w:val="single"/>
        </w:rPr>
        <w:t>if</w:t>
      </w:r>
      <w:r w:rsidRPr="00CE0E7A">
        <w:rPr>
          <w:rFonts w:ascii="Arial" w:hAnsi="Arial" w:cs="Arial"/>
          <w:szCs w:val="22"/>
        </w:rPr>
        <w:t xml:space="preserve"> they have been or will be counted towards satisfying a cost sharing or matching requirement of another Federal grant agreement, a Federal procurement contract, or any other award of Federal funds.</w:t>
      </w:r>
    </w:p>
    <w:p w14:paraId="7B98A113" w14:textId="77777777" w:rsidR="002F0BC7" w:rsidRPr="00CE0E7A" w:rsidRDefault="002F0BC7" w:rsidP="00DD4BD8">
      <w:pPr>
        <w:numPr>
          <w:ilvl w:val="0"/>
          <w:numId w:val="4"/>
        </w:numPr>
        <w:overflowPunct/>
        <w:textAlignment w:val="auto"/>
        <w:rPr>
          <w:rFonts w:ascii="Arial" w:hAnsi="Arial" w:cs="Arial"/>
          <w:szCs w:val="22"/>
        </w:rPr>
      </w:pPr>
      <w:r w:rsidRPr="00CE0E7A">
        <w:rPr>
          <w:rFonts w:ascii="Arial" w:hAnsi="Arial" w:cs="Arial"/>
          <w:szCs w:val="22"/>
        </w:rPr>
        <w:t xml:space="preserve">Costs financed by program income, as defined in 45 CFR §2541.250, shall not count towards satisfying a cost sharing or matching requirement unless they are expressly permitted in the terms of the </w:t>
      </w:r>
      <w:r w:rsidR="00BE17E6" w:rsidRPr="00CE0E7A">
        <w:rPr>
          <w:rFonts w:ascii="Arial" w:hAnsi="Arial" w:cs="Arial"/>
          <w:szCs w:val="22"/>
        </w:rPr>
        <w:t>grant award</w:t>
      </w:r>
      <w:r w:rsidRPr="00CE0E7A">
        <w:rPr>
          <w:rFonts w:ascii="Arial" w:hAnsi="Arial" w:cs="Arial"/>
          <w:szCs w:val="22"/>
        </w:rPr>
        <w:t>. (This use of general program income is described in 45 CFR §2541.250(g).)</w:t>
      </w:r>
    </w:p>
    <w:p w14:paraId="20019AE9" w14:textId="77777777" w:rsidR="00385C2E" w:rsidRPr="00CE0E7A" w:rsidRDefault="00385C2E" w:rsidP="00DD4BD8">
      <w:pPr>
        <w:numPr>
          <w:ilvl w:val="0"/>
          <w:numId w:val="4"/>
        </w:numPr>
        <w:overflowPunct/>
        <w:textAlignment w:val="auto"/>
        <w:rPr>
          <w:rFonts w:ascii="Arial" w:hAnsi="Arial" w:cs="Arial"/>
          <w:szCs w:val="22"/>
        </w:rPr>
      </w:pPr>
      <w:r w:rsidRPr="00CE0E7A">
        <w:rPr>
          <w:rFonts w:ascii="Arial" w:hAnsi="Arial" w:cs="Arial"/>
          <w:szCs w:val="22"/>
        </w:rPr>
        <w:t>If the proposed service activities require specialized member training and/or qualifications (for example, tutoring programs as outlined in 45CFR §2522.910-940), the applicant must describe how the program will meet those requirements in the “Member training” portion of the narrative.</w:t>
      </w:r>
    </w:p>
    <w:p w14:paraId="77E68D27" w14:textId="11CAB74D" w:rsidR="00312ED2" w:rsidRPr="003573FF" w:rsidRDefault="002F0BC7" w:rsidP="003573FF">
      <w:pPr>
        <w:numPr>
          <w:ilvl w:val="0"/>
          <w:numId w:val="4"/>
        </w:numPr>
        <w:overflowPunct/>
        <w:textAlignment w:val="auto"/>
        <w:rPr>
          <w:rFonts w:ascii="Arial" w:hAnsi="Arial" w:cs="Arial"/>
          <w:szCs w:val="22"/>
        </w:rPr>
      </w:pPr>
      <w:r w:rsidRPr="00CE0E7A">
        <w:rPr>
          <w:rFonts w:ascii="Arial" w:hAnsi="Arial" w:cs="Arial"/>
          <w:szCs w:val="22"/>
        </w:rPr>
        <w:t xml:space="preserve">There are very specific AmeriCorps Rules related to tutoring programs. </w:t>
      </w:r>
      <w:r w:rsidR="00CF553B" w:rsidRPr="00CE0E7A">
        <w:rPr>
          <w:rFonts w:ascii="Arial" w:hAnsi="Arial" w:cs="Arial"/>
          <w:szCs w:val="22"/>
        </w:rPr>
        <w:t>If you are considering a tutoring program, t</w:t>
      </w:r>
      <w:r w:rsidRPr="00CE0E7A">
        <w:rPr>
          <w:rFonts w:ascii="Arial" w:hAnsi="Arial" w:cs="Arial"/>
          <w:szCs w:val="22"/>
        </w:rPr>
        <w:t xml:space="preserve">hese should be read in full as they address the training of members, curriculum standards, student assessment, and Member supervision.  See 45 CFR §2522.900-2522.950 </w:t>
      </w:r>
    </w:p>
    <w:p w14:paraId="434CE0DB" w14:textId="4F4DD4B9" w:rsidR="00BE17E6" w:rsidRPr="00CE0E7A" w:rsidRDefault="002F0BC7" w:rsidP="00DD4BD8">
      <w:pPr>
        <w:numPr>
          <w:ilvl w:val="0"/>
          <w:numId w:val="4"/>
        </w:numPr>
        <w:overflowPunct/>
        <w:textAlignment w:val="auto"/>
        <w:rPr>
          <w:rFonts w:ascii="Arial" w:hAnsi="Arial" w:cs="Arial"/>
          <w:szCs w:val="22"/>
        </w:rPr>
      </w:pPr>
      <w:r w:rsidRPr="00CE0E7A">
        <w:rPr>
          <w:rFonts w:ascii="Arial" w:hAnsi="Arial" w:cs="Arial"/>
          <w:szCs w:val="22"/>
        </w:rPr>
        <w:t>Programs must report on three sets of aligned performance measures</w:t>
      </w:r>
      <w:r w:rsidR="00071377" w:rsidRPr="00CE0E7A">
        <w:rPr>
          <w:rFonts w:ascii="Arial" w:hAnsi="Arial" w:cs="Arial"/>
          <w:szCs w:val="22"/>
        </w:rPr>
        <w:t>. Member Development and Capacity Building measures are part of the proposal submitted through eGrants.</w:t>
      </w:r>
      <w:r w:rsidR="00013F92" w:rsidRPr="00CE0E7A">
        <w:rPr>
          <w:rFonts w:ascii="Arial" w:hAnsi="Arial" w:cs="Arial"/>
          <w:szCs w:val="22"/>
        </w:rPr>
        <w:t xml:space="preserve"> </w:t>
      </w:r>
    </w:p>
    <w:p w14:paraId="775B0926" w14:textId="1E015C72" w:rsidR="00BE17E6" w:rsidRPr="00CE0E7A" w:rsidRDefault="00013F92" w:rsidP="00DD4BD8">
      <w:pPr>
        <w:numPr>
          <w:ilvl w:val="1"/>
          <w:numId w:val="4"/>
        </w:numPr>
        <w:overflowPunct/>
        <w:textAlignment w:val="auto"/>
        <w:rPr>
          <w:rFonts w:ascii="Arial" w:hAnsi="Arial" w:cs="Arial"/>
          <w:szCs w:val="22"/>
        </w:rPr>
      </w:pPr>
      <w:r w:rsidRPr="00CE0E7A">
        <w:rPr>
          <w:rFonts w:ascii="Arial" w:hAnsi="Arial" w:cs="Arial"/>
          <w:szCs w:val="22"/>
        </w:rPr>
        <w:t>Program service activities (outputs and outcomes)</w:t>
      </w:r>
      <w:r w:rsidR="00BE17E6" w:rsidRPr="00CE0E7A">
        <w:rPr>
          <w:rFonts w:ascii="Arial" w:hAnsi="Arial" w:cs="Arial"/>
          <w:szCs w:val="22"/>
        </w:rPr>
        <w:t xml:space="preserve"> are selected from the National Performance Measures</w:t>
      </w:r>
      <w:r w:rsidR="00F90BB3" w:rsidRPr="00CE0E7A">
        <w:rPr>
          <w:rFonts w:ascii="Arial" w:hAnsi="Arial" w:cs="Arial"/>
          <w:szCs w:val="22"/>
        </w:rPr>
        <w:t xml:space="preserve"> </w:t>
      </w:r>
      <w:r w:rsidR="005707E9" w:rsidRPr="00CE0E7A">
        <w:rPr>
          <w:rFonts w:ascii="Arial" w:hAnsi="Arial" w:cs="Arial"/>
          <w:szCs w:val="22"/>
        </w:rPr>
        <w:t>and entered in eGrants</w:t>
      </w:r>
      <w:r w:rsidR="00071377" w:rsidRPr="00CE0E7A">
        <w:rPr>
          <w:rFonts w:ascii="Arial" w:hAnsi="Arial" w:cs="Arial"/>
          <w:szCs w:val="22"/>
        </w:rPr>
        <w:t xml:space="preserve"> after proposal selection is completed</w:t>
      </w:r>
      <w:r w:rsidR="005707E9" w:rsidRPr="00CE0E7A">
        <w:rPr>
          <w:rFonts w:ascii="Arial" w:hAnsi="Arial" w:cs="Arial"/>
          <w:szCs w:val="22"/>
        </w:rPr>
        <w:t>.</w:t>
      </w:r>
      <w:r w:rsidRPr="00CE0E7A">
        <w:rPr>
          <w:rFonts w:ascii="Arial" w:hAnsi="Arial" w:cs="Arial"/>
          <w:szCs w:val="22"/>
        </w:rPr>
        <w:t xml:space="preserve"> </w:t>
      </w:r>
    </w:p>
    <w:p w14:paraId="7A7ADD9A" w14:textId="4262A1BD" w:rsidR="00BE17E6" w:rsidRPr="00CE0E7A" w:rsidRDefault="00013F92" w:rsidP="00DD4BD8">
      <w:pPr>
        <w:numPr>
          <w:ilvl w:val="1"/>
          <w:numId w:val="4"/>
        </w:numPr>
        <w:overflowPunct/>
        <w:textAlignment w:val="auto"/>
        <w:rPr>
          <w:rFonts w:ascii="Arial" w:hAnsi="Arial" w:cs="Arial"/>
          <w:szCs w:val="22"/>
        </w:rPr>
      </w:pPr>
      <w:r w:rsidRPr="00CE0E7A">
        <w:rPr>
          <w:rFonts w:ascii="Arial" w:hAnsi="Arial" w:cs="Arial"/>
          <w:szCs w:val="22"/>
        </w:rPr>
        <w:t>Member Development (outputs and outcomes)</w:t>
      </w:r>
      <w:r w:rsidR="00BE17E6" w:rsidRPr="00CE0E7A">
        <w:rPr>
          <w:rFonts w:ascii="Arial" w:hAnsi="Arial" w:cs="Arial"/>
          <w:szCs w:val="22"/>
        </w:rPr>
        <w:t xml:space="preserve"> </w:t>
      </w:r>
      <w:r w:rsidR="00071377" w:rsidRPr="00CE0E7A">
        <w:rPr>
          <w:rFonts w:ascii="Arial" w:hAnsi="Arial" w:cs="Arial"/>
          <w:szCs w:val="22"/>
        </w:rPr>
        <w:t xml:space="preserve">are state specific and can be found on page </w:t>
      </w:r>
      <w:r w:rsidR="00F02DB6">
        <w:rPr>
          <w:rFonts w:ascii="Arial" w:hAnsi="Arial" w:cs="Arial"/>
          <w:szCs w:val="22"/>
        </w:rPr>
        <w:fldChar w:fldCharType="begin"/>
      </w:r>
      <w:r w:rsidR="00F02DB6">
        <w:rPr>
          <w:rFonts w:ascii="Arial" w:hAnsi="Arial" w:cs="Arial"/>
          <w:szCs w:val="22"/>
        </w:rPr>
        <w:instrText xml:space="preserve"> PAGEREF performanceMeasures \h </w:instrText>
      </w:r>
      <w:r w:rsidR="00F02DB6">
        <w:rPr>
          <w:rFonts w:ascii="Arial" w:hAnsi="Arial" w:cs="Arial"/>
          <w:szCs w:val="22"/>
        </w:rPr>
      </w:r>
      <w:r w:rsidR="00F02DB6">
        <w:rPr>
          <w:rFonts w:ascii="Arial" w:hAnsi="Arial" w:cs="Arial"/>
          <w:szCs w:val="22"/>
        </w:rPr>
        <w:fldChar w:fldCharType="separate"/>
      </w:r>
      <w:r w:rsidR="00F23F89">
        <w:rPr>
          <w:rFonts w:ascii="Arial" w:hAnsi="Arial" w:cs="Arial"/>
          <w:noProof/>
          <w:szCs w:val="22"/>
        </w:rPr>
        <w:t>27</w:t>
      </w:r>
      <w:r w:rsidR="00F02DB6">
        <w:rPr>
          <w:rFonts w:ascii="Arial" w:hAnsi="Arial" w:cs="Arial"/>
          <w:szCs w:val="22"/>
        </w:rPr>
        <w:fldChar w:fldCharType="end"/>
      </w:r>
      <w:r w:rsidR="005707E9" w:rsidRPr="00CE0E7A">
        <w:rPr>
          <w:rFonts w:ascii="Arial" w:hAnsi="Arial" w:cs="Arial"/>
          <w:szCs w:val="22"/>
        </w:rPr>
        <w:t>.</w:t>
      </w:r>
      <w:r w:rsidRPr="00CE0E7A">
        <w:rPr>
          <w:rFonts w:ascii="Arial" w:hAnsi="Arial" w:cs="Arial"/>
          <w:szCs w:val="22"/>
        </w:rPr>
        <w:t xml:space="preserve"> </w:t>
      </w:r>
    </w:p>
    <w:p w14:paraId="5694653D" w14:textId="2FDDB38B" w:rsidR="00036A18" w:rsidRPr="00CE0E7A" w:rsidRDefault="00BE17E6" w:rsidP="00DD4BD8">
      <w:pPr>
        <w:numPr>
          <w:ilvl w:val="1"/>
          <w:numId w:val="4"/>
        </w:numPr>
        <w:overflowPunct/>
        <w:textAlignment w:val="auto"/>
        <w:rPr>
          <w:rFonts w:ascii="Arial" w:hAnsi="Arial" w:cs="Arial"/>
          <w:szCs w:val="22"/>
        </w:rPr>
      </w:pPr>
      <w:r w:rsidRPr="00CE0E7A">
        <w:rPr>
          <w:rFonts w:ascii="Arial" w:hAnsi="Arial" w:cs="Arial"/>
          <w:szCs w:val="22"/>
        </w:rPr>
        <w:t>Capacity Building</w:t>
      </w:r>
      <w:r w:rsidR="00013F92" w:rsidRPr="00CE0E7A">
        <w:rPr>
          <w:rFonts w:ascii="Arial" w:hAnsi="Arial" w:cs="Arial"/>
          <w:szCs w:val="22"/>
        </w:rPr>
        <w:t xml:space="preserve"> (outputs and outcomes)</w:t>
      </w:r>
      <w:r w:rsidRPr="00CE0E7A">
        <w:rPr>
          <w:rFonts w:ascii="Arial" w:hAnsi="Arial" w:cs="Arial"/>
          <w:szCs w:val="22"/>
        </w:rPr>
        <w:t xml:space="preserve"> performance measure</w:t>
      </w:r>
      <w:r w:rsidR="00071377" w:rsidRPr="00CE0E7A">
        <w:rPr>
          <w:rFonts w:ascii="Arial" w:hAnsi="Arial" w:cs="Arial"/>
          <w:szCs w:val="22"/>
        </w:rPr>
        <w:t>s</w:t>
      </w:r>
      <w:r w:rsidRPr="00CE0E7A">
        <w:rPr>
          <w:rFonts w:ascii="Arial" w:hAnsi="Arial" w:cs="Arial"/>
          <w:szCs w:val="22"/>
        </w:rPr>
        <w:t xml:space="preserve"> for all Maine programs </w:t>
      </w:r>
      <w:r w:rsidR="00071377" w:rsidRPr="00CE0E7A">
        <w:rPr>
          <w:rFonts w:ascii="Arial" w:hAnsi="Arial" w:cs="Arial"/>
          <w:szCs w:val="22"/>
        </w:rPr>
        <w:t>can be found on page</w:t>
      </w:r>
      <w:r w:rsidR="001669EE" w:rsidRPr="00CE0E7A">
        <w:rPr>
          <w:rFonts w:ascii="Arial" w:hAnsi="Arial" w:cs="Arial"/>
          <w:szCs w:val="22"/>
        </w:rPr>
        <w:t xml:space="preserve"> </w:t>
      </w:r>
      <w:r w:rsidR="001669EE" w:rsidRPr="00CE0E7A">
        <w:rPr>
          <w:rFonts w:ascii="Arial" w:hAnsi="Arial" w:cs="Arial"/>
          <w:szCs w:val="22"/>
        </w:rPr>
        <w:fldChar w:fldCharType="begin"/>
      </w:r>
      <w:r w:rsidR="001669EE" w:rsidRPr="00CE0E7A">
        <w:rPr>
          <w:rFonts w:ascii="Arial" w:hAnsi="Arial" w:cs="Arial"/>
          <w:szCs w:val="22"/>
        </w:rPr>
        <w:instrText xml:space="preserve"> REF PM_text_4_CapacityBuilding \h </w:instrText>
      </w:r>
      <w:r w:rsidR="00086CEF" w:rsidRPr="00CE0E7A">
        <w:rPr>
          <w:rFonts w:ascii="Arial" w:hAnsi="Arial" w:cs="Arial"/>
          <w:szCs w:val="22"/>
        </w:rPr>
        <w:instrText xml:space="preserve"> \* MERGEFORMAT </w:instrText>
      </w:r>
      <w:r w:rsidR="001669EE" w:rsidRPr="00CE0E7A">
        <w:rPr>
          <w:rFonts w:ascii="Arial" w:hAnsi="Arial" w:cs="Arial"/>
          <w:szCs w:val="22"/>
        </w:rPr>
      </w:r>
      <w:r w:rsidR="001669EE" w:rsidRPr="00CE0E7A">
        <w:rPr>
          <w:rFonts w:ascii="Arial" w:hAnsi="Arial" w:cs="Arial"/>
          <w:szCs w:val="22"/>
        </w:rPr>
        <w:fldChar w:fldCharType="end"/>
      </w:r>
      <w:r w:rsidR="00F02DB6">
        <w:rPr>
          <w:rFonts w:ascii="Arial" w:hAnsi="Arial" w:cs="Arial"/>
          <w:szCs w:val="22"/>
        </w:rPr>
        <w:fldChar w:fldCharType="begin"/>
      </w:r>
      <w:r w:rsidR="00F02DB6">
        <w:rPr>
          <w:rFonts w:ascii="Arial" w:hAnsi="Arial" w:cs="Arial"/>
          <w:szCs w:val="22"/>
        </w:rPr>
        <w:instrText xml:space="preserve"> PAGEREF performanceMeasures \h </w:instrText>
      </w:r>
      <w:r w:rsidR="00F02DB6">
        <w:rPr>
          <w:rFonts w:ascii="Arial" w:hAnsi="Arial" w:cs="Arial"/>
          <w:szCs w:val="22"/>
        </w:rPr>
      </w:r>
      <w:r w:rsidR="00F02DB6">
        <w:rPr>
          <w:rFonts w:ascii="Arial" w:hAnsi="Arial" w:cs="Arial"/>
          <w:szCs w:val="22"/>
        </w:rPr>
        <w:fldChar w:fldCharType="separate"/>
      </w:r>
      <w:r w:rsidR="00F23F89">
        <w:rPr>
          <w:rFonts w:ascii="Arial" w:hAnsi="Arial" w:cs="Arial"/>
          <w:noProof/>
          <w:szCs w:val="22"/>
        </w:rPr>
        <w:t>27</w:t>
      </w:r>
      <w:r w:rsidR="00F02DB6">
        <w:rPr>
          <w:rFonts w:ascii="Arial" w:hAnsi="Arial" w:cs="Arial"/>
          <w:szCs w:val="22"/>
        </w:rPr>
        <w:fldChar w:fldCharType="end"/>
      </w:r>
      <w:r w:rsidR="001669EE" w:rsidRPr="00CE0E7A">
        <w:rPr>
          <w:rFonts w:ascii="Arial" w:hAnsi="Arial" w:cs="Arial"/>
          <w:szCs w:val="22"/>
        </w:rPr>
        <w:t>.</w:t>
      </w:r>
      <w:r w:rsidR="002F0BC7" w:rsidRPr="00CE0E7A">
        <w:rPr>
          <w:rFonts w:ascii="Arial" w:hAnsi="Arial" w:cs="Arial"/>
          <w:szCs w:val="22"/>
        </w:rPr>
        <w:t xml:space="preserve"> </w:t>
      </w:r>
    </w:p>
    <w:p w14:paraId="15FCBE96" w14:textId="3E719740" w:rsidR="002F0BC7" w:rsidRDefault="002F0BC7" w:rsidP="00DD4BD8">
      <w:pPr>
        <w:numPr>
          <w:ilvl w:val="0"/>
          <w:numId w:val="4"/>
        </w:numPr>
        <w:overflowPunct/>
        <w:textAlignment w:val="auto"/>
        <w:rPr>
          <w:rFonts w:ascii="Arial" w:hAnsi="Arial" w:cs="Arial"/>
          <w:szCs w:val="22"/>
        </w:rPr>
      </w:pPr>
      <w:r w:rsidRPr="00CE0E7A">
        <w:rPr>
          <w:rFonts w:ascii="Arial" w:hAnsi="Arial" w:cs="Arial"/>
          <w:szCs w:val="22"/>
        </w:rPr>
        <w:t xml:space="preserve">Operating Grants with annual </w:t>
      </w:r>
      <w:r w:rsidR="001D0D01">
        <w:rPr>
          <w:rFonts w:ascii="Arial" w:hAnsi="Arial" w:cs="Arial"/>
          <w:szCs w:val="22"/>
        </w:rPr>
        <w:t>AmeriCorps</w:t>
      </w:r>
      <w:r w:rsidRPr="00CE0E7A">
        <w:rPr>
          <w:rFonts w:ascii="Arial" w:hAnsi="Arial" w:cs="Arial"/>
          <w:szCs w:val="22"/>
        </w:rPr>
        <w:t xml:space="preserve"> funding of $</w:t>
      </w:r>
      <w:r w:rsidR="005707E9" w:rsidRPr="00CE0E7A">
        <w:rPr>
          <w:rFonts w:ascii="Arial" w:hAnsi="Arial" w:cs="Arial"/>
          <w:szCs w:val="22"/>
        </w:rPr>
        <w:t>50</w:t>
      </w:r>
      <w:r w:rsidRPr="00CE0E7A">
        <w:rPr>
          <w:rFonts w:ascii="Arial" w:hAnsi="Arial" w:cs="Arial"/>
          <w:szCs w:val="22"/>
        </w:rPr>
        <w:t>0,000 or more are required to arrange for an independent external program evaluation.  Grantees with lesser amounts must perform a program evaluation but may use internal resources.</w:t>
      </w:r>
      <w:r w:rsidR="00CF553B" w:rsidRPr="00CE0E7A">
        <w:rPr>
          <w:rFonts w:ascii="Arial" w:hAnsi="Arial" w:cs="Arial"/>
          <w:szCs w:val="22"/>
        </w:rPr>
        <w:t xml:space="preserve"> Appropriate budgeting for evaluation expense is an expectation.</w:t>
      </w:r>
    </w:p>
    <w:p w14:paraId="792B1A4B" w14:textId="059C9574" w:rsidR="0065444F" w:rsidRPr="0065444F" w:rsidRDefault="0065444F" w:rsidP="00DD4BD8">
      <w:pPr>
        <w:numPr>
          <w:ilvl w:val="0"/>
          <w:numId w:val="4"/>
        </w:numPr>
        <w:overflowPunct/>
        <w:textAlignment w:val="auto"/>
        <w:rPr>
          <w:rFonts w:ascii="Arial" w:hAnsi="Arial" w:cs="Arial"/>
          <w:szCs w:val="22"/>
        </w:rPr>
      </w:pPr>
      <w:r w:rsidRPr="0065444F">
        <w:rPr>
          <w:rFonts w:ascii="Arial" w:hAnsi="Arial" w:cs="Arial"/>
        </w:rPr>
        <w:t>Restrictions on use of federal (AmeriCorps) funds (CFR §2540).</w:t>
      </w:r>
    </w:p>
    <w:p w14:paraId="00B72A74" w14:textId="61030ACE" w:rsidR="00580D61" w:rsidRPr="00CE0E7A" w:rsidRDefault="00580D61" w:rsidP="00A31583">
      <w:pPr>
        <w:pStyle w:val="NormalWeb"/>
        <w:spacing w:before="80" w:beforeAutospacing="0" w:after="0" w:afterAutospacing="0"/>
        <w:ind w:left="547"/>
        <w:rPr>
          <w:rFonts w:ascii="Arial" w:hAnsi="Arial" w:cs="Arial"/>
          <w:sz w:val="22"/>
          <w:szCs w:val="22"/>
        </w:rPr>
      </w:pPr>
      <w:r w:rsidRPr="00CE0E7A">
        <w:rPr>
          <w:rFonts w:ascii="Arial" w:hAnsi="Arial" w:cs="Arial"/>
          <w:sz w:val="22"/>
          <w:szCs w:val="22"/>
        </w:rPr>
        <w:t xml:space="preserve">(a) </w:t>
      </w:r>
      <w:r w:rsidRPr="00CE0E7A">
        <w:rPr>
          <w:rFonts w:ascii="Arial" w:hAnsi="Arial" w:cs="Arial"/>
          <w:i/>
          <w:iCs/>
          <w:sz w:val="22"/>
          <w:szCs w:val="22"/>
        </w:rPr>
        <w:t>Sup</w:t>
      </w:r>
      <w:r w:rsidR="00493669" w:rsidRPr="00CE0E7A">
        <w:rPr>
          <w:rFonts w:ascii="Arial" w:hAnsi="Arial" w:cs="Arial"/>
          <w:i/>
          <w:iCs/>
          <w:sz w:val="22"/>
          <w:szCs w:val="22"/>
        </w:rPr>
        <w:t>p</w:t>
      </w:r>
      <w:r w:rsidRPr="00CE0E7A">
        <w:rPr>
          <w:rFonts w:ascii="Arial" w:hAnsi="Arial" w:cs="Arial"/>
          <w:i/>
          <w:iCs/>
          <w:sz w:val="22"/>
          <w:szCs w:val="22"/>
        </w:rPr>
        <w:t>lantation.</w:t>
      </w:r>
      <w:r w:rsidRPr="00CE0E7A">
        <w:rPr>
          <w:rFonts w:ascii="Arial" w:hAnsi="Arial" w:cs="Arial"/>
          <w:sz w:val="22"/>
          <w:szCs w:val="22"/>
        </w:rPr>
        <w:t xml:space="preserve"> </w:t>
      </w:r>
      <w:r w:rsidR="00DF5F30" w:rsidRPr="00CE0E7A">
        <w:rPr>
          <w:rFonts w:ascii="Arial" w:hAnsi="Arial" w:cs="Arial"/>
          <w:szCs w:val="22"/>
        </w:rPr>
        <w:t>AmeriCorps</w:t>
      </w:r>
      <w:r w:rsidR="00DF5F30" w:rsidRPr="00CE0E7A">
        <w:rPr>
          <w:rFonts w:ascii="Arial" w:hAnsi="Arial" w:cs="Arial"/>
          <w:sz w:val="22"/>
          <w:szCs w:val="22"/>
        </w:rPr>
        <w:t xml:space="preserve"> </w:t>
      </w:r>
      <w:r w:rsidRPr="00CE0E7A">
        <w:rPr>
          <w:rFonts w:ascii="Arial" w:hAnsi="Arial" w:cs="Arial"/>
          <w:sz w:val="22"/>
          <w:szCs w:val="22"/>
        </w:rPr>
        <w:t xml:space="preserve">assistance may not be used to replace State and local public funds that had been used to support programs of the type eligible to receive </w:t>
      </w:r>
      <w:r w:rsidR="00DF5F30" w:rsidRPr="00CE0E7A">
        <w:rPr>
          <w:rFonts w:ascii="Arial" w:hAnsi="Arial" w:cs="Arial"/>
          <w:szCs w:val="22"/>
        </w:rPr>
        <w:t>AmeriCorps</w:t>
      </w:r>
      <w:r w:rsidR="00DF5F30" w:rsidRPr="00CE0E7A">
        <w:rPr>
          <w:rFonts w:ascii="Arial" w:hAnsi="Arial" w:cs="Arial"/>
          <w:sz w:val="22"/>
          <w:szCs w:val="22"/>
        </w:rPr>
        <w:t xml:space="preserve"> </w:t>
      </w:r>
      <w:r w:rsidRPr="00CE0E7A">
        <w:rPr>
          <w:rFonts w:ascii="Arial" w:hAnsi="Arial" w:cs="Arial"/>
          <w:sz w:val="22"/>
          <w:szCs w:val="22"/>
        </w:rPr>
        <w:t xml:space="preserve">support. For any given program, this condition will be satisfied if the aggregate non-Federal public expenditure for that program in the fiscal year that support is to be provided is not less than the previous fiscal year. </w:t>
      </w:r>
    </w:p>
    <w:p w14:paraId="0DE4548C" w14:textId="56861E19" w:rsidR="00580D61" w:rsidRPr="00CE0E7A" w:rsidRDefault="00580D61" w:rsidP="00A31583">
      <w:pPr>
        <w:pStyle w:val="NormalWeb"/>
        <w:spacing w:before="80" w:beforeAutospacing="0" w:after="0" w:afterAutospacing="0"/>
        <w:ind w:left="547"/>
        <w:rPr>
          <w:rFonts w:ascii="Arial" w:hAnsi="Arial" w:cs="Arial"/>
          <w:sz w:val="22"/>
          <w:szCs w:val="22"/>
        </w:rPr>
      </w:pPr>
      <w:r w:rsidRPr="00CE0E7A">
        <w:rPr>
          <w:rFonts w:ascii="Arial" w:hAnsi="Arial" w:cs="Arial"/>
          <w:sz w:val="22"/>
          <w:szCs w:val="22"/>
        </w:rPr>
        <w:t xml:space="preserve">(b) </w:t>
      </w:r>
      <w:r w:rsidRPr="00CE0E7A">
        <w:rPr>
          <w:rFonts w:ascii="Arial" w:hAnsi="Arial" w:cs="Arial"/>
          <w:i/>
          <w:iCs/>
          <w:sz w:val="22"/>
          <w:szCs w:val="22"/>
        </w:rPr>
        <w:t>Religious use.</w:t>
      </w:r>
      <w:r w:rsidRPr="00CE0E7A">
        <w:rPr>
          <w:rFonts w:ascii="Arial" w:hAnsi="Arial" w:cs="Arial"/>
          <w:sz w:val="22"/>
          <w:szCs w:val="22"/>
        </w:rPr>
        <w:t xml:space="preserve"> </w:t>
      </w:r>
      <w:r w:rsidR="00DF5F30" w:rsidRPr="00CE0E7A">
        <w:rPr>
          <w:rFonts w:ascii="Arial" w:hAnsi="Arial" w:cs="Arial"/>
          <w:szCs w:val="22"/>
        </w:rPr>
        <w:t>AmeriCorps</w:t>
      </w:r>
      <w:r w:rsidR="00DF5F30" w:rsidRPr="00CE0E7A">
        <w:rPr>
          <w:rFonts w:ascii="Arial" w:hAnsi="Arial" w:cs="Arial"/>
          <w:sz w:val="22"/>
          <w:szCs w:val="22"/>
        </w:rPr>
        <w:t xml:space="preserve"> </w:t>
      </w:r>
      <w:r w:rsidRPr="00CE0E7A">
        <w:rPr>
          <w:rFonts w:ascii="Arial" w:hAnsi="Arial" w:cs="Arial"/>
          <w:sz w:val="22"/>
          <w:szCs w:val="22"/>
        </w:rPr>
        <w:t xml:space="preserve">assistance may not be used to provide religious instruction, conduct worship services, or engage in any form of proselytization. </w:t>
      </w:r>
    </w:p>
    <w:p w14:paraId="0B8C3F61" w14:textId="0BA59315" w:rsidR="00580D61" w:rsidRPr="00CE0E7A" w:rsidRDefault="00580D61" w:rsidP="00A31583">
      <w:pPr>
        <w:pStyle w:val="NormalWeb"/>
        <w:spacing w:before="80" w:beforeAutospacing="0" w:after="0" w:afterAutospacing="0"/>
        <w:ind w:left="547"/>
        <w:rPr>
          <w:rFonts w:ascii="Arial" w:hAnsi="Arial" w:cs="Arial"/>
          <w:sz w:val="22"/>
          <w:szCs w:val="22"/>
        </w:rPr>
      </w:pPr>
      <w:r w:rsidRPr="00CE0E7A">
        <w:rPr>
          <w:rFonts w:ascii="Arial" w:hAnsi="Arial" w:cs="Arial"/>
          <w:sz w:val="22"/>
          <w:szCs w:val="22"/>
        </w:rPr>
        <w:t xml:space="preserve">(c) </w:t>
      </w:r>
      <w:r w:rsidRPr="00CE0E7A">
        <w:rPr>
          <w:rFonts w:ascii="Arial" w:hAnsi="Arial" w:cs="Arial"/>
          <w:i/>
          <w:iCs/>
          <w:sz w:val="22"/>
          <w:szCs w:val="22"/>
        </w:rPr>
        <w:t>Political activity.</w:t>
      </w:r>
      <w:r w:rsidRPr="00CE0E7A">
        <w:rPr>
          <w:rFonts w:ascii="Arial" w:hAnsi="Arial" w:cs="Arial"/>
          <w:sz w:val="22"/>
          <w:szCs w:val="22"/>
        </w:rPr>
        <w:t xml:space="preserve"> </w:t>
      </w:r>
      <w:r w:rsidR="00DF5F30" w:rsidRPr="00CE0E7A">
        <w:rPr>
          <w:rFonts w:ascii="Arial" w:hAnsi="Arial" w:cs="Arial"/>
          <w:szCs w:val="22"/>
        </w:rPr>
        <w:t>AmeriCorps</w:t>
      </w:r>
      <w:r w:rsidR="00DF5F30" w:rsidRPr="00CE0E7A">
        <w:rPr>
          <w:rFonts w:ascii="Arial" w:hAnsi="Arial" w:cs="Arial"/>
          <w:sz w:val="22"/>
          <w:szCs w:val="22"/>
        </w:rPr>
        <w:t xml:space="preserve"> </w:t>
      </w:r>
      <w:r w:rsidRPr="00CE0E7A">
        <w:rPr>
          <w:rFonts w:ascii="Arial" w:hAnsi="Arial" w:cs="Arial"/>
          <w:sz w:val="22"/>
          <w:szCs w:val="22"/>
        </w:rPr>
        <w:t xml:space="preserve">assistance may not be used by program participants or staff to assist, promote, or deter union organizing; or finance, directly or indirectly, any activity designed to influence the outcome of a Federal, State or local election to public office. </w:t>
      </w:r>
    </w:p>
    <w:p w14:paraId="1E6813EA" w14:textId="4DE6628E" w:rsidR="00580D61" w:rsidRPr="00CE0E7A" w:rsidRDefault="00580D61" w:rsidP="00A31583">
      <w:pPr>
        <w:pStyle w:val="NormalWeb"/>
        <w:spacing w:before="80" w:beforeAutospacing="0" w:after="0" w:afterAutospacing="0"/>
        <w:ind w:left="547"/>
        <w:rPr>
          <w:rFonts w:ascii="Arial" w:hAnsi="Arial" w:cs="Arial"/>
          <w:sz w:val="22"/>
          <w:szCs w:val="22"/>
        </w:rPr>
      </w:pPr>
      <w:r w:rsidRPr="00CE0E7A">
        <w:rPr>
          <w:rFonts w:ascii="Arial" w:hAnsi="Arial" w:cs="Arial"/>
          <w:sz w:val="22"/>
          <w:szCs w:val="22"/>
        </w:rPr>
        <w:t xml:space="preserve">(d) </w:t>
      </w:r>
      <w:r w:rsidRPr="00CE0E7A">
        <w:rPr>
          <w:rFonts w:ascii="Arial" w:hAnsi="Arial" w:cs="Arial"/>
          <w:i/>
          <w:iCs/>
          <w:sz w:val="22"/>
          <w:szCs w:val="22"/>
        </w:rPr>
        <w:t>Contracts or collective bargaining agreements.</w:t>
      </w:r>
      <w:r w:rsidRPr="00CE0E7A">
        <w:rPr>
          <w:rFonts w:ascii="Arial" w:hAnsi="Arial" w:cs="Arial"/>
          <w:sz w:val="22"/>
          <w:szCs w:val="22"/>
        </w:rPr>
        <w:t xml:space="preserve"> </w:t>
      </w:r>
      <w:r w:rsidR="00DF5F30" w:rsidRPr="00CE0E7A">
        <w:rPr>
          <w:rFonts w:ascii="Arial" w:hAnsi="Arial" w:cs="Arial"/>
          <w:szCs w:val="22"/>
        </w:rPr>
        <w:t>AmeriCorps</w:t>
      </w:r>
      <w:r w:rsidR="00DF5F30" w:rsidRPr="00CE0E7A">
        <w:rPr>
          <w:rFonts w:ascii="Arial" w:hAnsi="Arial" w:cs="Arial"/>
          <w:sz w:val="22"/>
          <w:szCs w:val="22"/>
        </w:rPr>
        <w:t xml:space="preserve"> </w:t>
      </w:r>
      <w:r w:rsidRPr="00CE0E7A">
        <w:rPr>
          <w:rFonts w:ascii="Arial" w:hAnsi="Arial" w:cs="Arial"/>
          <w:sz w:val="22"/>
          <w:szCs w:val="22"/>
        </w:rPr>
        <w:t xml:space="preserve">assistance may not be used to impair existing contracts for services or collective bargaining agreements. </w:t>
      </w:r>
    </w:p>
    <w:p w14:paraId="19D0C586" w14:textId="239A9CA3" w:rsidR="00580D61" w:rsidRPr="00CE0E7A" w:rsidRDefault="00580D61" w:rsidP="00A31583">
      <w:pPr>
        <w:pStyle w:val="NormalWeb"/>
        <w:spacing w:before="80" w:beforeAutospacing="0" w:after="0" w:afterAutospacing="0"/>
        <w:ind w:left="547"/>
        <w:rPr>
          <w:rFonts w:ascii="Arial" w:hAnsi="Arial" w:cs="Arial"/>
          <w:sz w:val="22"/>
          <w:szCs w:val="22"/>
        </w:rPr>
      </w:pPr>
      <w:r w:rsidRPr="00CE0E7A">
        <w:rPr>
          <w:rFonts w:ascii="Arial" w:hAnsi="Arial" w:cs="Arial"/>
          <w:sz w:val="22"/>
          <w:szCs w:val="22"/>
        </w:rPr>
        <w:t xml:space="preserve">(e) </w:t>
      </w:r>
      <w:r w:rsidRPr="00CE0E7A">
        <w:rPr>
          <w:rFonts w:ascii="Arial" w:hAnsi="Arial" w:cs="Arial"/>
          <w:i/>
          <w:iCs/>
          <w:sz w:val="22"/>
          <w:szCs w:val="22"/>
        </w:rPr>
        <w:t>Nonduplication.</w:t>
      </w:r>
      <w:r w:rsidRPr="00CE0E7A">
        <w:rPr>
          <w:rFonts w:ascii="Arial" w:hAnsi="Arial" w:cs="Arial"/>
          <w:sz w:val="22"/>
          <w:szCs w:val="22"/>
        </w:rPr>
        <w:t xml:space="preserve"> </w:t>
      </w:r>
      <w:r w:rsidR="00DF5F30" w:rsidRPr="00CE0E7A">
        <w:rPr>
          <w:rFonts w:ascii="Arial" w:hAnsi="Arial" w:cs="Arial"/>
          <w:szCs w:val="22"/>
        </w:rPr>
        <w:t>AmeriCorps</w:t>
      </w:r>
      <w:r w:rsidR="00DF5F30" w:rsidRPr="00CE0E7A">
        <w:rPr>
          <w:rFonts w:ascii="Arial" w:hAnsi="Arial" w:cs="Arial"/>
          <w:sz w:val="22"/>
          <w:szCs w:val="22"/>
        </w:rPr>
        <w:t xml:space="preserve"> </w:t>
      </w:r>
      <w:r w:rsidRPr="00CE0E7A">
        <w:rPr>
          <w:rFonts w:ascii="Arial" w:hAnsi="Arial" w:cs="Arial"/>
          <w:sz w:val="22"/>
          <w:szCs w:val="22"/>
        </w:rPr>
        <w:t xml:space="preserve">assistance may not be used to duplicate an activity that is already available in the locality of a program. And, unless the requirements of paragraph (f) of this section are met, </w:t>
      </w:r>
      <w:r w:rsidR="00DF5F30" w:rsidRPr="00CE0E7A">
        <w:rPr>
          <w:rFonts w:ascii="Arial" w:hAnsi="Arial" w:cs="Arial"/>
          <w:szCs w:val="22"/>
        </w:rPr>
        <w:t>AmeriCorps</w:t>
      </w:r>
      <w:r w:rsidR="00DF5F30" w:rsidRPr="00CE0E7A">
        <w:rPr>
          <w:rFonts w:ascii="Arial" w:hAnsi="Arial" w:cs="Arial"/>
          <w:sz w:val="22"/>
          <w:szCs w:val="22"/>
        </w:rPr>
        <w:t xml:space="preserve"> </w:t>
      </w:r>
      <w:r w:rsidRPr="00CE0E7A">
        <w:rPr>
          <w:rFonts w:ascii="Arial" w:hAnsi="Arial" w:cs="Arial"/>
          <w:sz w:val="22"/>
          <w:szCs w:val="22"/>
        </w:rPr>
        <w:t xml:space="preserve">assistance will not be provided to a private nonprofit entity to conduct activities that are the same or substantially equivalent to activities provided by a State or local government agency in which such entity resides. </w:t>
      </w:r>
    </w:p>
    <w:p w14:paraId="793668C6" w14:textId="77777777" w:rsidR="00580D61" w:rsidRPr="00CE0E7A" w:rsidRDefault="00580D61" w:rsidP="00A31583">
      <w:pPr>
        <w:pStyle w:val="NormalWeb"/>
        <w:spacing w:before="80" w:beforeAutospacing="0" w:after="0" w:afterAutospacing="0"/>
        <w:ind w:left="547"/>
        <w:rPr>
          <w:rFonts w:ascii="Arial" w:hAnsi="Arial" w:cs="Arial"/>
          <w:sz w:val="22"/>
          <w:szCs w:val="22"/>
        </w:rPr>
      </w:pPr>
      <w:r w:rsidRPr="00CE0E7A">
        <w:rPr>
          <w:rFonts w:ascii="Arial" w:hAnsi="Arial" w:cs="Arial"/>
          <w:sz w:val="22"/>
          <w:szCs w:val="22"/>
        </w:rPr>
        <w:lastRenderedPageBreak/>
        <w:t xml:space="preserve">(f) </w:t>
      </w:r>
      <w:r w:rsidRPr="00CE0E7A">
        <w:rPr>
          <w:rFonts w:ascii="Arial" w:hAnsi="Arial" w:cs="Arial"/>
          <w:i/>
          <w:iCs/>
          <w:sz w:val="22"/>
          <w:szCs w:val="22"/>
        </w:rPr>
        <w:t>Nondisplacement.</w:t>
      </w:r>
      <w:r w:rsidRPr="00CE0E7A">
        <w:rPr>
          <w:rFonts w:ascii="Arial" w:hAnsi="Arial" w:cs="Arial"/>
          <w:sz w:val="22"/>
          <w:szCs w:val="22"/>
        </w:rPr>
        <w:t xml:space="preserve"> </w:t>
      </w:r>
    </w:p>
    <w:p w14:paraId="375E7A3D" w14:textId="51AB924C" w:rsidR="00580D61" w:rsidRPr="00CE0E7A" w:rsidRDefault="00580D61" w:rsidP="00A31583">
      <w:pPr>
        <w:pStyle w:val="NormalWeb"/>
        <w:spacing w:before="0" w:beforeAutospacing="0" w:after="0" w:afterAutospacing="0"/>
        <w:ind w:left="994"/>
        <w:rPr>
          <w:rFonts w:ascii="Arial" w:hAnsi="Arial" w:cs="Arial"/>
          <w:sz w:val="22"/>
          <w:szCs w:val="22"/>
        </w:rPr>
      </w:pPr>
      <w:r w:rsidRPr="00CE0E7A">
        <w:rPr>
          <w:rFonts w:ascii="Arial" w:hAnsi="Arial" w:cs="Arial"/>
          <w:sz w:val="22"/>
          <w:szCs w:val="22"/>
        </w:rPr>
        <w:t xml:space="preserve">(1) An employer may not displace an employee or position, including partial displacement such as reduction in hours, wages, or employment benefits, as a result of the use by such employer of a participant in a program receiving </w:t>
      </w:r>
      <w:r w:rsidR="003345F3">
        <w:rPr>
          <w:rFonts w:ascii="Arial" w:hAnsi="Arial" w:cs="Arial"/>
          <w:sz w:val="22"/>
          <w:szCs w:val="22"/>
        </w:rPr>
        <w:t>AmeriCorps</w:t>
      </w:r>
      <w:r w:rsidRPr="00CE0E7A">
        <w:rPr>
          <w:rFonts w:ascii="Arial" w:hAnsi="Arial" w:cs="Arial"/>
          <w:sz w:val="22"/>
          <w:szCs w:val="22"/>
        </w:rPr>
        <w:t xml:space="preserve"> assistance. </w:t>
      </w:r>
    </w:p>
    <w:p w14:paraId="3E845399" w14:textId="161A185B" w:rsidR="00580D61" w:rsidRPr="00CE0E7A" w:rsidRDefault="00580D61" w:rsidP="00CA5DEA">
      <w:pPr>
        <w:pStyle w:val="NormalWeb"/>
        <w:spacing w:before="0" w:beforeAutospacing="0" w:after="0" w:afterAutospacing="0"/>
        <w:ind w:left="990"/>
        <w:rPr>
          <w:rFonts w:ascii="Arial" w:hAnsi="Arial" w:cs="Arial"/>
          <w:sz w:val="22"/>
          <w:szCs w:val="22"/>
        </w:rPr>
      </w:pPr>
      <w:r w:rsidRPr="00CE0E7A">
        <w:rPr>
          <w:rFonts w:ascii="Arial" w:hAnsi="Arial" w:cs="Arial"/>
          <w:sz w:val="22"/>
          <w:szCs w:val="22"/>
        </w:rPr>
        <w:t xml:space="preserve">(2) An organization may not displace a volunteer by using a participant in a program receiving </w:t>
      </w:r>
      <w:r w:rsidR="003345F3">
        <w:rPr>
          <w:rFonts w:ascii="Arial" w:hAnsi="Arial" w:cs="Arial"/>
          <w:sz w:val="22"/>
          <w:szCs w:val="22"/>
        </w:rPr>
        <w:t>AmeriCorps</w:t>
      </w:r>
      <w:r w:rsidRPr="00CE0E7A">
        <w:rPr>
          <w:rFonts w:ascii="Arial" w:hAnsi="Arial" w:cs="Arial"/>
          <w:sz w:val="22"/>
          <w:szCs w:val="22"/>
        </w:rPr>
        <w:t xml:space="preserve"> assistance. </w:t>
      </w:r>
    </w:p>
    <w:p w14:paraId="7587DB76" w14:textId="77777777" w:rsidR="00580D61" w:rsidRPr="00CE0E7A" w:rsidRDefault="00580D61" w:rsidP="00CA5DEA">
      <w:pPr>
        <w:pStyle w:val="NormalWeb"/>
        <w:spacing w:before="0" w:beforeAutospacing="0" w:after="0" w:afterAutospacing="0"/>
        <w:ind w:left="990"/>
        <w:rPr>
          <w:rFonts w:ascii="Arial" w:hAnsi="Arial" w:cs="Arial"/>
          <w:sz w:val="22"/>
          <w:szCs w:val="22"/>
        </w:rPr>
      </w:pPr>
      <w:r w:rsidRPr="00CE0E7A">
        <w:rPr>
          <w:rFonts w:ascii="Arial" w:hAnsi="Arial" w:cs="Arial"/>
          <w:sz w:val="22"/>
          <w:szCs w:val="22"/>
        </w:rPr>
        <w:t xml:space="preserve">(3) A service opportunity will not be created under this chapter that will infringe in any manner on the promotional opportunity of an employed individual. </w:t>
      </w:r>
    </w:p>
    <w:p w14:paraId="77FB379F" w14:textId="77B17806" w:rsidR="00580D61" w:rsidRPr="00CE0E7A" w:rsidRDefault="00580D61" w:rsidP="00CA5DEA">
      <w:pPr>
        <w:pStyle w:val="NormalWeb"/>
        <w:spacing w:before="0" w:beforeAutospacing="0" w:after="0" w:afterAutospacing="0"/>
        <w:ind w:left="990"/>
        <w:rPr>
          <w:rFonts w:ascii="Arial" w:hAnsi="Arial" w:cs="Arial"/>
          <w:sz w:val="22"/>
          <w:szCs w:val="22"/>
        </w:rPr>
      </w:pPr>
      <w:r w:rsidRPr="00CE0E7A">
        <w:rPr>
          <w:rFonts w:ascii="Arial" w:hAnsi="Arial" w:cs="Arial"/>
          <w:sz w:val="22"/>
          <w:szCs w:val="22"/>
        </w:rPr>
        <w:t xml:space="preserve">(4) A participant in a program receiving </w:t>
      </w:r>
      <w:r w:rsidR="003345F3">
        <w:rPr>
          <w:rFonts w:ascii="Arial" w:hAnsi="Arial" w:cs="Arial"/>
          <w:sz w:val="22"/>
          <w:szCs w:val="22"/>
        </w:rPr>
        <w:t>AmeriCorps</w:t>
      </w:r>
      <w:r w:rsidRPr="00CE0E7A">
        <w:rPr>
          <w:rFonts w:ascii="Arial" w:hAnsi="Arial" w:cs="Arial"/>
          <w:sz w:val="22"/>
          <w:szCs w:val="22"/>
        </w:rPr>
        <w:t xml:space="preserve"> assistance may not perform any services or duties or engage in activities that would otherwise be performed by an employee as part of the assigned duties of such employee. </w:t>
      </w:r>
    </w:p>
    <w:p w14:paraId="7B91D568" w14:textId="77777777" w:rsidR="00580D61" w:rsidRPr="00CE0E7A" w:rsidRDefault="00580D61" w:rsidP="00CA5DEA">
      <w:pPr>
        <w:pStyle w:val="NormalWeb"/>
        <w:spacing w:before="0" w:beforeAutospacing="0" w:after="0" w:afterAutospacing="0"/>
        <w:ind w:left="990"/>
        <w:rPr>
          <w:rFonts w:ascii="Arial" w:hAnsi="Arial" w:cs="Arial"/>
          <w:sz w:val="22"/>
          <w:szCs w:val="22"/>
        </w:rPr>
      </w:pPr>
      <w:r w:rsidRPr="00CE0E7A">
        <w:rPr>
          <w:rFonts w:ascii="Arial" w:hAnsi="Arial" w:cs="Arial"/>
          <w:sz w:val="22"/>
          <w:szCs w:val="22"/>
        </w:rPr>
        <w:t>(5) A participant in any program receiving assistance under this chapter may not perform any services or duties, or engage in activities, that—</w:t>
      </w:r>
    </w:p>
    <w:p w14:paraId="24B4E05B" w14:textId="77777777" w:rsidR="00580D61" w:rsidRPr="00CE0E7A" w:rsidRDefault="00580D61" w:rsidP="00CA5DEA">
      <w:pPr>
        <w:pStyle w:val="NormalWeb"/>
        <w:spacing w:before="0" w:beforeAutospacing="0" w:after="0" w:afterAutospacing="0"/>
        <w:ind w:left="1530"/>
        <w:rPr>
          <w:rFonts w:ascii="Arial" w:hAnsi="Arial" w:cs="Arial"/>
          <w:sz w:val="22"/>
          <w:szCs w:val="22"/>
        </w:rPr>
      </w:pPr>
      <w:r w:rsidRPr="00CE0E7A">
        <w:rPr>
          <w:rFonts w:ascii="Arial" w:hAnsi="Arial" w:cs="Arial"/>
          <w:sz w:val="22"/>
          <w:szCs w:val="22"/>
        </w:rPr>
        <w:t xml:space="preserve">(i) Will supplant the hiring of employed workers; or </w:t>
      </w:r>
    </w:p>
    <w:p w14:paraId="4A0FDA5A" w14:textId="77777777" w:rsidR="00580D61" w:rsidRPr="00CE0E7A" w:rsidRDefault="00580D61" w:rsidP="00CA5DEA">
      <w:pPr>
        <w:pStyle w:val="NormalWeb"/>
        <w:spacing w:before="0" w:beforeAutospacing="0" w:after="0" w:afterAutospacing="0"/>
        <w:ind w:left="1530"/>
        <w:rPr>
          <w:rFonts w:ascii="Arial" w:hAnsi="Arial" w:cs="Arial"/>
          <w:sz w:val="22"/>
          <w:szCs w:val="22"/>
        </w:rPr>
      </w:pPr>
      <w:r w:rsidRPr="00CE0E7A">
        <w:rPr>
          <w:rFonts w:ascii="Arial" w:hAnsi="Arial" w:cs="Arial"/>
          <w:sz w:val="22"/>
          <w:szCs w:val="22"/>
        </w:rPr>
        <w:t xml:space="preserve">(ii) Are services, duties, or activities with respect to which an individual has recall rights pursuant to a collective bargaining agreement or applicable personnel procedures. </w:t>
      </w:r>
    </w:p>
    <w:p w14:paraId="5D38799F" w14:textId="77777777" w:rsidR="00580D61" w:rsidRPr="00CE0E7A" w:rsidRDefault="00580D61" w:rsidP="00CA5DEA">
      <w:pPr>
        <w:pStyle w:val="NormalWeb"/>
        <w:spacing w:before="0" w:beforeAutospacing="0" w:after="0" w:afterAutospacing="0"/>
        <w:ind w:left="990"/>
        <w:rPr>
          <w:rFonts w:ascii="Arial" w:hAnsi="Arial" w:cs="Arial"/>
          <w:sz w:val="22"/>
          <w:szCs w:val="22"/>
        </w:rPr>
      </w:pPr>
      <w:r w:rsidRPr="00CE0E7A">
        <w:rPr>
          <w:rFonts w:ascii="Arial" w:hAnsi="Arial" w:cs="Arial"/>
          <w:sz w:val="22"/>
          <w:szCs w:val="22"/>
        </w:rPr>
        <w:t xml:space="preserve">(6) A participant in any program receiving assistance under this chapter may not perform services or duties that have been performed by or were assigned to any— </w:t>
      </w:r>
    </w:p>
    <w:p w14:paraId="5A9EBB2D" w14:textId="77777777" w:rsidR="00580D61" w:rsidRPr="00CE0E7A" w:rsidRDefault="00580D61" w:rsidP="00CA5DEA">
      <w:pPr>
        <w:pStyle w:val="NormalWeb"/>
        <w:spacing w:before="0" w:beforeAutospacing="0" w:after="0" w:afterAutospacing="0"/>
        <w:ind w:left="1530"/>
        <w:rPr>
          <w:rFonts w:ascii="Arial" w:hAnsi="Arial" w:cs="Arial"/>
          <w:sz w:val="22"/>
          <w:szCs w:val="22"/>
        </w:rPr>
      </w:pPr>
      <w:r w:rsidRPr="00CE0E7A">
        <w:rPr>
          <w:rFonts w:ascii="Arial" w:hAnsi="Arial" w:cs="Arial"/>
          <w:sz w:val="22"/>
          <w:szCs w:val="22"/>
        </w:rPr>
        <w:t xml:space="preserve">(i) Presently employed worker; </w:t>
      </w:r>
    </w:p>
    <w:p w14:paraId="167F9533" w14:textId="77777777" w:rsidR="00580D61" w:rsidRPr="00CE0E7A" w:rsidRDefault="00580D61" w:rsidP="00CA5DEA">
      <w:pPr>
        <w:pStyle w:val="NormalWeb"/>
        <w:spacing w:before="0" w:beforeAutospacing="0" w:after="0" w:afterAutospacing="0"/>
        <w:ind w:left="1530"/>
        <w:rPr>
          <w:rFonts w:ascii="Arial" w:hAnsi="Arial" w:cs="Arial"/>
          <w:sz w:val="22"/>
          <w:szCs w:val="22"/>
        </w:rPr>
      </w:pPr>
      <w:r w:rsidRPr="00CE0E7A">
        <w:rPr>
          <w:rFonts w:ascii="Arial" w:hAnsi="Arial" w:cs="Arial"/>
          <w:sz w:val="22"/>
          <w:szCs w:val="22"/>
        </w:rPr>
        <w:t xml:space="preserve">(ii) Employee who recently resigned or was discharged; </w:t>
      </w:r>
    </w:p>
    <w:p w14:paraId="378B95ED" w14:textId="77777777" w:rsidR="00580D61" w:rsidRPr="00CE0E7A" w:rsidRDefault="00580D61" w:rsidP="00CA5DEA">
      <w:pPr>
        <w:pStyle w:val="NormalWeb"/>
        <w:spacing w:before="0" w:beforeAutospacing="0" w:after="0" w:afterAutospacing="0"/>
        <w:ind w:left="1530"/>
        <w:rPr>
          <w:rFonts w:ascii="Arial" w:hAnsi="Arial" w:cs="Arial"/>
          <w:sz w:val="22"/>
          <w:szCs w:val="22"/>
        </w:rPr>
      </w:pPr>
      <w:r w:rsidRPr="00CE0E7A">
        <w:rPr>
          <w:rFonts w:ascii="Arial" w:hAnsi="Arial" w:cs="Arial"/>
          <w:sz w:val="22"/>
          <w:szCs w:val="22"/>
        </w:rPr>
        <w:t xml:space="preserve">(iii) Employee who is subject to a reduction in force or who has recall rights pursuant to a collective bargaining agreement or applicable personnel procedures; </w:t>
      </w:r>
    </w:p>
    <w:p w14:paraId="01037B1F" w14:textId="77777777" w:rsidR="00580D61" w:rsidRPr="00CE0E7A" w:rsidRDefault="00580D61" w:rsidP="00CA5DEA">
      <w:pPr>
        <w:pStyle w:val="NormalWeb"/>
        <w:spacing w:before="0" w:beforeAutospacing="0" w:after="0" w:afterAutospacing="0"/>
        <w:ind w:left="1530"/>
        <w:rPr>
          <w:rFonts w:ascii="Arial" w:hAnsi="Arial" w:cs="Arial"/>
          <w:sz w:val="22"/>
          <w:szCs w:val="22"/>
        </w:rPr>
      </w:pPr>
      <w:r w:rsidRPr="00CE0E7A">
        <w:rPr>
          <w:rFonts w:ascii="Arial" w:hAnsi="Arial" w:cs="Arial"/>
          <w:sz w:val="22"/>
          <w:szCs w:val="22"/>
        </w:rPr>
        <w:t xml:space="preserve">(iv) Employee who is on leave (terminal, temporary, vacation, emergency, or sick); or </w:t>
      </w:r>
    </w:p>
    <w:p w14:paraId="7D96F574" w14:textId="77777777" w:rsidR="00B702EA" w:rsidRPr="00CE0E7A" w:rsidRDefault="00580D61" w:rsidP="00036A18">
      <w:pPr>
        <w:pStyle w:val="NormalWeb"/>
        <w:spacing w:before="0" w:beforeAutospacing="0" w:after="0" w:afterAutospacing="0"/>
        <w:ind w:left="1530"/>
        <w:rPr>
          <w:rFonts w:ascii="Arial" w:hAnsi="Arial" w:cs="Arial"/>
          <w:sz w:val="22"/>
          <w:szCs w:val="22"/>
        </w:rPr>
      </w:pPr>
      <w:r w:rsidRPr="00CE0E7A">
        <w:rPr>
          <w:rFonts w:ascii="Arial" w:hAnsi="Arial" w:cs="Arial"/>
          <w:sz w:val="22"/>
          <w:szCs w:val="22"/>
        </w:rPr>
        <w:t>(v) Employee who is on strike or who is being locked out.</w:t>
      </w:r>
    </w:p>
    <w:p w14:paraId="23534EE4" w14:textId="77777777" w:rsidR="00CA5DEA" w:rsidRPr="00CE0E7A" w:rsidRDefault="00CA5DEA" w:rsidP="00B702EA">
      <w:pPr>
        <w:overflowPunct/>
        <w:spacing w:before="0"/>
        <w:ind w:left="360"/>
        <w:textAlignment w:val="auto"/>
        <w:rPr>
          <w:rFonts w:ascii="Arial" w:hAnsi="Arial" w:cs="Arial"/>
          <w:szCs w:val="22"/>
        </w:rPr>
      </w:pPr>
    </w:p>
    <w:p w14:paraId="4E06477C" w14:textId="102FAAAD" w:rsidR="00E60315" w:rsidRPr="00CE0E7A" w:rsidRDefault="0065444F" w:rsidP="004E5E7F">
      <w:pPr>
        <w:pStyle w:val="Heading2"/>
        <w:rPr>
          <w:rFonts w:ascii="Arial" w:hAnsi="Arial" w:cs="Arial"/>
        </w:rPr>
      </w:pPr>
      <w:bookmarkStart w:id="285" w:name="_Toc252908833"/>
      <w:bookmarkStart w:id="286" w:name="_Toc253001050"/>
      <w:bookmarkStart w:id="287" w:name="_Toc339908439"/>
      <w:bookmarkStart w:id="288" w:name="_Toc368947634"/>
      <w:bookmarkStart w:id="289" w:name="_Toc19263786"/>
      <w:bookmarkStart w:id="290" w:name="_Toc109732819"/>
      <w:bookmarkStart w:id="291" w:name="_Toc116307365"/>
      <w:bookmarkStart w:id="292" w:name="_Toc146020788"/>
      <w:bookmarkStart w:id="293" w:name="_Toc208564129"/>
      <w:bookmarkStart w:id="294" w:name="_Toc208584166"/>
      <w:r w:rsidRPr="00854A27">
        <w:rPr>
          <w:rFonts w:ascii="Arial" w:hAnsi="Arial" w:cs="Arial"/>
        </w:rPr>
        <w:t>I</w:t>
      </w:r>
      <w:r w:rsidR="00036A18" w:rsidRPr="00854A27">
        <w:rPr>
          <w:rFonts w:ascii="Arial" w:hAnsi="Arial" w:cs="Arial"/>
        </w:rPr>
        <w:t>V</w:t>
      </w:r>
      <w:r w:rsidR="00E60315" w:rsidRPr="00854A27">
        <w:rPr>
          <w:rFonts w:ascii="Arial" w:hAnsi="Arial" w:cs="Arial"/>
        </w:rPr>
        <w:t xml:space="preserve">. </w:t>
      </w:r>
      <w:r w:rsidR="00711F70" w:rsidRPr="00854A27">
        <w:rPr>
          <w:rFonts w:ascii="Arial" w:hAnsi="Arial" w:cs="Arial"/>
        </w:rPr>
        <w:t xml:space="preserve"> </w:t>
      </w:r>
      <w:r w:rsidR="00E60315" w:rsidRPr="00854A27">
        <w:rPr>
          <w:rFonts w:ascii="Arial" w:hAnsi="Arial" w:cs="Arial"/>
        </w:rPr>
        <w:t xml:space="preserve">Member </w:t>
      </w:r>
      <w:r w:rsidR="009B2F51" w:rsidRPr="00854A27">
        <w:rPr>
          <w:rFonts w:ascii="Arial" w:hAnsi="Arial" w:cs="Arial"/>
        </w:rPr>
        <w:t>Planning, Recruitment</w:t>
      </w:r>
      <w:r w:rsidR="00E60315" w:rsidRPr="00854A27">
        <w:rPr>
          <w:rFonts w:ascii="Arial" w:hAnsi="Arial" w:cs="Arial"/>
        </w:rPr>
        <w:t>, Selection, and Accommodation</w:t>
      </w:r>
      <w:bookmarkEnd w:id="285"/>
      <w:bookmarkEnd w:id="286"/>
      <w:bookmarkEnd w:id="287"/>
      <w:bookmarkEnd w:id="288"/>
      <w:bookmarkEnd w:id="289"/>
      <w:bookmarkEnd w:id="290"/>
    </w:p>
    <w:p w14:paraId="68CA9143" w14:textId="508238FD" w:rsidR="009B2F51" w:rsidRPr="00CE0E7A" w:rsidRDefault="009B2F51" w:rsidP="0065444F">
      <w:pPr>
        <w:pStyle w:val="Body0"/>
        <w:ind w:firstLine="0"/>
        <w:rPr>
          <w:rFonts w:ascii="Arial" w:hAnsi="Arial" w:cs="Arial"/>
          <w:szCs w:val="22"/>
        </w:rPr>
      </w:pPr>
      <w:bookmarkStart w:id="295" w:name="_Toc477111759"/>
      <w:bookmarkStart w:id="296" w:name="_Toc477112455"/>
      <w:bookmarkStart w:id="297" w:name="_Toc527562082"/>
      <w:bookmarkStart w:id="298" w:name="_Toc19263787"/>
      <w:bookmarkStart w:id="299" w:name="_Toc33367149"/>
      <w:bookmarkStart w:id="300" w:name="_Toc33432227"/>
      <w:bookmarkStart w:id="301" w:name="_Toc64377921"/>
      <w:bookmarkStart w:id="302" w:name="_Toc65062150"/>
      <w:bookmarkStart w:id="303" w:name="_Toc109732820"/>
      <w:bookmarkStart w:id="304" w:name="_Toc116307368"/>
      <w:bookmarkStart w:id="305" w:name="_Toc146020791"/>
      <w:bookmarkStart w:id="306" w:name="_Toc208564132"/>
      <w:bookmarkStart w:id="307" w:name="_Toc208584169"/>
      <w:bookmarkStart w:id="308" w:name="_Toc252908835"/>
      <w:bookmarkStart w:id="309" w:name="_Toc253001052"/>
      <w:bookmarkStart w:id="310" w:name="_Toc368947636"/>
      <w:bookmarkStart w:id="311" w:name="_Toc464465372"/>
      <w:bookmarkStart w:id="312" w:name="_Toc464465740"/>
      <w:r w:rsidRPr="00CE0E7A">
        <w:rPr>
          <w:rStyle w:val="Heading3Char"/>
          <w:rFonts w:ascii="Arial" w:hAnsi="Arial" w:cs="Arial"/>
          <w:szCs w:val="22"/>
        </w:rPr>
        <w:t>Planning.</w:t>
      </w:r>
      <w:bookmarkEnd w:id="295"/>
      <w:bookmarkEnd w:id="296"/>
      <w:bookmarkEnd w:id="297"/>
      <w:bookmarkEnd w:id="298"/>
      <w:bookmarkEnd w:id="299"/>
      <w:bookmarkEnd w:id="300"/>
      <w:bookmarkEnd w:id="301"/>
      <w:bookmarkEnd w:id="302"/>
      <w:bookmarkEnd w:id="303"/>
      <w:r w:rsidRPr="00CE0E7A">
        <w:rPr>
          <w:rStyle w:val="Heading3Char"/>
          <w:rFonts w:ascii="Arial" w:hAnsi="Arial" w:cs="Arial"/>
          <w:szCs w:val="22"/>
        </w:rPr>
        <w:t xml:space="preserve"> </w:t>
      </w:r>
      <w:r w:rsidRPr="00CE0E7A">
        <w:rPr>
          <w:rFonts w:ascii="Arial" w:hAnsi="Arial" w:cs="Arial"/>
          <w:szCs w:val="22"/>
        </w:rPr>
        <w:t xml:space="preserve">A critical element to success in AmeriCorps is planning how the additional human resources </w:t>
      </w:r>
      <w:r w:rsidR="00854A27">
        <w:rPr>
          <w:rFonts w:ascii="Arial" w:hAnsi="Arial" w:cs="Arial"/>
          <w:szCs w:val="22"/>
        </w:rPr>
        <w:t xml:space="preserve">(members serving) </w:t>
      </w:r>
      <w:r w:rsidRPr="00CE0E7A">
        <w:rPr>
          <w:rFonts w:ascii="Arial" w:hAnsi="Arial" w:cs="Arial"/>
          <w:szCs w:val="22"/>
        </w:rPr>
        <w:t xml:space="preserve">will be used: supervision, tasks assigned, orientation, training, what they will do on a daily basis, who they </w:t>
      </w:r>
      <w:r w:rsidR="00F179A1" w:rsidRPr="00CE0E7A">
        <w:rPr>
          <w:rFonts w:ascii="Arial" w:hAnsi="Arial" w:cs="Arial"/>
          <w:szCs w:val="22"/>
        </w:rPr>
        <w:t xml:space="preserve">will </w:t>
      </w:r>
      <w:r w:rsidRPr="00CE0E7A">
        <w:rPr>
          <w:rFonts w:ascii="Arial" w:hAnsi="Arial" w:cs="Arial"/>
          <w:szCs w:val="22"/>
        </w:rPr>
        <w:t xml:space="preserve">need access to and when, etc. Because part of their assignment will be engaging community members as volunteers to assist with the program, the organization needs to have a clear assessment of internal support and systems that will permit volunteers to contribute. </w:t>
      </w:r>
      <w:r w:rsidR="00854A27" w:rsidRPr="00CE0E7A">
        <w:rPr>
          <w:rFonts w:ascii="Arial" w:hAnsi="Arial" w:cs="Arial"/>
          <w:szCs w:val="22"/>
        </w:rPr>
        <w:t xml:space="preserve">Something to keep in mind is that </w:t>
      </w:r>
      <w:r w:rsidR="00854A27" w:rsidRPr="00CE0E7A">
        <w:rPr>
          <w:rFonts w:ascii="Arial" w:hAnsi="Arial" w:cs="Arial"/>
          <w:szCs w:val="22"/>
          <w:u w:val="single"/>
        </w:rPr>
        <w:t>a strong AmeriCorps program design relies on implementation of all the essential practices in volunteer management</w:t>
      </w:r>
      <w:r w:rsidR="00854A27" w:rsidRPr="00CE0E7A">
        <w:rPr>
          <w:rFonts w:ascii="Arial" w:hAnsi="Arial" w:cs="Arial"/>
          <w:szCs w:val="22"/>
        </w:rPr>
        <w:t xml:space="preserve"> from “day one” of operations. For a list of these</w:t>
      </w:r>
      <w:r w:rsidR="00854A27" w:rsidRPr="00CE0E7A">
        <w:rPr>
          <w:rStyle w:val="Hyperlink"/>
          <w:rFonts w:ascii="Arial" w:hAnsi="Arial" w:cs="Arial"/>
          <w:color w:val="auto"/>
          <w:szCs w:val="22"/>
          <w:u w:val="none"/>
        </w:rPr>
        <w:t xml:space="preserve"> practices see the Attachment </w:t>
      </w:r>
      <w:r w:rsidR="00F23F89">
        <w:rPr>
          <w:rStyle w:val="Hyperlink"/>
          <w:rFonts w:ascii="Arial" w:hAnsi="Arial" w:cs="Arial"/>
          <w:color w:val="auto"/>
          <w:szCs w:val="22"/>
          <w:u w:val="none"/>
        </w:rPr>
        <w:t>E</w:t>
      </w:r>
      <w:r w:rsidR="00854A27" w:rsidRPr="00CE0E7A">
        <w:rPr>
          <w:rStyle w:val="Hyperlink"/>
          <w:rFonts w:ascii="Arial" w:hAnsi="Arial" w:cs="Arial"/>
          <w:color w:val="auto"/>
          <w:szCs w:val="22"/>
          <w:u w:val="none"/>
        </w:rPr>
        <w:t xml:space="preserve"> (page</w:t>
      </w:r>
      <w:r w:rsidR="00F23F89">
        <w:rPr>
          <w:rStyle w:val="Hyperlink"/>
          <w:rFonts w:ascii="Arial" w:hAnsi="Arial" w:cs="Arial"/>
          <w:color w:val="auto"/>
          <w:szCs w:val="22"/>
          <w:u w:val="none"/>
        </w:rPr>
        <w:t xml:space="preserve"> </w:t>
      </w:r>
      <w:r w:rsidR="00F23F89">
        <w:rPr>
          <w:rStyle w:val="Hyperlink"/>
          <w:rFonts w:ascii="Arial" w:hAnsi="Arial" w:cs="Arial"/>
          <w:color w:val="auto"/>
          <w:szCs w:val="22"/>
          <w:u w:val="none"/>
        </w:rPr>
        <w:fldChar w:fldCharType="begin"/>
      </w:r>
      <w:r w:rsidR="00F23F89">
        <w:rPr>
          <w:rStyle w:val="Hyperlink"/>
          <w:rFonts w:ascii="Arial" w:hAnsi="Arial" w:cs="Arial"/>
          <w:color w:val="auto"/>
          <w:szCs w:val="22"/>
          <w:u w:val="none"/>
        </w:rPr>
        <w:instrText xml:space="preserve"> PAGEREF E_VolMgtPractices \h </w:instrText>
      </w:r>
      <w:r w:rsidR="00F23F89">
        <w:rPr>
          <w:rStyle w:val="Hyperlink"/>
          <w:rFonts w:ascii="Arial" w:hAnsi="Arial" w:cs="Arial"/>
          <w:color w:val="auto"/>
          <w:szCs w:val="22"/>
          <w:u w:val="none"/>
        </w:rPr>
      </w:r>
      <w:r w:rsidR="00F23F89">
        <w:rPr>
          <w:rStyle w:val="Hyperlink"/>
          <w:rFonts w:ascii="Arial" w:hAnsi="Arial" w:cs="Arial"/>
          <w:color w:val="auto"/>
          <w:szCs w:val="22"/>
          <w:u w:val="none"/>
        </w:rPr>
        <w:fldChar w:fldCharType="separate"/>
      </w:r>
      <w:r w:rsidR="00F23F89">
        <w:rPr>
          <w:rStyle w:val="Hyperlink"/>
          <w:rFonts w:ascii="Arial" w:hAnsi="Arial" w:cs="Arial"/>
          <w:noProof/>
          <w:color w:val="auto"/>
          <w:szCs w:val="22"/>
          <w:u w:val="none"/>
        </w:rPr>
        <w:t>51</w:t>
      </w:r>
      <w:r w:rsidR="00F23F89">
        <w:rPr>
          <w:rStyle w:val="Hyperlink"/>
          <w:rFonts w:ascii="Arial" w:hAnsi="Arial" w:cs="Arial"/>
          <w:color w:val="auto"/>
          <w:szCs w:val="22"/>
          <w:u w:val="none"/>
        </w:rPr>
        <w:fldChar w:fldCharType="end"/>
      </w:r>
      <w:r w:rsidR="00854A27" w:rsidRPr="00CE0E7A">
        <w:rPr>
          <w:rStyle w:val="Hyperlink"/>
          <w:rFonts w:ascii="Arial" w:hAnsi="Arial" w:cs="Arial"/>
          <w:color w:val="auto"/>
          <w:szCs w:val="22"/>
          <w:u w:val="none"/>
        </w:rPr>
        <w:t>).</w:t>
      </w:r>
    </w:p>
    <w:p w14:paraId="30FBD2E2" w14:textId="361984B1" w:rsidR="00854A27" w:rsidRPr="00E45F77" w:rsidRDefault="009B2F51" w:rsidP="00854A27">
      <w:pPr>
        <w:pStyle w:val="Body0"/>
        <w:ind w:firstLine="0"/>
        <w:rPr>
          <w:rFonts w:ascii="Arial" w:hAnsi="Arial" w:cs="Arial"/>
          <w:szCs w:val="22"/>
        </w:rPr>
      </w:pPr>
      <w:bookmarkStart w:id="313" w:name="_Toc477111760"/>
      <w:bookmarkStart w:id="314" w:name="_Toc477112456"/>
      <w:bookmarkStart w:id="315" w:name="_Toc527562083"/>
      <w:bookmarkStart w:id="316" w:name="_Toc19263788"/>
      <w:bookmarkStart w:id="317" w:name="_Toc33367150"/>
      <w:bookmarkStart w:id="318" w:name="_Toc33432228"/>
      <w:bookmarkStart w:id="319" w:name="_Toc64377922"/>
      <w:bookmarkStart w:id="320" w:name="_Toc65062151"/>
      <w:bookmarkStart w:id="321" w:name="_Toc109732821"/>
      <w:r w:rsidRPr="00854A27">
        <w:rPr>
          <w:rStyle w:val="Heading3Char"/>
          <w:rFonts w:ascii="Arial" w:hAnsi="Arial" w:cs="Arial"/>
          <w:szCs w:val="22"/>
        </w:rPr>
        <w:t>Recruitment.</w:t>
      </w:r>
      <w:bookmarkEnd w:id="313"/>
      <w:bookmarkEnd w:id="314"/>
      <w:bookmarkEnd w:id="315"/>
      <w:bookmarkEnd w:id="316"/>
      <w:bookmarkEnd w:id="317"/>
      <w:bookmarkEnd w:id="318"/>
      <w:bookmarkEnd w:id="319"/>
      <w:bookmarkEnd w:id="320"/>
      <w:bookmarkEnd w:id="321"/>
      <w:r w:rsidRPr="00854A27">
        <w:rPr>
          <w:rStyle w:val="Heading3Char"/>
          <w:rFonts w:ascii="Arial" w:hAnsi="Arial" w:cs="Arial"/>
          <w:szCs w:val="22"/>
        </w:rPr>
        <w:t xml:space="preserve">  </w:t>
      </w:r>
      <w:r w:rsidR="00854A27" w:rsidRPr="00E45F77">
        <w:rPr>
          <w:rFonts w:ascii="Arial" w:hAnsi="Arial" w:cs="Arial"/>
          <w:szCs w:val="22"/>
        </w:rPr>
        <w:t xml:space="preserve">Organizations </w:t>
      </w:r>
      <w:r w:rsidR="00854A27">
        <w:rPr>
          <w:rFonts w:ascii="Arial" w:hAnsi="Arial" w:cs="Arial"/>
          <w:szCs w:val="22"/>
        </w:rPr>
        <w:t>with</w:t>
      </w:r>
      <w:r w:rsidR="00854A27" w:rsidRPr="00E45F77">
        <w:rPr>
          <w:rFonts w:ascii="Arial" w:hAnsi="Arial" w:cs="Arial"/>
          <w:szCs w:val="22"/>
        </w:rPr>
        <w:t xml:space="preserve"> AmeriCorps grants are responsible for recruiting the AmeriCorps members to serve in their program. </w:t>
      </w:r>
      <w:r w:rsidR="00F02DB6">
        <w:rPr>
          <w:rFonts w:ascii="Arial" w:hAnsi="Arial" w:cs="Arial"/>
          <w:szCs w:val="22"/>
        </w:rPr>
        <w:t xml:space="preserve">The recruitment plan must actively seek applicants from communities in which the program will operate as well as individuals from other areas whose demographics reflect those of the community residents. </w:t>
      </w:r>
      <w:r w:rsidR="00854A27" w:rsidRPr="00E45F77">
        <w:rPr>
          <w:rFonts w:ascii="Arial" w:hAnsi="Arial" w:cs="Arial"/>
          <w:szCs w:val="22"/>
        </w:rPr>
        <w:t xml:space="preserve">Programs are required to develop separate role descriptions for each service position </w:t>
      </w:r>
      <w:r w:rsidR="00854A27">
        <w:rPr>
          <w:rFonts w:ascii="Arial" w:hAnsi="Arial" w:cs="Arial"/>
          <w:szCs w:val="22"/>
        </w:rPr>
        <w:t>type</w:t>
      </w:r>
      <w:r w:rsidR="00854A27" w:rsidRPr="00E45F77">
        <w:rPr>
          <w:rFonts w:ascii="Arial" w:hAnsi="Arial" w:cs="Arial"/>
          <w:szCs w:val="22"/>
        </w:rPr>
        <w:t xml:space="preserve"> in their program design (e.g., tutor, health educator, coach) so AmeriCorps members understand what their duties will be, what is expected of them, and what training as well as supervision they will receive. </w:t>
      </w:r>
    </w:p>
    <w:p w14:paraId="47D60157" w14:textId="54588840" w:rsidR="00854A27" w:rsidRPr="00E45F77" w:rsidRDefault="00854A27" w:rsidP="00854A27">
      <w:pPr>
        <w:pStyle w:val="Body0"/>
        <w:ind w:firstLine="0"/>
        <w:rPr>
          <w:rFonts w:ascii="Arial" w:hAnsi="Arial" w:cs="Arial"/>
          <w:szCs w:val="22"/>
        </w:rPr>
      </w:pPr>
      <w:r w:rsidRPr="00E45F77">
        <w:rPr>
          <w:rFonts w:ascii="Arial" w:hAnsi="Arial" w:cs="Arial"/>
          <w:szCs w:val="22"/>
        </w:rPr>
        <w:t xml:space="preserve">The federal agency has created a central recruiting site for AmeriCorps (see </w:t>
      </w:r>
      <w:hyperlink r:id="rId32" w:history="1">
        <w:r w:rsidRPr="00E45F77">
          <w:rPr>
            <w:rFonts w:ascii="Arial" w:hAnsi="Arial" w:cs="Arial"/>
            <w:color w:val="0000FF"/>
            <w:szCs w:val="22"/>
            <w:u w:val="single"/>
          </w:rPr>
          <w:t>https://my.americorps.gov/mp/listing/publicRequestSearch.do</w:t>
        </w:r>
      </w:hyperlink>
      <w:r w:rsidRPr="00E45F77">
        <w:rPr>
          <w:rFonts w:ascii="Arial" w:hAnsi="Arial" w:cs="Arial"/>
          <w:szCs w:val="22"/>
        </w:rPr>
        <w:t xml:space="preserve">). </w:t>
      </w:r>
      <w:r>
        <w:rPr>
          <w:rFonts w:ascii="Arial" w:hAnsi="Arial" w:cs="Arial"/>
          <w:szCs w:val="22"/>
        </w:rPr>
        <w:t>G</w:t>
      </w:r>
      <w:r w:rsidRPr="00E45F77">
        <w:rPr>
          <w:rFonts w:ascii="Arial" w:hAnsi="Arial" w:cs="Arial"/>
          <w:szCs w:val="22"/>
        </w:rPr>
        <w:t xml:space="preserve">rantees are able to establish accounts and receive applications from potential members directly through this portal </w:t>
      </w:r>
      <w:r w:rsidRPr="00E45F77">
        <w:rPr>
          <w:rFonts w:ascii="Arial" w:hAnsi="Arial" w:cs="Arial"/>
          <w:i/>
          <w:iCs/>
          <w:szCs w:val="22"/>
        </w:rPr>
        <w:t>after</w:t>
      </w:r>
      <w:r w:rsidRPr="00E45F77">
        <w:rPr>
          <w:rFonts w:ascii="Arial" w:hAnsi="Arial" w:cs="Arial"/>
          <w:szCs w:val="22"/>
        </w:rPr>
        <w:t xml:space="preserve"> awards are final. </w:t>
      </w:r>
    </w:p>
    <w:p w14:paraId="16A41982" w14:textId="72EBA85E" w:rsidR="009B2F51" w:rsidRPr="00CE0E7A" w:rsidRDefault="009B2F51" w:rsidP="00854A27">
      <w:pPr>
        <w:pStyle w:val="Body0"/>
        <w:tabs>
          <w:tab w:val="clear" w:pos="720"/>
          <w:tab w:val="left" w:pos="450"/>
        </w:tabs>
        <w:ind w:firstLine="0"/>
        <w:rPr>
          <w:rFonts w:ascii="Arial" w:hAnsi="Arial" w:cs="Arial"/>
          <w:szCs w:val="22"/>
        </w:rPr>
      </w:pPr>
      <w:r w:rsidRPr="00CE0E7A">
        <w:rPr>
          <w:rFonts w:ascii="Arial" w:hAnsi="Arial" w:cs="Arial"/>
          <w:szCs w:val="22"/>
        </w:rPr>
        <w:t xml:space="preserve">A more </w:t>
      </w:r>
      <w:r w:rsidR="009E4EBF" w:rsidRPr="00CE0E7A">
        <w:rPr>
          <w:rFonts w:ascii="Arial" w:hAnsi="Arial" w:cs="Arial"/>
          <w:szCs w:val="22"/>
        </w:rPr>
        <w:t>user-friendly</w:t>
      </w:r>
      <w:r w:rsidRPr="00CE0E7A">
        <w:rPr>
          <w:rFonts w:ascii="Arial" w:hAnsi="Arial" w:cs="Arial"/>
          <w:szCs w:val="22"/>
        </w:rPr>
        <w:t xml:space="preserve"> option is a new nationwide site, </w:t>
      </w:r>
      <w:hyperlink r:id="rId33" w:history="1">
        <w:r w:rsidR="005870C1" w:rsidRPr="00CE0E7A">
          <w:rPr>
            <w:rStyle w:val="Hyperlink"/>
            <w:rFonts w:ascii="Arial" w:hAnsi="Arial" w:cs="Arial"/>
            <w:szCs w:val="22"/>
          </w:rPr>
          <w:t>www.ServiceYear.org</w:t>
        </w:r>
      </w:hyperlink>
      <w:r w:rsidR="005870C1" w:rsidRPr="00CE0E7A">
        <w:rPr>
          <w:rFonts w:ascii="Arial" w:hAnsi="Arial" w:cs="Arial"/>
          <w:szCs w:val="22"/>
        </w:rPr>
        <w:t xml:space="preserve"> </w:t>
      </w:r>
      <w:r w:rsidR="00820830" w:rsidRPr="00CE0E7A">
        <w:rPr>
          <w:rFonts w:ascii="Arial" w:hAnsi="Arial" w:cs="Arial"/>
          <w:szCs w:val="22"/>
        </w:rPr>
        <w:t>, which</w:t>
      </w:r>
      <w:r w:rsidRPr="00CE0E7A">
        <w:rPr>
          <w:rFonts w:ascii="Arial" w:hAnsi="Arial" w:cs="Arial"/>
          <w:szCs w:val="22"/>
        </w:rPr>
        <w:t xml:space="preserve"> specializes in connecting adults with full year service opportunities. To explore that site go to </w:t>
      </w:r>
      <w:hyperlink r:id="rId34" w:history="1">
        <w:r w:rsidR="004E5E7F" w:rsidRPr="00CE0E7A">
          <w:rPr>
            <w:rStyle w:val="Hyperlink"/>
            <w:rFonts w:ascii="Arial" w:hAnsi="Arial" w:cs="Arial"/>
            <w:szCs w:val="22"/>
          </w:rPr>
          <w:t>https://serviceyear.org/serveinmaine/</w:t>
        </w:r>
      </w:hyperlink>
      <w:r w:rsidRPr="00CE0E7A">
        <w:rPr>
          <w:rFonts w:ascii="Arial" w:hAnsi="Arial" w:cs="Arial"/>
          <w:szCs w:val="22"/>
        </w:rPr>
        <w:t>.</w:t>
      </w:r>
    </w:p>
    <w:p w14:paraId="307348E0" w14:textId="584F11D7" w:rsidR="009B2F51" w:rsidRPr="00CE0E7A" w:rsidRDefault="009B2F51" w:rsidP="009B2F51">
      <w:pPr>
        <w:pStyle w:val="Body0"/>
        <w:ind w:firstLine="0"/>
        <w:rPr>
          <w:rFonts w:ascii="Arial" w:hAnsi="Arial" w:cs="Arial"/>
          <w:szCs w:val="22"/>
        </w:rPr>
      </w:pPr>
      <w:r w:rsidRPr="00CE0E7A">
        <w:rPr>
          <w:rFonts w:ascii="Arial" w:hAnsi="Arial" w:cs="Arial"/>
          <w:szCs w:val="22"/>
        </w:rPr>
        <w:t>Maine AmeriCorps programs also have had success on MANP’s job board that permit</w:t>
      </w:r>
      <w:r w:rsidR="00854A27">
        <w:rPr>
          <w:rFonts w:ascii="Arial" w:hAnsi="Arial" w:cs="Arial"/>
          <w:szCs w:val="22"/>
        </w:rPr>
        <w:t>s</w:t>
      </w:r>
      <w:r w:rsidRPr="00CE0E7A">
        <w:rPr>
          <w:rFonts w:ascii="Arial" w:hAnsi="Arial" w:cs="Arial"/>
          <w:szCs w:val="22"/>
        </w:rPr>
        <w:t xml:space="preserve"> volunteer listings.</w:t>
      </w:r>
    </w:p>
    <w:p w14:paraId="17F134E5" w14:textId="77777777" w:rsidR="00E60315" w:rsidRPr="00CE0E7A" w:rsidRDefault="00E60315" w:rsidP="00036A18">
      <w:pPr>
        <w:rPr>
          <w:rFonts w:ascii="Arial" w:hAnsi="Arial" w:cs="Arial"/>
          <w:szCs w:val="22"/>
        </w:rPr>
      </w:pPr>
      <w:bookmarkStart w:id="322" w:name="_Toc477111761"/>
      <w:bookmarkStart w:id="323" w:name="_Toc477112457"/>
      <w:bookmarkStart w:id="324" w:name="_Toc527562084"/>
      <w:bookmarkStart w:id="325" w:name="_Toc19263789"/>
      <w:bookmarkStart w:id="326" w:name="_Toc33367151"/>
      <w:bookmarkStart w:id="327" w:name="_Toc33432229"/>
      <w:bookmarkStart w:id="328" w:name="_Toc64377923"/>
      <w:bookmarkStart w:id="329" w:name="_Toc65062152"/>
      <w:bookmarkStart w:id="330" w:name="_Toc109732822"/>
      <w:r w:rsidRPr="00CE0E7A">
        <w:rPr>
          <w:rStyle w:val="Heading3Char"/>
          <w:rFonts w:ascii="Arial" w:hAnsi="Arial" w:cs="Arial"/>
          <w:szCs w:val="22"/>
        </w:rPr>
        <w:t>Eligibility to Serve in AmeriCorps.</w:t>
      </w:r>
      <w:bookmarkEnd w:id="304"/>
      <w:bookmarkEnd w:id="305"/>
      <w:bookmarkEnd w:id="306"/>
      <w:bookmarkEnd w:id="307"/>
      <w:bookmarkEnd w:id="308"/>
      <w:bookmarkEnd w:id="309"/>
      <w:bookmarkEnd w:id="310"/>
      <w:bookmarkEnd w:id="311"/>
      <w:bookmarkEnd w:id="312"/>
      <w:bookmarkEnd w:id="322"/>
      <w:bookmarkEnd w:id="323"/>
      <w:bookmarkEnd w:id="324"/>
      <w:bookmarkEnd w:id="325"/>
      <w:bookmarkEnd w:id="326"/>
      <w:bookmarkEnd w:id="327"/>
      <w:bookmarkEnd w:id="328"/>
      <w:bookmarkEnd w:id="329"/>
      <w:bookmarkEnd w:id="330"/>
      <w:r w:rsidRPr="00CE0E7A">
        <w:rPr>
          <w:rFonts w:ascii="Arial" w:hAnsi="Arial" w:cs="Arial"/>
          <w:szCs w:val="22"/>
        </w:rPr>
        <w:t xml:space="preserve">  The federal law that authorized AmeriCorps defines who may serve</w:t>
      </w:r>
      <w:r w:rsidR="00036A18" w:rsidRPr="00CE0E7A">
        <w:rPr>
          <w:rFonts w:ascii="Arial" w:hAnsi="Arial" w:cs="Arial"/>
          <w:szCs w:val="22"/>
        </w:rPr>
        <w:t xml:space="preserve"> and requires grantees to document that Members selected to participate in a program are eligible to serve</w:t>
      </w:r>
      <w:r w:rsidRPr="00CE0E7A">
        <w:rPr>
          <w:rFonts w:ascii="Arial" w:hAnsi="Arial" w:cs="Arial"/>
          <w:szCs w:val="22"/>
        </w:rPr>
        <w:t>.  Accordingly, an eligible</w:t>
      </w:r>
      <w:r w:rsidR="00F64120" w:rsidRPr="00CE0E7A">
        <w:rPr>
          <w:rFonts w:ascii="Arial" w:hAnsi="Arial" w:cs="Arial"/>
          <w:szCs w:val="22"/>
        </w:rPr>
        <w:t xml:space="preserve"> member is an individual who:</w:t>
      </w:r>
    </w:p>
    <w:p w14:paraId="1B86E779" w14:textId="2CC34A85" w:rsidR="00E60315" w:rsidRPr="00CE0E7A" w:rsidRDefault="005E3D33" w:rsidP="00DD4BD8">
      <w:pPr>
        <w:numPr>
          <w:ilvl w:val="0"/>
          <w:numId w:val="5"/>
        </w:numPr>
        <w:tabs>
          <w:tab w:val="clear" w:pos="1080"/>
          <w:tab w:val="num" w:pos="720"/>
        </w:tabs>
        <w:ind w:left="720"/>
        <w:rPr>
          <w:rFonts w:ascii="Arial" w:hAnsi="Arial" w:cs="Arial"/>
          <w:szCs w:val="22"/>
        </w:rPr>
      </w:pPr>
      <w:r w:rsidRPr="00CE0E7A">
        <w:rPr>
          <w:rFonts w:ascii="Arial" w:hAnsi="Arial" w:cs="Arial"/>
          <w:szCs w:val="22"/>
        </w:rPr>
        <w:lastRenderedPageBreak/>
        <w:t xml:space="preserve">is </w:t>
      </w:r>
      <w:r w:rsidR="00E60315" w:rsidRPr="00CE0E7A">
        <w:rPr>
          <w:rFonts w:ascii="Arial" w:hAnsi="Arial" w:cs="Arial"/>
          <w:szCs w:val="22"/>
        </w:rPr>
        <w:t>a U.S. citizen, U.S. national or lawful permanent resident alien of the United States. See 45 CFR §2522.2 for documents that are ac</w:t>
      </w:r>
      <w:r w:rsidR="00F64120" w:rsidRPr="00CE0E7A">
        <w:rPr>
          <w:rFonts w:ascii="Arial" w:hAnsi="Arial" w:cs="Arial"/>
          <w:szCs w:val="22"/>
        </w:rPr>
        <w:t>ceptable means of certification;</w:t>
      </w:r>
    </w:p>
    <w:p w14:paraId="216ABBDD" w14:textId="0C845CCB" w:rsidR="00F64120" w:rsidRPr="00CE0E7A" w:rsidRDefault="005E3D33" w:rsidP="00DD4BD8">
      <w:pPr>
        <w:numPr>
          <w:ilvl w:val="0"/>
          <w:numId w:val="5"/>
        </w:numPr>
        <w:tabs>
          <w:tab w:val="clear" w:pos="1080"/>
          <w:tab w:val="num" w:pos="720"/>
        </w:tabs>
        <w:spacing w:before="0"/>
        <w:ind w:left="720"/>
        <w:rPr>
          <w:rFonts w:ascii="Arial" w:hAnsi="Arial" w:cs="Arial"/>
          <w:szCs w:val="22"/>
        </w:rPr>
      </w:pPr>
      <w:r w:rsidRPr="00CE0E7A">
        <w:rPr>
          <w:rFonts w:ascii="Arial" w:hAnsi="Arial" w:cs="Arial"/>
          <w:szCs w:val="22"/>
        </w:rPr>
        <w:t xml:space="preserve">is </w:t>
      </w:r>
      <w:r w:rsidR="00E60315" w:rsidRPr="00CE0E7A">
        <w:rPr>
          <w:rFonts w:ascii="Arial" w:hAnsi="Arial" w:cs="Arial"/>
          <w:szCs w:val="22"/>
        </w:rPr>
        <w:t xml:space="preserve">at least 17 years </w:t>
      </w:r>
      <w:r w:rsidR="00F02DB6">
        <w:rPr>
          <w:rFonts w:ascii="Arial" w:hAnsi="Arial" w:cs="Arial"/>
          <w:szCs w:val="22"/>
        </w:rPr>
        <w:t>old</w:t>
      </w:r>
      <w:r w:rsidR="00E60315" w:rsidRPr="00CE0E7A">
        <w:rPr>
          <w:rFonts w:ascii="Arial" w:hAnsi="Arial" w:cs="Arial"/>
          <w:szCs w:val="22"/>
        </w:rPr>
        <w:t xml:space="preserve"> at the </w:t>
      </w:r>
      <w:r w:rsidR="00F02DB6">
        <w:rPr>
          <w:rFonts w:ascii="Arial" w:hAnsi="Arial" w:cs="Arial"/>
          <w:szCs w:val="22"/>
        </w:rPr>
        <w:t>start</w:t>
      </w:r>
      <w:r w:rsidR="00E60315" w:rsidRPr="00CE0E7A">
        <w:rPr>
          <w:rFonts w:ascii="Arial" w:hAnsi="Arial" w:cs="Arial"/>
          <w:szCs w:val="22"/>
        </w:rPr>
        <w:t xml:space="preserve"> of service </w:t>
      </w:r>
      <w:bookmarkStart w:id="331" w:name="memberageexception"/>
      <w:bookmarkEnd w:id="331"/>
      <w:r w:rsidR="00E60315" w:rsidRPr="00CE0E7A">
        <w:rPr>
          <w:rFonts w:ascii="Arial" w:hAnsi="Arial" w:cs="Arial"/>
          <w:szCs w:val="22"/>
        </w:rPr>
        <w:t>unless the member is out of school a</w:t>
      </w:r>
      <w:r w:rsidR="00F64120" w:rsidRPr="00CE0E7A">
        <w:rPr>
          <w:rFonts w:ascii="Arial" w:hAnsi="Arial" w:cs="Arial"/>
          <w:szCs w:val="22"/>
        </w:rPr>
        <w:t>nd enrolled:</w:t>
      </w:r>
    </w:p>
    <w:p w14:paraId="16B5DBE3" w14:textId="09A33719" w:rsidR="00F64120" w:rsidRPr="00CE0E7A" w:rsidRDefault="005E3D33" w:rsidP="00DD4BD8">
      <w:pPr>
        <w:numPr>
          <w:ilvl w:val="1"/>
          <w:numId w:val="20"/>
        </w:numPr>
        <w:spacing w:before="0"/>
        <w:rPr>
          <w:rFonts w:ascii="Arial" w:hAnsi="Arial" w:cs="Arial"/>
          <w:szCs w:val="22"/>
        </w:rPr>
      </w:pPr>
      <w:r w:rsidRPr="00CE0E7A">
        <w:rPr>
          <w:rFonts w:ascii="Arial" w:hAnsi="Arial" w:cs="Arial"/>
          <w:szCs w:val="22"/>
        </w:rPr>
        <w:t xml:space="preserve">in </w:t>
      </w:r>
      <w:r w:rsidR="00E60315" w:rsidRPr="00CE0E7A">
        <w:rPr>
          <w:rFonts w:ascii="Arial" w:hAnsi="Arial" w:cs="Arial"/>
          <w:szCs w:val="22"/>
        </w:rPr>
        <w:t xml:space="preserve">a full-time, </w:t>
      </w:r>
      <w:r w:rsidR="00F02DB6">
        <w:rPr>
          <w:rFonts w:ascii="Arial" w:hAnsi="Arial" w:cs="Arial"/>
          <w:szCs w:val="22"/>
        </w:rPr>
        <w:t>12-month</w:t>
      </w:r>
      <w:r w:rsidR="00E60315" w:rsidRPr="00CE0E7A">
        <w:rPr>
          <w:rFonts w:ascii="Arial" w:hAnsi="Arial" w:cs="Arial"/>
          <w:szCs w:val="22"/>
        </w:rPr>
        <w:t xml:space="preserve"> </w:t>
      </w:r>
      <w:r w:rsidR="006C3E14" w:rsidRPr="00CE0E7A">
        <w:rPr>
          <w:rFonts w:ascii="Arial" w:hAnsi="Arial" w:cs="Arial"/>
          <w:szCs w:val="22"/>
        </w:rPr>
        <w:t>Y</w:t>
      </w:r>
      <w:r w:rsidR="00E60315" w:rsidRPr="00CE0E7A">
        <w:rPr>
          <w:rFonts w:ascii="Arial" w:hAnsi="Arial" w:cs="Arial"/>
          <w:szCs w:val="22"/>
        </w:rPr>
        <w:t xml:space="preserve">outh </w:t>
      </w:r>
      <w:r w:rsidR="006C3E14" w:rsidRPr="00CE0E7A">
        <w:rPr>
          <w:rFonts w:ascii="Arial" w:hAnsi="Arial" w:cs="Arial"/>
          <w:szCs w:val="22"/>
        </w:rPr>
        <w:t>C</w:t>
      </w:r>
      <w:r w:rsidR="00E60315" w:rsidRPr="00CE0E7A">
        <w:rPr>
          <w:rFonts w:ascii="Arial" w:hAnsi="Arial" w:cs="Arial"/>
          <w:szCs w:val="22"/>
        </w:rPr>
        <w:t xml:space="preserve">orps Program or full-time summer Program as defined in the Act (42 U.S.C. §12572 (a) (2)), in which case he or she must be between the ages of 16 and 25, inclusive, or </w:t>
      </w:r>
    </w:p>
    <w:p w14:paraId="59C15BB2" w14:textId="5191F9DF" w:rsidR="00E60315" w:rsidRPr="00CE0E7A" w:rsidRDefault="005E3D33" w:rsidP="00DD4BD8">
      <w:pPr>
        <w:numPr>
          <w:ilvl w:val="1"/>
          <w:numId w:val="20"/>
        </w:numPr>
        <w:spacing w:before="60"/>
        <w:rPr>
          <w:rFonts w:ascii="Arial" w:hAnsi="Arial" w:cs="Arial"/>
          <w:szCs w:val="22"/>
        </w:rPr>
      </w:pPr>
      <w:r w:rsidRPr="00CE0E7A">
        <w:rPr>
          <w:rFonts w:ascii="Arial" w:hAnsi="Arial" w:cs="Arial"/>
          <w:szCs w:val="22"/>
        </w:rPr>
        <w:t xml:space="preserve">in </w:t>
      </w:r>
      <w:r w:rsidR="00E60315" w:rsidRPr="00CE0E7A">
        <w:rPr>
          <w:rFonts w:ascii="Arial" w:hAnsi="Arial" w:cs="Arial"/>
          <w:szCs w:val="22"/>
        </w:rPr>
        <w:t xml:space="preserve">a Program for economically disadvantaged youth as defined in the Act (42 U.S.C. §12572 (a)(9)), in which case he or she must be between the ages of 16 and 24, inclusive; </w:t>
      </w:r>
    </w:p>
    <w:p w14:paraId="69E79966" w14:textId="78F350C6" w:rsidR="00E60315" w:rsidRPr="00CE0E7A" w:rsidRDefault="00E60315" w:rsidP="00DD4BD8">
      <w:pPr>
        <w:numPr>
          <w:ilvl w:val="0"/>
          <w:numId w:val="5"/>
        </w:numPr>
        <w:tabs>
          <w:tab w:val="clear" w:pos="1080"/>
          <w:tab w:val="num" w:pos="720"/>
        </w:tabs>
        <w:spacing w:before="0"/>
        <w:ind w:left="720"/>
        <w:rPr>
          <w:rFonts w:ascii="Arial" w:hAnsi="Arial" w:cs="Arial"/>
          <w:szCs w:val="22"/>
        </w:rPr>
      </w:pPr>
      <w:r w:rsidRPr="00CE0E7A">
        <w:rPr>
          <w:rFonts w:ascii="Arial" w:hAnsi="Arial" w:cs="Arial"/>
          <w:szCs w:val="22"/>
        </w:rPr>
        <w:t>has a high school diploma or an equivalency certificate [or agrees to obtain a high school diploma or its equivalent before using an education award] and who has not dropped out of elementary or secondary school in order to enroll as an AmeriCorps member (unless enrolled in an institution of higher education on an ability to benefit basis and is considered eligible for funds under section 484 of the Higher Education</w:t>
      </w:r>
      <w:r w:rsidR="00F64120" w:rsidRPr="00CE0E7A">
        <w:rPr>
          <w:rFonts w:ascii="Arial" w:hAnsi="Arial" w:cs="Arial"/>
          <w:szCs w:val="22"/>
        </w:rPr>
        <w:t xml:space="preserve"> Act of 1965, 20 U.S.C. §1091);</w:t>
      </w:r>
      <w:r w:rsidR="00B91F7D" w:rsidRPr="00CE0E7A">
        <w:rPr>
          <w:rFonts w:ascii="Arial" w:hAnsi="Arial" w:cs="Arial"/>
          <w:szCs w:val="22"/>
        </w:rPr>
        <w:t xml:space="preserve"> </w:t>
      </w:r>
      <w:r w:rsidR="007C3098">
        <w:rPr>
          <w:rFonts w:ascii="Arial" w:hAnsi="Arial" w:cs="Arial"/>
          <w:szCs w:val="22"/>
        </w:rPr>
        <w:br/>
      </w:r>
      <w:r w:rsidR="00B91F7D" w:rsidRPr="00CE0E7A">
        <w:rPr>
          <w:rFonts w:ascii="Arial" w:hAnsi="Arial" w:cs="Arial"/>
          <w:b/>
          <w:i/>
          <w:szCs w:val="22"/>
          <w:u w:val="single"/>
        </w:rPr>
        <w:t>OR</w:t>
      </w:r>
      <w:r w:rsidR="007220F1" w:rsidRPr="00CE0E7A">
        <w:rPr>
          <w:rFonts w:ascii="Arial" w:hAnsi="Arial" w:cs="Arial"/>
          <w:b/>
          <w:i/>
          <w:szCs w:val="22"/>
          <w:u w:val="single"/>
        </w:rPr>
        <w:t xml:space="preserve">  </w:t>
      </w:r>
      <w:r w:rsidR="007220F1" w:rsidRPr="00CE0E7A">
        <w:rPr>
          <w:rFonts w:ascii="Arial" w:hAnsi="Arial" w:cs="Arial"/>
          <w:b/>
          <w:i/>
          <w:szCs w:val="22"/>
          <w:u w:val="single"/>
        </w:rPr>
        <w:br/>
      </w:r>
      <w:r w:rsidRPr="00CE0E7A">
        <w:rPr>
          <w:rFonts w:ascii="Arial" w:hAnsi="Arial" w:cs="Arial"/>
          <w:szCs w:val="22"/>
        </w:rPr>
        <w:t xml:space="preserve">has been determined through an independent assessment conducted by the Program to be incapable of obtaining a high school diploma or its equivalent (provided that </w:t>
      </w:r>
      <w:r w:rsidR="00F02DB6">
        <w:rPr>
          <w:rFonts w:ascii="Arial" w:hAnsi="Arial" w:cs="Arial"/>
          <w:szCs w:val="22"/>
        </w:rPr>
        <w:t>AmeriCorps</w:t>
      </w:r>
      <w:r w:rsidRPr="00CE0E7A">
        <w:rPr>
          <w:rFonts w:ascii="Arial" w:hAnsi="Arial" w:cs="Arial"/>
          <w:szCs w:val="22"/>
        </w:rPr>
        <w:t xml:space="preserve"> has waived the education attainment requirement for the individual).</w:t>
      </w:r>
    </w:p>
    <w:p w14:paraId="74F4C0CF" w14:textId="6DA4295B" w:rsidR="00590C7B" w:rsidRPr="00CE0E7A" w:rsidRDefault="00590C7B" w:rsidP="00DD4BD8">
      <w:pPr>
        <w:numPr>
          <w:ilvl w:val="0"/>
          <w:numId w:val="5"/>
        </w:numPr>
        <w:tabs>
          <w:tab w:val="clear" w:pos="1080"/>
          <w:tab w:val="num" w:pos="720"/>
        </w:tabs>
        <w:spacing w:before="0"/>
        <w:ind w:left="720"/>
        <w:rPr>
          <w:rFonts w:ascii="Arial" w:hAnsi="Arial" w:cs="Arial"/>
          <w:szCs w:val="22"/>
        </w:rPr>
      </w:pPr>
      <w:r w:rsidRPr="00CE0E7A">
        <w:rPr>
          <w:rFonts w:ascii="Arial" w:hAnsi="Arial" w:cs="Arial"/>
          <w:szCs w:val="22"/>
        </w:rPr>
        <w:t>has not been convicted of murder</w:t>
      </w:r>
    </w:p>
    <w:p w14:paraId="6C95AE79" w14:textId="4D5465AC" w:rsidR="00590C7B" w:rsidRPr="00CE0E7A" w:rsidRDefault="00F562FC" w:rsidP="00DD4BD8">
      <w:pPr>
        <w:numPr>
          <w:ilvl w:val="0"/>
          <w:numId w:val="5"/>
        </w:numPr>
        <w:tabs>
          <w:tab w:val="clear" w:pos="1080"/>
          <w:tab w:val="num" w:pos="720"/>
        </w:tabs>
        <w:spacing w:before="0"/>
        <w:ind w:left="720"/>
        <w:rPr>
          <w:rFonts w:ascii="Arial" w:hAnsi="Arial" w:cs="Arial"/>
          <w:i/>
          <w:szCs w:val="22"/>
        </w:rPr>
      </w:pPr>
      <w:r w:rsidRPr="00CE0E7A">
        <w:rPr>
          <w:rFonts w:ascii="Arial" w:hAnsi="Arial" w:cs="Arial"/>
          <w:szCs w:val="22"/>
        </w:rPr>
        <w:t xml:space="preserve">is not </w:t>
      </w:r>
      <w:r w:rsidR="00A92624" w:rsidRPr="00CE0E7A">
        <w:rPr>
          <w:rFonts w:ascii="Arial" w:hAnsi="Arial" w:cs="Arial"/>
          <w:szCs w:val="22"/>
        </w:rPr>
        <w:t xml:space="preserve">listed, or is not </w:t>
      </w:r>
      <w:r w:rsidRPr="00CE0E7A">
        <w:rPr>
          <w:rFonts w:ascii="Arial" w:hAnsi="Arial" w:cs="Arial"/>
          <w:szCs w:val="22"/>
        </w:rPr>
        <w:t xml:space="preserve">required to </w:t>
      </w:r>
      <w:r w:rsidR="00A92624" w:rsidRPr="00CE0E7A">
        <w:rPr>
          <w:rFonts w:ascii="Arial" w:hAnsi="Arial" w:cs="Arial"/>
          <w:szCs w:val="22"/>
        </w:rPr>
        <w:t xml:space="preserve">be listed, on the sex offender registry </w:t>
      </w:r>
      <w:r w:rsidR="009A614F" w:rsidRPr="00CE0E7A">
        <w:rPr>
          <w:rFonts w:ascii="Arial" w:hAnsi="Arial" w:cs="Arial"/>
          <w:i/>
          <w:szCs w:val="22"/>
        </w:rPr>
        <w:t>(</w:t>
      </w:r>
      <w:hyperlink r:id="rId35" w:history="1">
        <w:r w:rsidR="0095157A" w:rsidRPr="00CE0E7A">
          <w:rPr>
            <w:rStyle w:val="Hyperlink"/>
            <w:rFonts w:ascii="Arial" w:hAnsi="Arial" w:cs="Arial"/>
            <w:szCs w:val="22"/>
          </w:rPr>
          <w:t>www.nsopr.gov/</w:t>
        </w:r>
      </w:hyperlink>
      <w:r w:rsidR="0095157A" w:rsidRPr="00CE0E7A">
        <w:rPr>
          <w:rStyle w:val="HTMLCite"/>
          <w:rFonts w:ascii="Arial" w:hAnsi="Arial" w:cs="Arial"/>
          <w:i w:val="0"/>
          <w:szCs w:val="22"/>
        </w:rPr>
        <w:t xml:space="preserve"> </w:t>
      </w:r>
      <w:r w:rsidR="009A614F" w:rsidRPr="00CE0E7A">
        <w:rPr>
          <w:rStyle w:val="HTMLCite"/>
          <w:rFonts w:ascii="Arial" w:hAnsi="Arial" w:cs="Arial"/>
          <w:i w:val="0"/>
          <w:szCs w:val="22"/>
        </w:rPr>
        <w:t>)</w:t>
      </w:r>
    </w:p>
    <w:p w14:paraId="455339BD" w14:textId="43B988BD" w:rsidR="00E60315" w:rsidRPr="00CE0E7A" w:rsidRDefault="00E60315" w:rsidP="00036A18">
      <w:pPr>
        <w:pStyle w:val="Body0"/>
        <w:ind w:firstLine="0"/>
        <w:rPr>
          <w:rFonts w:ascii="Arial" w:hAnsi="Arial" w:cs="Arial"/>
          <w:szCs w:val="22"/>
        </w:rPr>
      </w:pPr>
      <w:bookmarkStart w:id="332" w:name="_Toc116307369"/>
      <w:bookmarkStart w:id="333" w:name="_Toc146020792"/>
      <w:bookmarkStart w:id="334" w:name="_Toc208564133"/>
      <w:bookmarkStart w:id="335" w:name="_Toc208584170"/>
      <w:bookmarkStart w:id="336" w:name="_Toc252908836"/>
      <w:bookmarkStart w:id="337" w:name="_Toc253001053"/>
      <w:bookmarkStart w:id="338" w:name="_Toc368947637"/>
      <w:bookmarkStart w:id="339" w:name="_Toc464227221"/>
      <w:bookmarkStart w:id="340" w:name="_Toc464465373"/>
      <w:bookmarkStart w:id="341" w:name="_Toc464465741"/>
      <w:bookmarkStart w:id="342" w:name="_Toc477111762"/>
      <w:bookmarkStart w:id="343" w:name="_Toc477112458"/>
      <w:bookmarkStart w:id="344" w:name="_Toc527562085"/>
      <w:bookmarkStart w:id="345" w:name="_Toc19263790"/>
      <w:bookmarkStart w:id="346" w:name="_Toc33367152"/>
      <w:bookmarkStart w:id="347" w:name="_Toc33432230"/>
      <w:bookmarkStart w:id="348" w:name="_Toc64377924"/>
      <w:bookmarkStart w:id="349" w:name="_Toc65062153"/>
      <w:bookmarkStart w:id="350" w:name="_Toc109732823"/>
      <w:r w:rsidRPr="00CE0E7A">
        <w:rPr>
          <w:rStyle w:val="Heading3Char"/>
          <w:rFonts w:ascii="Arial" w:hAnsi="Arial" w:cs="Arial"/>
          <w:szCs w:val="22"/>
        </w:rPr>
        <w:t>Selection.</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CE0E7A">
        <w:rPr>
          <w:rFonts w:ascii="Arial" w:hAnsi="Arial" w:cs="Arial"/>
          <w:szCs w:val="22"/>
        </w:rPr>
        <w:t xml:space="preserve">  Each AmeriCorps program selects its members at the local level and the selection criteria may vary according to the program service roles and work to be performed.  In all cases, however, selection must be conducted in a fair and non-discriminatory manner that complies with </w:t>
      </w:r>
      <w:r w:rsidR="00314163" w:rsidRPr="00CE0E7A">
        <w:rPr>
          <w:rFonts w:ascii="Arial" w:hAnsi="Arial" w:cs="Arial"/>
          <w:szCs w:val="22"/>
        </w:rPr>
        <w:t>§</w:t>
      </w:r>
      <w:r w:rsidRPr="00CE0E7A">
        <w:rPr>
          <w:rFonts w:ascii="Arial" w:hAnsi="Arial" w:cs="Arial"/>
          <w:szCs w:val="22"/>
        </w:rPr>
        <w:t xml:space="preserve">2540 of the AmeriCorps rules. </w:t>
      </w:r>
    </w:p>
    <w:p w14:paraId="0FE015E4" w14:textId="77777777" w:rsidR="00D01148" w:rsidRDefault="00E60315" w:rsidP="00036A18">
      <w:pPr>
        <w:pStyle w:val="Body0"/>
        <w:ind w:firstLine="0"/>
        <w:rPr>
          <w:rFonts w:ascii="Arial" w:hAnsi="Arial" w:cs="Arial"/>
          <w:szCs w:val="22"/>
        </w:rPr>
      </w:pPr>
      <w:r w:rsidRPr="00CE0E7A">
        <w:rPr>
          <w:rFonts w:ascii="Arial" w:hAnsi="Arial" w:cs="Arial"/>
          <w:szCs w:val="22"/>
        </w:rPr>
        <w:t xml:space="preserve">Programs must establish minimum qualifications (skills, knowledge, abilities) </w:t>
      </w:r>
      <w:r w:rsidR="00F179A1" w:rsidRPr="00CE0E7A">
        <w:rPr>
          <w:rFonts w:ascii="Arial" w:hAnsi="Arial" w:cs="Arial"/>
          <w:szCs w:val="22"/>
        </w:rPr>
        <w:t xml:space="preserve">for service positions and base the qualifications on the </w:t>
      </w:r>
      <w:r w:rsidRPr="00CE0E7A">
        <w:rPr>
          <w:rFonts w:ascii="Arial" w:hAnsi="Arial" w:cs="Arial"/>
          <w:szCs w:val="22"/>
        </w:rPr>
        <w:t xml:space="preserve">service </w:t>
      </w:r>
      <w:r w:rsidR="00F179A1" w:rsidRPr="00CE0E7A">
        <w:rPr>
          <w:rFonts w:ascii="Arial" w:hAnsi="Arial" w:cs="Arial"/>
          <w:szCs w:val="22"/>
        </w:rPr>
        <w:t>activities</w:t>
      </w:r>
      <w:r w:rsidRPr="00CE0E7A">
        <w:rPr>
          <w:rFonts w:ascii="Arial" w:hAnsi="Arial" w:cs="Arial"/>
          <w:szCs w:val="22"/>
        </w:rPr>
        <w:t xml:space="preserve">.  </w:t>
      </w:r>
      <w:r w:rsidR="00977344">
        <w:rPr>
          <w:rFonts w:ascii="Arial" w:hAnsi="Arial" w:cs="Arial"/>
          <w:szCs w:val="22"/>
        </w:rPr>
        <w:t xml:space="preserve">Individuals recruited to serve need to reflect the community that will benefit from the service. In addition, the corps should offer members with different </w:t>
      </w:r>
      <w:r w:rsidR="00977344" w:rsidRPr="00CE0E7A">
        <w:rPr>
          <w:rFonts w:ascii="Arial" w:hAnsi="Arial" w:cs="Arial"/>
          <w:szCs w:val="22"/>
        </w:rPr>
        <w:t>educational, work, or economic experience</w:t>
      </w:r>
      <w:r w:rsidR="00977344">
        <w:rPr>
          <w:rFonts w:ascii="Arial" w:hAnsi="Arial" w:cs="Arial"/>
          <w:szCs w:val="22"/>
        </w:rPr>
        <w:t>s an opportunity to serve together and learn from each other.</w:t>
      </w:r>
      <w:r w:rsidR="00977344" w:rsidRPr="00CE0E7A">
        <w:rPr>
          <w:rFonts w:ascii="Arial" w:hAnsi="Arial" w:cs="Arial"/>
          <w:szCs w:val="22"/>
        </w:rPr>
        <w:t xml:space="preserve"> </w:t>
      </w:r>
    </w:p>
    <w:p w14:paraId="24DAE326" w14:textId="22B49290" w:rsidR="00E60315" w:rsidRPr="00CE0E7A" w:rsidRDefault="00977344" w:rsidP="00036A18">
      <w:pPr>
        <w:pStyle w:val="Body0"/>
        <w:ind w:firstLine="0"/>
        <w:rPr>
          <w:rFonts w:ascii="Arial" w:hAnsi="Arial" w:cs="Arial"/>
          <w:szCs w:val="22"/>
        </w:rPr>
      </w:pPr>
      <w:r>
        <w:rPr>
          <w:rFonts w:ascii="Arial" w:hAnsi="Arial" w:cs="Arial"/>
          <w:szCs w:val="22"/>
        </w:rPr>
        <w:t>Position</w:t>
      </w:r>
      <w:r w:rsidR="00E60315" w:rsidRPr="00CE0E7A">
        <w:rPr>
          <w:rFonts w:ascii="Arial" w:hAnsi="Arial" w:cs="Arial"/>
          <w:szCs w:val="22"/>
        </w:rPr>
        <w:t xml:space="preserve"> qualifications along with responsibilities or duties</w:t>
      </w:r>
      <w:r w:rsidR="005707E9" w:rsidRPr="00CE0E7A">
        <w:rPr>
          <w:rFonts w:ascii="Arial" w:hAnsi="Arial" w:cs="Arial"/>
          <w:szCs w:val="22"/>
        </w:rPr>
        <w:t xml:space="preserve"> and essential as well as desired functions</w:t>
      </w:r>
      <w:r w:rsidR="00E60315" w:rsidRPr="00CE0E7A">
        <w:rPr>
          <w:rFonts w:ascii="Arial" w:hAnsi="Arial" w:cs="Arial"/>
          <w:szCs w:val="22"/>
        </w:rPr>
        <w:t xml:space="preserve"> must be stated in a </w:t>
      </w:r>
      <w:r w:rsidR="006C3E14" w:rsidRPr="00CE0E7A">
        <w:rPr>
          <w:rFonts w:ascii="Arial" w:hAnsi="Arial" w:cs="Arial"/>
          <w:szCs w:val="22"/>
        </w:rPr>
        <w:t>m</w:t>
      </w:r>
      <w:r w:rsidR="00E60315" w:rsidRPr="00CE0E7A">
        <w:rPr>
          <w:rFonts w:ascii="Arial" w:hAnsi="Arial" w:cs="Arial"/>
          <w:szCs w:val="22"/>
        </w:rPr>
        <w:t xml:space="preserve">ember role description (similar to </w:t>
      </w:r>
      <w:r w:rsidR="00D74EF8" w:rsidRPr="00CE0E7A">
        <w:rPr>
          <w:rFonts w:ascii="Arial" w:hAnsi="Arial" w:cs="Arial"/>
          <w:szCs w:val="22"/>
        </w:rPr>
        <w:t>a</w:t>
      </w:r>
      <w:r w:rsidR="00E60315" w:rsidRPr="00CE0E7A">
        <w:rPr>
          <w:rFonts w:ascii="Arial" w:hAnsi="Arial" w:cs="Arial"/>
          <w:szCs w:val="22"/>
        </w:rPr>
        <w:t xml:space="preserve"> standard volunteer role description)</w:t>
      </w:r>
      <w:r w:rsidR="005707E9" w:rsidRPr="00CE0E7A">
        <w:rPr>
          <w:rFonts w:ascii="Arial" w:hAnsi="Arial" w:cs="Arial"/>
          <w:szCs w:val="22"/>
        </w:rPr>
        <w:t>.</w:t>
      </w:r>
      <w:r w:rsidR="00E60315" w:rsidRPr="00CE0E7A">
        <w:rPr>
          <w:rFonts w:ascii="Arial" w:hAnsi="Arial" w:cs="Arial"/>
          <w:szCs w:val="22"/>
        </w:rPr>
        <w:t xml:space="preserve">  Successful completion of an AmeriCorps orientation period is a mandatory qualification for members.  </w:t>
      </w:r>
    </w:p>
    <w:p w14:paraId="7C48FA53" w14:textId="77777777" w:rsidR="00046B28" w:rsidRPr="00CE0E7A" w:rsidRDefault="00E60315" w:rsidP="00036A18">
      <w:pPr>
        <w:pStyle w:val="Body0"/>
        <w:ind w:firstLine="0"/>
        <w:rPr>
          <w:rFonts w:ascii="Arial" w:hAnsi="Arial" w:cs="Arial"/>
          <w:szCs w:val="22"/>
        </w:rPr>
      </w:pPr>
      <w:bookmarkStart w:id="351" w:name="_Toc116307370"/>
      <w:bookmarkStart w:id="352" w:name="_Toc146020793"/>
      <w:bookmarkStart w:id="353" w:name="_Toc208564134"/>
      <w:bookmarkStart w:id="354" w:name="_Toc208584171"/>
      <w:bookmarkStart w:id="355" w:name="_Toc252908837"/>
      <w:bookmarkStart w:id="356" w:name="_Toc253001054"/>
      <w:bookmarkStart w:id="357" w:name="_Toc368947638"/>
      <w:bookmarkStart w:id="358" w:name="_Toc402126747"/>
      <w:bookmarkStart w:id="359" w:name="_Toc464227222"/>
      <w:bookmarkStart w:id="360" w:name="_Toc464465374"/>
      <w:bookmarkStart w:id="361" w:name="_Toc464465742"/>
      <w:bookmarkStart w:id="362" w:name="_Toc477111763"/>
      <w:bookmarkStart w:id="363" w:name="_Toc477112459"/>
      <w:bookmarkStart w:id="364" w:name="_Toc527562086"/>
      <w:bookmarkStart w:id="365" w:name="_Toc19263791"/>
      <w:bookmarkStart w:id="366" w:name="_Toc33367153"/>
      <w:bookmarkStart w:id="367" w:name="_Toc33432231"/>
      <w:bookmarkStart w:id="368" w:name="_Toc64377925"/>
      <w:bookmarkStart w:id="369" w:name="_Toc65062154"/>
      <w:bookmarkStart w:id="370" w:name="_Toc109732824"/>
      <w:r w:rsidRPr="00CE0E7A">
        <w:rPr>
          <w:rStyle w:val="Heading3Char"/>
          <w:rFonts w:ascii="Arial" w:hAnsi="Arial" w:cs="Arial"/>
          <w:szCs w:val="22"/>
        </w:rPr>
        <w:t>Eligibility for Additional Terms.</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CE0E7A">
        <w:rPr>
          <w:rFonts w:ascii="Arial" w:hAnsi="Arial" w:cs="Arial"/>
          <w:szCs w:val="22"/>
        </w:rPr>
        <w:t xml:space="preserve">   </w:t>
      </w:r>
      <w:r w:rsidR="006C3E14" w:rsidRPr="00CE0E7A">
        <w:rPr>
          <w:rFonts w:ascii="Arial" w:hAnsi="Arial" w:cs="Arial"/>
          <w:szCs w:val="22"/>
        </w:rPr>
        <w:t>A</w:t>
      </w:r>
      <w:r w:rsidR="00046B28" w:rsidRPr="00CE0E7A">
        <w:rPr>
          <w:rFonts w:ascii="Arial" w:hAnsi="Arial" w:cs="Arial"/>
          <w:szCs w:val="22"/>
        </w:rPr>
        <w:t xml:space="preserve">n </w:t>
      </w:r>
      <w:r w:rsidRPr="00CE0E7A">
        <w:rPr>
          <w:rFonts w:ascii="Arial" w:hAnsi="Arial" w:cs="Arial"/>
          <w:szCs w:val="22"/>
        </w:rPr>
        <w:t xml:space="preserve">individual may </w:t>
      </w:r>
      <w:r w:rsidR="00192FAE" w:rsidRPr="00CE0E7A">
        <w:rPr>
          <w:rFonts w:ascii="Arial" w:hAnsi="Arial" w:cs="Arial"/>
          <w:szCs w:val="22"/>
        </w:rPr>
        <w:t xml:space="preserve">serve </w:t>
      </w:r>
      <w:r w:rsidR="00F835BB" w:rsidRPr="00CE0E7A">
        <w:rPr>
          <w:rFonts w:ascii="Arial" w:hAnsi="Arial" w:cs="Arial"/>
          <w:szCs w:val="22"/>
        </w:rPr>
        <w:t xml:space="preserve">up to </w:t>
      </w:r>
      <w:r w:rsidR="00192FAE" w:rsidRPr="00CE0E7A">
        <w:rPr>
          <w:rFonts w:ascii="Arial" w:hAnsi="Arial" w:cs="Arial"/>
          <w:szCs w:val="22"/>
        </w:rPr>
        <w:t xml:space="preserve">four terms </w:t>
      </w:r>
      <w:r w:rsidR="00F835BB" w:rsidRPr="00CE0E7A">
        <w:rPr>
          <w:rFonts w:ascii="Arial" w:hAnsi="Arial" w:cs="Arial"/>
          <w:szCs w:val="22"/>
        </w:rPr>
        <w:t>and m</w:t>
      </w:r>
      <w:r w:rsidR="00F64120" w:rsidRPr="00CE0E7A">
        <w:rPr>
          <w:rFonts w:ascii="Arial" w:hAnsi="Arial" w:cs="Arial"/>
          <w:szCs w:val="22"/>
        </w:rPr>
        <w:t>a</w:t>
      </w:r>
      <w:r w:rsidR="00F835BB" w:rsidRPr="00CE0E7A">
        <w:rPr>
          <w:rFonts w:ascii="Arial" w:hAnsi="Arial" w:cs="Arial"/>
          <w:szCs w:val="22"/>
        </w:rPr>
        <w:t>y earn up to the equivalent value of two full education</w:t>
      </w:r>
      <w:r w:rsidR="00192FAE" w:rsidRPr="00CE0E7A">
        <w:rPr>
          <w:rFonts w:ascii="Arial" w:hAnsi="Arial" w:cs="Arial"/>
          <w:szCs w:val="22"/>
        </w:rPr>
        <w:t xml:space="preserve"> awards. </w:t>
      </w:r>
    </w:p>
    <w:p w14:paraId="16B833F9" w14:textId="77777777" w:rsidR="00046B28" w:rsidRPr="00CE0E7A" w:rsidRDefault="00192FAE" w:rsidP="00036A18">
      <w:pPr>
        <w:pStyle w:val="Body0"/>
        <w:ind w:firstLine="0"/>
        <w:rPr>
          <w:rFonts w:ascii="Arial" w:hAnsi="Arial" w:cs="Arial"/>
          <w:szCs w:val="22"/>
        </w:rPr>
      </w:pPr>
      <w:r w:rsidRPr="00CE0E7A">
        <w:rPr>
          <w:rFonts w:ascii="Arial" w:hAnsi="Arial" w:cs="Arial"/>
          <w:szCs w:val="22"/>
        </w:rPr>
        <w:t>There are specific guidelines for determining whether</w:t>
      </w:r>
      <w:r w:rsidR="001F1C4F" w:rsidRPr="00CE0E7A">
        <w:rPr>
          <w:rFonts w:ascii="Arial" w:hAnsi="Arial" w:cs="Arial"/>
          <w:szCs w:val="22"/>
        </w:rPr>
        <w:t xml:space="preserve"> someone who has done a term of service in AmeriCorps can serve again and earn an education award. Applicants who are awarded AmeriCorps grants will receive technical assistance on this topic as they implement their recruitment process.</w:t>
      </w:r>
    </w:p>
    <w:p w14:paraId="33AE87A3" w14:textId="43A8DC0D" w:rsidR="00E60315" w:rsidRPr="00CE0E7A" w:rsidRDefault="00E60315" w:rsidP="00036A18">
      <w:pPr>
        <w:rPr>
          <w:rFonts w:ascii="Arial" w:hAnsi="Arial" w:cs="Arial"/>
          <w:szCs w:val="22"/>
        </w:rPr>
      </w:pPr>
      <w:bookmarkStart w:id="371" w:name="_Toc116307371"/>
      <w:bookmarkStart w:id="372" w:name="_Toc146020794"/>
      <w:bookmarkStart w:id="373" w:name="_Toc208564135"/>
      <w:bookmarkStart w:id="374" w:name="_Toc208584172"/>
      <w:bookmarkStart w:id="375" w:name="_Toc252908838"/>
      <w:bookmarkStart w:id="376" w:name="_Toc253001055"/>
      <w:bookmarkStart w:id="377" w:name="_Toc368947639"/>
      <w:bookmarkStart w:id="378" w:name="_Toc464465375"/>
      <w:bookmarkStart w:id="379" w:name="_Toc464465743"/>
      <w:bookmarkStart w:id="380" w:name="_Toc527562087"/>
      <w:bookmarkStart w:id="381" w:name="_Toc19263792"/>
      <w:bookmarkStart w:id="382" w:name="_Toc33367154"/>
      <w:bookmarkStart w:id="383" w:name="_Toc33432232"/>
      <w:bookmarkStart w:id="384" w:name="_Toc64377926"/>
      <w:bookmarkStart w:id="385" w:name="_Toc65062155"/>
      <w:bookmarkStart w:id="386" w:name="_Toc109732825"/>
      <w:r w:rsidRPr="00CE0E7A">
        <w:rPr>
          <w:rStyle w:val="Heading3Char"/>
          <w:rFonts w:ascii="Arial" w:hAnsi="Arial" w:cs="Arial"/>
          <w:szCs w:val="22"/>
        </w:rPr>
        <w:t>Reasonable Accommodation For People with Disabilities.</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CE0E7A">
        <w:rPr>
          <w:rFonts w:ascii="Arial" w:hAnsi="Arial" w:cs="Arial"/>
          <w:szCs w:val="22"/>
        </w:rPr>
        <w:t xml:space="preserve">  Increasing the participation of people with disabilities in national and community service programs is a key interest of </w:t>
      </w:r>
      <w:r w:rsidR="00830383">
        <w:rPr>
          <w:rFonts w:ascii="Arial" w:hAnsi="Arial" w:cs="Arial"/>
          <w:szCs w:val="22"/>
        </w:rPr>
        <w:t>the federal agency</w:t>
      </w:r>
      <w:r w:rsidRPr="00CE0E7A">
        <w:rPr>
          <w:rFonts w:ascii="Arial" w:hAnsi="Arial" w:cs="Arial"/>
          <w:szCs w:val="22"/>
        </w:rPr>
        <w:t xml:space="preserve">.  </w:t>
      </w:r>
      <w:r w:rsidR="007C3098">
        <w:rPr>
          <w:rFonts w:ascii="Arial" w:hAnsi="Arial" w:cs="Arial"/>
          <w:szCs w:val="22"/>
        </w:rPr>
        <w:t>N</w:t>
      </w:r>
      <w:r w:rsidR="00ED0BB0" w:rsidRPr="00CE0E7A">
        <w:rPr>
          <w:rFonts w:ascii="Arial" w:hAnsi="Arial" w:cs="Arial"/>
          <w:szCs w:val="22"/>
        </w:rPr>
        <w:t xml:space="preserve">ot only are </w:t>
      </w:r>
      <w:r w:rsidRPr="00CE0E7A">
        <w:rPr>
          <w:rFonts w:ascii="Arial" w:hAnsi="Arial" w:cs="Arial"/>
          <w:szCs w:val="22"/>
        </w:rPr>
        <w:t>AmeriCorps programs encouraged to actively reach out to and include people with disabilities</w:t>
      </w:r>
      <w:r w:rsidR="00ED0BB0" w:rsidRPr="00CE0E7A">
        <w:rPr>
          <w:rFonts w:ascii="Arial" w:hAnsi="Arial" w:cs="Arial"/>
          <w:szCs w:val="22"/>
        </w:rPr>
        <w:t xml:space="preserve"> but role descriptions must identify essential and desired functions so that potential AmeriCorps members can identify opportunities for themselves</w:t>
      </w:r>
      <w:r w:rsidRPr="00CE0E7A">
        <w:rPr>
          <w:rFonts w:ascii="Arial" w:hAnsi="Arial" w:cs="Arial"/>
          <w:szCs w:val="22"/>
        </w:rPr>
        <w:t>.</w:t>
      </w:r>
    </w:p>
    <w:p w14:paraId="49964A30" w14:textId="66D132A6" w:rsidR="00E60315" w:rsidRPr="00CE0E7A" w:rsidRDefault="00E60315" w:rsidP="00036A18">
      <w:pPr>
        <w:pStyle w:val="Body0"/>
        <w:ind w:firstLine="0"/>
        <w:rPr>
          <w:rFonts w:ascii="Arial" w:hAnsi="Arial" w:cs="Arial"/>
          <w:szCs w:val="22"/>
        </w:rPr>
      </w:pPr>
      <w:r w:rsidRPr="00CE0E7A">
        <w:rPr>
          <w:rFonts w:ascii="Arial" w:hAnsi="Arial" w:cs="Arial"/>
          <w:szCs w:val="22"/>
        </w:rPr>
        <w:t xml:space="preserve">Programs and activities must be accessible.  You must provide reasonable accommodation to known mental or physical disabilities of otherwise </w:t>
      </w:r>
      <w:r w:rsidR="007C3098" w:rsidRPr="00CE0E7A">
        <w:rPr>
          <w:rFonts w:ascii="Arial" w:hAnsi="Arial" w:cs="Arial"/>
          <w:szCs w:val="22"/>
        </w:rPr>
        <w:t xml:space="preserve">service recipients, </w:t>
      </w:r>
      <w:r w:rsidRPr="00CE0E7A">
        <w:rPr>
          <w:rFonts w:ascii="Arial" w:hAnsi="Arial" w:cs="Arial"/>
          <w:szCs w:val="22"/>
        </w:rPr>
        <w:t xml:space="preserve">qualified members, applicants, and program staff.  All selections and project assignments must be made without regard to the need to provide reasonable accommodation.  By far, the vast majority of accommodations are inexpensive.  For those limited cases where reasonable accommodations are more costly, there may be money available through </w:t>
      </w:r>
      <w:r w:rsidR="00270B4F" w:rsidRPr="00CE0E7A">
        <w:rPr>
          <w:rFonts w:ascii="Arial" w:hAnsi="Arial" w:cs="Arial"/>
          <w:szCs w:val="22"/>
        </w:rPr>
        <w:t>Volunteer Maine</w:t>
      </w:r>
      <w:r w:rsidRPr="00CE0E7A">
        <w:rPr>
          <w:rFonts w:ascii="Arial" w:hAnsi="Arial" w:cs="Arial"/>
          <w:szCs w:val="22"/>
        </w:rPr>
        <w:t xml:space="preserve"> to provide accommodations for members serving in an AmeriCorps program.  </w:t>
      </w:r>
    </w:p>
    <w:p w14:paraId="25A8E257" w14:textId="584D22A5" w:rsidR="00E60315" w:rsidRPr="00CE0E7A" w:rsidRDefault="00E60315" w:rsidP="009D6E74">
      <w:pPr>
        <w:rPr>
          <w:rFonts w:ascii="Arial" w:hAnsi="Arial" w:cs="Arial"/>
          <w:szCs w:val="22"/>
        </w:rPr>
      </w:pPr>
      <w:bookmarkStart w:id="387" w:name="_Toc464465376"/>
      <w:bookmarkStart w:id="388" w:name="_Toc464465744"/>
      <w:bookmarkStart w:id="389" w:name="_Toc527562088"/>
      <w:bookmarkStart w:id="390" w:name="_Toc19263793"/>
      <w:bookmarkStart w:id="391" w:name="_Toc33367155"/>
      <w:bookmarkStart w:id="392" w:name="_Toc33432233"/>
      <w:bookmarkStart w:id="393" w:name="_Toc64377927"/>
      <w:bookmarkStart w:id="394" w:name="_Toc65062156"/>
      <w:bookmarkStart w:id="395" w:name="_Toc109732826"/>
      <w:bookmarkStart w:id="396" w:name="_Toc208564136"/>
      <w:bookmarkStart w:id="397" w:name="_Toc208584173"/>
      <w:bookmarkStart w:id="398" w:name="_Toc252908839"/>
      <w:bookmarkStart w:id="399" w:name="_Toc253001056"/>
      <w:bookmarkStart w:id="400" w:name="_Toc368947640"/>
      <w:r w:rsidRPr="00CE0E7A">
        <w:rPr>
          <w:rStyle w:val="Heading3Char"/>
          <w:rFonts w:ascii="Arial" w:hAnsi="Arial" w:cs="Arial"/>
          <w:szCs w:val="22"/>
        </w:rPr>
        <w:t>Participation of Individuals Receiving Supplemental Security Income</w:t>
      </w:r>
      <w:bookmarkEnd w:id="387"/>
      <w:bookmarkEnd w:id="388"/>
      <w:bookmarkEnd w:id="389"/>
      <w:bookmarkEnd w:id="390"/>
      <w:bookmarkEnd w:id="391"/>
      <w:bookmarkEnd w:id="392"/>
      <w:bookmarkEnd w:id="393"/>
      <w:bookmarkEnd w:id="394"/>
      <w:bookmarkEnd w:id="395"/>
      <w:r w:rsidRPr="00CE0E7A">
        <w:rPr>
          <w:rFonts w:ascii="Arial" w:hAnsi="Arial" w:cs="Arial"/>
          <w:szCs w:val="22"/>
        </w:rPr>
        <w:t>. On June 17, 2008, the Heroes Earnings Assistance and Relief Tax Act of 2008 (“the HEART Act”) was signed into law, making AmeriCorps more accessible to people with disabilities.</w:t>
      </w:r>
      <w:bookmarkEnd w:id="396"/>
      <w:bookmarkEnd w:id="397"/>
      <w:bookmarkEnd w:id="398"/>
      <w:bookmarkEnd w:id="399"/>
      <w:bookmarkEnd w:id="400"/>
    </w:p>
    <w:p w14:paraId="5AFFE158" w14:textId="77777777" w:rsidR="00F179A1" w:rsidRPr="00CE0E7A" w:rsidRDefault="00E60315" w:rsidP="00AF7483">
      <w:pPr>
        <w:pStyle w:val="NormalWeb"/>
        <w:spacing w:before="120" w:beforeAutospacing="0" w:after="0" w:afterAutospacing="0"/>
        <w:rPr>
          <w:rFonts w:ascii="Arial" w:hAnsi="Arial" w:cs="Arial"/>
          <w:sz w:val="22"/>
          <w:szCs w:val="22"/>
        </w:rPr>
      </w:pPr>
      <w:r w:rsidRPr="00CE0E7A">
        <w:rPr>
          <w:rFonts w:ascii="Arial" w:hAnsi="Arial" w:cs="Arial"/>
          <w:sz w:val="22"/>
          <w:szCs w:val="22"/>
        </w:rPr>
        <w:t xml:space="preserve">Supplemental Security Income (SSI) is a Federal program that provides a monthly cash benefit to low-income individuals who are aged, blind, or who have a disability. In the past, receiving an AmeriCorps living </w:t>
      </w:r>
      <w:r w:rsidRPr="00CE0E7A">
        <w:rPr>
          <w:rFonts w:ascii="Arial" w:hAnsi="Arial" w:cs="Arial"/>
          <w:sz w:val="22"/>
          <w:szCs w:val="22"/>
        </w:rPr>
        <w:lastRenderedPageBreak/>
        <w:t xml:space="preserve">allowance could disqualify an individual from eligibility. The </w:t>
      </w:r>
      <w:r w:rsidR="00314163" w:rsidRPr="00CE0E7A">
        <w:rPr>
          <w:rFonts w:ascii="Arial" w:hAnsi="Arial" w:cs="Arial"/>
          <w:sz w:val="22"/>
          <w:szCs w:val="22"/>
        </w:rPr>
        <w:t>H</w:t>
      </w:r>
      <w:r w:rsidR="00F179A1" w:rsidRPr="00CE0E7A">
        <w:rPr>
          <w:rFonts w:ascii="Arial" w:hAnsi="Arial" w:cs="Arial"/>
          <w:sz w:val="22"/>
          <w:szCs w:val="22"/>
        </w:rPr>
        <w:t>EART</w:t>
      </w:r>
      <w:r w:rsidR="00314163" w:rsidRPr="00CE0E7A">
        <w:rPr>
          <w:rFonts w:ascii="Arial" w:hAnsi="Arial" w:cs="Arial"/>
          <w:sz w:val="22"/>
          <w:szCs w:val="22"/>
        </w:rPr>
        <w:t xml:space="preserve"> Act </w:t>
      </w:r>
      <w:r w:rsidRPr="00CE0E7A">
        <w:rPr>
          <w:rFonts w:ascii="Arial" w:hAnsi="Arial" w:cs="Arial"/>
          <w:sz w:val="22"/>
          <w:szCs w:val="22"/>
        </w:rPr>
        <w:t>directs the Social Security Administration to ignore an individual's receipt of AmeriCorps benefits for purposes of SSI eligibility. The Act excludes “any benefit (whether cash or in-kind)” and so covers the living allowance, health insurance, child care, and the education award (and related interest payments). This brings all AmeriCorps members under one treatment of benefits rule for SS</w:t>
      </w:r>
      <w:r w:rsidR="00B34076" w:rsidRPr="00CE0E7A">
        <w:rPr>
          <w:rFonts w:ascii="Arial" w:hAnsi="Arial" w:cs="Arial"/>
          <w:sz w:val="22"/>
          <w:szCs w:val="22"/>
        </w:rPr>
        <w:t xml:space="preserve">I. </w:t>
      </w:r>
      <w:r w:rsidR="00F179A1" w:rsidRPr="00CE0E7A">
        <w:rPr>
          <w:rFonts w:ascii="Arial" w:hAnsi="Arial" w:cs="Arial"/>
          <w:sz w:val="22"/>
          <w:szCs w:val="22"/>
        </w:rPr>
        <w:t xml:space="preserve">The exclusion of AmeriCorps benefits took effect for benefits payable after August 16, 2008. </w:t>
      </w:r>
    </w:p>
    <w:p w14:paraId="2574E096" w14:textId="77777777" w:rsidR="00E60315" w:rsidRPr="00CE0E7A" w:rsidRDefault="00E60315" w:rsidP="00AF7483">
      <w:pPr>
        <w:pStyle w:val="NormalWeb"/>
        <w:spacing w:before="120" w:beforeAutospacing="0" w:after="0" w:afterAutospacing="0"/>
        <w:rPr>
          <w:rFonts w:ascii="Arial" w:hAnsi="Arial" w:cs="Arial"/>
          <w:sz w:val="22"/>
          <w:szCs w:val="22"/>
        </w:rPr>
      </w:pPr>
      <w:r w:rsidRPr="00CE0E7A">
        <w:rPr>
          <w:rFonts w:ascii="Arial" w:hAnsi="Arial" w:cs="Arial"/>
          <w:bCs/>
          <w:sz w:val="22"/>
          <w:szCs w:val="22"/>
        </w:rPr>
        <w:t>Why doesn't the law cover both SSI and SSDI?</w:t>
      </w:r>
      <w:r w:rsidRPr="00CE0E7A">
        <w:rPr>
          <w:rFonts w:ascii="Arial" w:hAnsi="Arial" w:cs="Arial"/>
          <w:b/>
          <w:bCs/>
          <w:sz w:val="22"/>
          <w:szCs w:val="22"/>
        </w:rPr>
        <w:t xml:space="preserve"> </w:t>
      </w:r>
      <w:r w:rsidRPr="00CE0E7A">
        <w:rPr>
          <w:rFonts w:ascii="Arial" w:hAnsi="Arial" w:cs="Arial"/>
          <w:sz w:val="22"/>
          <w:szCs w:val="22"/>
        </w:rPr>
        <w:t>Social Security Disability Insurance (SSDI) is a Federal program that provides money to individuals with disabilities based on their having paid into the insurance program. There are separate laws and regulations for SSDI eligibility and the HEART Act moved through Congress too quickly to include SSDI.</w:t>
      </w:r>
    </w:p>
    <w:p w14:paraId="0FD89863" w14:textId="046763C6" w:rsidR="00E60315" w:rsidRPr="00CE0E7A" w:rsidRDefault="00E60315" w:rsidP="004E5E7F">
      <w:pPr>
        <w:pStyle w:val="Heading2"/>
        <w:rPr>
          <w:rFonts w:ascii="Arial" w:hAnsi="Arial" w:cs="Arial"/>
        </w:rPr>
      </w:pPr>
      <w:bookmarkStart w:id="401" w:name="_Toc116307372"/>
      <w:bookmarkStart w:id="402" w:name="_Toc146020795"/>
      <w:bookmarkStart w:id="403" w:name="_Toc208564137"/>
      <w:bookmarkStart w:id="404" w:name="_Toc208584174"/>
      <w:bookmarkStart w:id="405" w:name="_Toc252908840"/>
      <w:bookmarkStart w:id="406" w:name="_Toc253001057"/>
      <w:bookmarkStart w:id="407" w:name="_Toc339908440"/>
      <w:bookmarkStart w:id="408" w:name="_Toc368947641"/>
      <w:bookmarkStart w:id="409" w:name="_Toc19263794"/>
      <w:bookmarkStart w:id="410" w:name="_Toc109732827"/>
      <w:r w:rsidRPr="00CE0E7A">
        <w:rPr>
          <w:rFonts w:ascii="Arial" w:hAnsi="Arial" w:cs="Arial"/>
        </w:rPr>
        <w:t xml:space="preserve">V. </w:t>
      </w:r>
      <w:r w:rsidR="00722F00" w:rsidRPr="00CE0E7A">
        <w:rPr>
          <w:rFonts w:ascii="Arial" w:hAnsi="Arial" w:cs="Arial"/>
        </w:rPr>
        <w:t xml:space="preserve"> </w:t>
      </w:r>
      <w:r w:rsidRPr="00CE0E7A">
        <w:rPr>
          <w:rFonts w:ascii="Arial" w:hAnsi="Arial" w:cs="Arial"/>
        </w:rPr>
        <w:t>Member Benefits.</w:t>
      </w:r>
      <w:bookmarkEnd w:id="401"/>
      <w:bookmarkEnd w:id="402"/>
      <w:bookmarkEnd w:id="403"/>
      <w:bookmarkEnd w:id="404"/>
      <w:bookmarkEnd w:id="405"/>
      <w:bookmarkEnd w:id="406"/>
      <w:bookmarkEnd w:id="407"/>
      <w:bookmarkEnd w:id="408"/>
      <w:bookmarkEnd w:id="409"/>
      <w:bookmarkEnd w:id="410"/>
      <w:r w:rsidRPr="00CE0E7A">
        <w:rPr>
          <w:rFonts w:ascii="Arial" w:hAnsi="Arial" w:cs="Arial"/>
        </w:rPr>
        <w:t xml:space="preserve">  </w:t>
      </w:r>
    </w:p>
    <w:p w14:paraId="035AC2CB" w14:textId="77777777" w:rsidR="00E60315" w:rsidRPr="00CE0E7A" w:rsidRDefault="00E60315" w:rsidP="00036A18">
      <w:pPr>
        <w:pStyle w:val="Body0"/>
        <w:ind w:firstLine="0"/>
        <w:rPr>
          <w:rFonts w:ascii="Arial" w:hAnsi="Arial" w:cs="Arial"/>
          <w:szCs w:val="22"/>
        </w:rPr>
      </w:pPr>
      <w:bookmarkStart w:id="411" w:name="_Toc116307373"/>
      <w:bookmarkStart w:id="412" w:name="_Toc146020796"/>
      <w:bookmarkStart w:id="413" w:name="_Toc208564138"/>
      <w:bookmarkStart w:id="414" w:name="_Toc208584175"/>
      <w:bookmarkStart w:id="415" w:name="_Toc252908841"/>
      <w:bookmarkStart w:id="416" w:name="_Toc253001058"/>
      <w:bookmarkStart w:id="417" w:name="_Toc368947642"/>
      <w:bookmarkStart w:id="418" w:name="_Toc464465378"/>
      <w:bookmarkStart w:id="419" w:name="_Toc464465746"/>
      <w:bookmarkStart w:id="420" w:name="_Toc477111767"/>
      <w:bookmarkStart w:id="421" w:name="_Toc477112463"/>
      <w:bookmarkStart w:id="422" w:name="_Toc527562090"/>
      <w:bookmarkStart w:id="423" w:name="_Toc19263795"/>
      <w:bookmarkStart w:id="424" w:name="_Toc33367157"/>
      <w:bookmarkStart w:id="425" w:name="_Toc33432235"/>
      <w:bookmarkStart w:id="426" w:name="_Toc65062158"/>
      <w:bookmarkStart w:id="427" w:name="_Toc109732828"/>
      <w:r w:rsidRPr="00CE0E7A">
        <w:rPr>
          <w:rStyle w:val="Heading3Char"/>
          <w:rFonts w:ascii="Arial" w:hAnsi="Arial" w:cs="Arial"/>
          <w:szCs w:val="22"/>
        </w:rPr>
        <w:t>Member Living Allowance.</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sidRPr="00CE0E7A">
        <w:rPr>
          <w:rFonts w:ascii="Arial" w:hAnsi="Arial" w:cs="Arial"/>
          <w:szCs w:val="22"/>
        </w:rPr>
        <w:t xml:space="preserve">  </w:t>
      </w:r>
      <w:r w:rsidRPr="00CE0E7A">
        <w:rPr>
          <w:rStyle w:val="BodyChar"/>
          <w:rFonts w:ascii="Arial" w:hAnsi="Arial" w:cs="Arial"/>
          <w:szCs w:val="22"/>
        </w:rPr>
        <w:t xml:space="preserve">AmeriCorps members whose service assignments require an intense concentration of time (i.e., 40 hours or more weekly) receive a living allowance or stipend.  The living allowance is not a wage but, rather, support that allows the member to give nearly all their time to the program’s service activities and have some funds for rent, heat, food, and transportation.  Unlike a wage, the living allowance is the same for all members and does not vary according to the person’s skills, prior experience, service assignment in your program, or prior experience in AmeriCorps. </w:t>
      </w:r>
      <w:r w:rsidRPr="00CE0E7A">
        <w:rPr>
          <w:rFonts w:ascii="Arial" w:hAnsi="Arial" w:cs="Arial"/>
          <w:szCs w:val="22"/>
        </w:rPr>
        <w:t xml:space="preserve">In Maine, by law, members are not employees and </w:t>
      </w:r>
      <w:r w:rsidR="00D74EF8" w:rsidRPr="00CE0E7A">
        <w:rPr>
          <w:rFonts w:ascii="Arial" w:hAnsi="Arial" w:cs="Arial"/>
          <w:szCs w:val="22"/>
        </w:rPr>
        <w:t>do</w:t>
      </w:r>
      <w:r w:rsidRPr="00CE0E7A">
        <w:rPr>
          <w:rFonts w:ascii="Arial" w:hAnsi="Arial" w:cs="Arial"/>
          <w:szCs w:val="22"/>
        </w:rPr>
        <w:t xml:space="preserve"> not </w:t>
      </w:r>
      <w:r w:rsidR="00D74EF8" w:rsidRPr="00CE0E7A">
        <w:rPr>
          <w:rFonts w:ascii="Arial" w:hAnsi="Arial" w:cs="Arial"/>
          <w:szCs w:val="22"/>
        </w:rPr>
        <w:t>qualify</w:t>
      </w:r>
      <w:r w:rsidRPr="00CE0E7A">
        <w:rPr>
          <w:rFonts w:ascii="Arial" w:hAnsi="Arial" w:cs="Arial"/>
          <w:szCs w:val="22"/>
        </w:rPr>
        <w:t xml:space="preserve"> for unemployment insurance.</w:t>
      </w:r>
    </w:p>
    <w:p w14:paraId="4BEF9B65" w14:textId="040D7D2C" w:rsidR="00631AB7" w:rsidRPr="00CE0E7A" w:rsidRDefault="00D01148" w:rsidP="00036A18">
      <w:pPr>
        <w:pStyle w:val="Body0"/>
        <w:ind w:firstLine="0"/>
        <w:rPr>
          <w:rFonts w:ascii="Arial" w:hAnsi="Arial" w:cs="Arial"/>
          <w:szCs w:val="22"/>
        </w:rPr>
      </w:pPr>
      <w:r>
        <w:rPr>
          <w:rFonts w:ascii="Arial" w:hAnsi="Arial" w:cs="Arial"/>
          <w:szCs w:val="22"/>
        </w:rPr>
        <w:t>Operating grants must offer</w:t>
      </w:r>
      <w:r w:rsidR="0042079F" w:rsidRPr="00CE0E7A">
        <w:rPr>
          <w:rFonts w:ascii="Arial" w:hAnsi="Arial" w:cs="Arial"/>
          <w:szCs w:val="22"/>
        </w:rPr>
        <w:t xml:space="preserve"> </w:t>
      </w:r>
      <w:r w:rsidR="00CE6CB8" w:rsidRPr="00CE0E7A">
        <w:rPr>
          <w:rFonts w:ascii="Arial" w:hAnsi="Arial" w:cs="Arial"/>
          <w:szCs w:val="22"/>
        </w:rPr>
        <w:t xml:space="preserve">a </w:t>
      </w:r>
      <w:r w:rsidR="0042079F" w:rsidRPr="00CE0E7A">
        <w:rPr>
          <w:rFonts w:ascii="Arial" w:hAnsi="Arial" w:cs="Arial"/>
          <w:szCs w:val="22"/>
        </w:rPr>
        <w:t xml:space="preserve">living allowance for full-time members </w:t>
      </w:r>
      <w:r w:rsidR="00FC64EA" w:rsidRPr="00CE0E7A">
        <w:rPr>
          <w:rFonts w:ascii="Arial" w:hAnsi="Arial" w:cs="Arial"/>
          <w:szCs w:val="22"/>
        </w:rPr>
        <w:t>that</w:t>
      </w:r>
      <w:r w:rsidR="0042079F" w:rsidRPr="00CE0E7A">
        <w:rPr>
          <w:rFonts w:ascii="Arial" w:hAnsi="Arial" w:cs="Arial"/>
          <w:szCs w:val="22"/>
        </w:rPr>
        <w:t xml:space="preserve"> is between the minimum </w:t>
      </w:r>
      <w:r w:rsidR="00B903F5" w:rsidRPr="00CE0E7A">
        <w:rPr>
          <w:rFonts w:ascii="Arial" w:hAnsi="Arial" w:cs="Arial"/>
          <w:szCs w:val="22"/>
        </w:rPr>
        <w:t>$</w:t>
      </w:r>
      <w:r>
        <w:rPr>
          <w:rFonts w:ascii="Arial" w:hAnsi="Arial" w:cs="Arial"/>
          <w:szCs w:val="22"/>
        </w:rPr>
        <w:t>20</w:t>
      </w:r>
      <w:r w:rsidR="00F70633">
        <w:rPr>
          <w:rFonts w:ascii="Arial" w:hAnsi="Arial" w:cs="Arial"/>
          <w:szCs w:val="22"/>
        </w:rPr>
        <w:t>,</w:t>
      </w:r>
      <w:r>
        <w:rPr>
          <w:rFonts w:ascii="Arial" w:hAnsi="Arial" w:cs="Arial"/>
          <w:szCs w:val="22"/>
        </w:rPr>
        <w:t>0</w:t>
      </w:r>
      <w:r w:rsidR="00F70633">
        <w:rPr>
          <w:rFonts w:ascii="Arial" w:hAnsi="Arial" w:cs="Arial"/>
          <w:szCs w:val="22"/>
        </w:rPr>
        <w:t>00</w:t>
      </w:r>
      <w:r w:rsidR="00B903F5" w:rsidRPr="00CE0E7A">
        <w:rPr>
          <w:rFonts w:ascii="Arial" w:hAnsi="Arial" w:cs="Arial"/>
          <w:szCs w:val="22"/>
        </w:rPr>
        <w:t xml:space="preserve"> </w:t>
      </w:r>
      <w:r w:rsidR="0042079F" w:rsidRPr="00CE0E7A">
        <w:rPr>
          <w:rFonts w:ascii="Arial" w:hAnsi="Arial" w:cs="Arial"/>
          <w:szCs w:val="22"/>
        </w:rPr>
        <w:t xml:space="preserve">and maximum </w:t>
      </w:r>
      <w:r w:rsidR="00B903F5" w:rsidRPr="00CE0E7A">
        <w:rPr>
          <w:rFonts w:ascii="Arial" w:hAnsi="Arial" w:cs="Arial"/>
          <w:szCs w:val="22"/>
        </w:rPr>
        <w:t>$</w:t>
      </w:r>
      <w:r w:rsidR="00F70633">
        <w:rPr>
          <w:rFonts w:ascii="Arial" w:hAnsi="Arial" w:cs="Arial"/>
          <w:szCs w:val="22"/>
        </w:rPr>
        <w:t>3</w:t>
      </w:r>
      <w:r>
        <w:rPr>
          <w:rFonts w:ascii="Arial" w:hAnsi="Arial" w:cs="Arial"/>
          <w:szCs w:val="22"/>
        </w:rPr>
        <w:t>3</w:t>
      </w:r>
      <w:r w:rsidR="00F70633">
        <w:rPr>
          <w:rFonts w:ascii="Arial" w:hAnsi="Arial" w:cs="Arial"/>
          <w:szCs w:val="22"/>
        </w:rPr>
        <w:t>,</w:t>
      </w:r>
      <w:r>
        <w:rPr>
          <w:rFonts w:ascii="Arial" w:hAnsi="Arial" w:cs="Arial"/>
          <w:szCs w:val="22"/>
        </w:rPr>
        <w:t>004</w:t>
      </w:r>
      <w:r w:rsidR="005F78A8" w:rsidRPr="00CE0E7A">
        <w:rPr>
          <w:rFonts w:ascii="Arial" w:hAnsi="Arial" w:cs="Arial"/>
          <w:szCs w:val="22"/>
        </w:rPr>
        <w:t xml:space="preserve"> </w:t>
      </w:r>
      <w:r w:rsidR="0042079F" w:rsidRPr="00CE0E7A">
        <w:rPr>
          <w:rFonts w:ascii="Arial" w:hAnsi="Arial" w:cs="Arial"/>
          <w:szCs w:val="22"/>
        </w:rPr>
        <w:t xml:space="preserve">per member. </w:t>
      </w:r>
      <w:r w:rsidR="00B903F5" w:rsidRPr="00CE0E7A">
        <w:rPr>
          <w:rFonts w:ascii="Arial" w:hAnsi="Arial" w:cs="Arial"/>
          <w:szCs w:val="22"/>
        </w:rPr>
        <w:t xml:space="preserve">In the budget, </w:t>
      </w:r>
      <w:r w:rsidR="001109CB" w:rsidRPr="00CE0E7A">
        <w:rPr>
          <w:rFonts w:ascii="Arial" w:hAnsi="Arial" w:cs="Arial"/>
          <w:szCs w:val="22"/>
        </w:rPr>
        <w:t xml:space="preserve">the amount of living allowance </w:t>
      </w:r>
      <w:r w:rsidR="00B903F5" w:rsidRPr="00CE0E7A">
        <w:rPr>
          <w:rFonts w:ascii="Arial" w:hAnsi="Arial" w:cs="Arial"/>
          <w:szCs w:val="22"/>
        </w:rPr>
        <w:t>can be entered</w:t>
      </w:r>
      <w:r w:rsidR="001109CB" w:rsidRPr="00CE0E7A">
        <w:rPr>
          <w:rFonts w:ascii="Arial" w:hAnsi="Arial" w:cs="Arial"/>
          <w:szCs w:val="22"/>
        </w:rPr>
        <w:t xml:space="preserve"> under </w:t>
      </w:r>
      <w:r w:rsidR="00F70633">
        <w:rPr>
          <w:rFonts w:ascii="Arial" w:hAnsi="Arial" w:cs="Arial"/>
          <w:szCs w:val="22"/>
        </w:rPr>
        <w:t>AmeriCorps</w:t>
      </w:r>
      <w:r w:rsidR="00F70633" w:rsidRPr="00CE0E7A">
        <w:rPr>
          <w:rFonts w:ascii="Arial" w:hAnsi="Arial" w:cs="Arial"/>
          <w:szCs w:val="22"/>
        </w:rPr>
        <w:t xml:space="preserve"> </w:t>
      </w:r>
      <w:r w:rsidR="00B903F5" w:rsidRPr="00CE0E7A">
        <w:rPr>
          <w:rFonts w:ascii="Arial" w:hAnsi="Arial" w:cs="Arial"/>
          <w:szCs w:val="22"/>
        </w:rPr>
        <w:t>or</w:t>
      </w:r>
      <w:r w:rsidR="000B35A4" w:rsidRPr="00CE0E7A">
        <w:rPr>
          <w:rFonts w:ascii="Arial" w:hAnsi="Arial" w:cs="Arial"/>
          <w:szCs w:val="22"/>
        </w:rPr>
        <w:t xml:space="preserve"> may be shared between </w:t>
      </w:r>
      <w:r w:rsidR="00F70633">
        <w:rPr>
          <w:rFonts w:ascii="Arial" w:hAnsi="Arial" w:cs="Arial"/>
          <w:szCs w:val="22"/>
        </w:rPr>
        <w:t>the federal agency</w:t>
      </w:r>
      <w:r w:rsidR="00F70633" w:rsidRPr="00CE0E7A">
        <w:rPr>
          <w:rFonts w:ascii="Arial" w:hAnsi="Arial" w:cs="Arial"/>
          <w:szCs w:val="22"/>
        </w:rPr>
        <w:t xml:space="preserve"> </w:t>
      </w:r>
      <w:r w:rsidR="000B35A4" w:rsidRPr="00CE0E7A">
        <w:rPr>
          <w:rFonts w:ascii="Arial" w:hAnsi="Arial" w:cs="Arial"/>
          <w:szCs w:val="22"/>
        </w:rPr>
        <w:t>and the grantee share.</w:t>
      </w:r>
    </w:p>
    <w:p w14:paraId="42294DA1" w14:textId="1487B091" w:rsidR="00E60315" w:rsidRDefault="00E60315" w:rsidP="00B903F5">
      <w:pPr>
        <w:pStyle w:val="Body0"/>
        <w:ind w:firstLine="0"/>
        <w:rPr>
          <w:rFonts w:ascii="Arial" w:hAnsi="Arial" w:cs="Arial"/>
          <w:szCs w:val="22"/>
        </w:rPr>
      </w:pPr>
      <w:r w:rsidRPr="00CE0E7A">
        <w:rPr>
          <w:rFonts w:ascii="Arial" w:hAnsi="Arial" w:cs="Arial"/>
          <w:szCs w:val="22"/>
        </w:rPr>
        <w:t xml:space="preserve">Examples of programs that might set stipends at a higher rate include those </w:t>
      </w:r>
      <w:r w:rsidR="00015F1E" w:rsidRPr="00CE0E7A">
        <w:rPr>
          <w:rFonts w:ascii="Arial" w:hAnsi="Arial" w:cs="Arial"/>
          <w:szCs w:val="22"/>
        </w:rPr>
        <w:t>located in areas where travel, transportation, heating, or other essential costs are high.</w:t>
      </w:r>
    </w:p>
    <w:p w14:paraId="348D6B44" w14:textId="26A266F9" w:rsidR="00D01148" w:rsidRPr="00D01148" w:rsidRDefault="00D01148" w:rsidP="00B903F5">
      <w:pPr>
        <w:pStyle w:val="Body0"/>
        <w:ind w:firstLine="0"/>
        <w:rPr>
          <w:rFonts w:ascii="Arial" w:hAnsi="Arial" w:cs="Arial"/>
          <w:szCs w:val="22"/>
        </w:rPr>
      </w:pPr>
      <w:r w:rsidRPr="00D01148">
        <w:rPr>
          <w:rFonts w:ascii="Arial" w:hAnsi="Arial" w:cs="Arial"/>
          <w:b/>
          <w:bCs/>
          <w:smallCaps/>
          <w:szCs w:val="22"/>
        </w:rPr>
        <w:t>Housing</w:t>
      </w:r>
      <w:r>
        <w:rPr>
          <w:rFonts w:ascii="Arial" w:hAnsi="Arial" w:cs="Arial"/>
          <w:b/>
          <w:bCs/>
          <w:szCs w:val="22"/>
        </w:rPr>
        <w:t>.</w:t>
      </w:r>
      <w:r>
        <w:rPr>
          <w:rFonts w:ascii="Arial" w:hAnsi="Arial" w:cs="Arial"/>
          <w:szCs w:val="22"/>
        </w:rPr>
        <w:t xml:space="preserve"> Housing is not a required benefit but programs are strongly encouraged to develop a support as it is the most valued local benefit among AmeriCorps members. </w:t>
      </w:r>
      <w:r w:rsidR="005279B2">
        <w:rPr>
          <w:rFonts w:ascii="Arial" w:hAnsi="Arial" w:cs="Arial"/>
          <w:szCs w:val="22"/>
        </w:rPr>
        <w:t xml:space="preserve">It is valued so much that it influences the number of applicants for positions. </w:t>
      </w:r>
      <w:r>
        <w:rPr>
          <w:rFonts w:ascii="Arial" w:hAnsi="Arial" w:cs="Arial"/>
          <w:szCs w:val="22"/>
        </w:rPr>
        <w:t>Examples of what Maine programs have done include housing stipends paid to landlords, organizing co-housing among members, locating “host families” or deeply discounted housing. Note that any funds paid to the member for housing would count as income and count toward the maximum living allowance. That is why program supports most often are paid to the property owners directly.</w:t>
      </w:r>
    </w:p>
    <w:p w14:paraId="4593EE75" w14:textId="0D9D2616" w:rsidR="002F171A" w:rsidRPr="00CE0E7A" w:rsidRDefault="00E60315" w:rsidP="00036A18">
      <w:pPr>
        <w:pStyle w:val="Body0"/>
        <w:ind w:firstLine="0"/>
        <w:rPr>
          <w:rFonts w:ascii="Arial" w:hAnsi="Arial" w:cs="Arial"/>
          <w:szCs w:val="22"/>
        </w:rPr>
      </w:pPr>
      <w:bookmarkStart w:id="428" w:name="MINIMUM_MAXIMUM_LIVING_ALLOWANCE"/>
      <w:bookmarkStart w:id="429" w:name="_Toc116307375"/>
      <w:bookmarkStart w:id="430" w:name="_Toc146020798"/>
      <w:bookmarkStart w:id="431" w:name="_Toc208564140"/>
      <w:bookmarkStart w:id="432" w:name="_Toc208584177"/>
      <w:bookmarkStart w:id="433" w:name="_Toc252908844"/>
      <w:bookmarkStart w:id="434" w:name="_Toc253001061"/>
      <w:bookmarkStart w:id="435" w:name="_Toc368947645"/>
      <w:bookmarkStart w:id="436" w:name="_Toc402126754"/>
      <w:bookmarkStart w:id="437" w:name="_Toc464227229"/>
      <w:bookmarkStart w:id="438" w:name="_Toc464465381"/>
      <w:bookmarkStart w:id="439" w:name="_Toc464465749"/>
      <w:bookmarkStart w:id="440" w:name="_Toc477111768"/>
      <w:bookmarkStart w:id="441" w:name="_Toc477112464"/>
      <w:bookmarkStart w:id="442" w:name="_Toc527562091"/>
      <w:bookmarkStart w:id="443" w:name="_Toc19263796"/>
      <w:bookmarkStart w:id="444" w:name="_Toc33367158"/>
      <w:bookmarkStart w:id="445" w:name="_Toc33432236"/>
      <w:bookmarkStart w:id="446" w:name="_Toc65062159"/>
      <w:bookmarkStart w:id="447" w:name="_Toc109732829"/>
      <w:bookmarkEnd w:id="428"/>
      <w:r w:rsidRPr="005279B2">
        <w:rPr>
          <w:rStyle w:val="Heading3Char"/>
          <w:rFonts w:ascii="Arial" w:hAnsi="Arial" w:cs="Arial"/>
          <w:szCs w:val="22"/>
        </w:rPr>
        <w:t>Education Awards.</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5279B2">
        <w:rPr>
          <w:rFonts w:ascii="Arial" w:hAnsi="Arial" w:cs="Arial"/>
          <w:szCs w:val="22"/>
        </w:rPr>
        <w:t xml:space="preserve">  </w:t>
      </w:r>
      <w:r w:rsidR="000B35A4" w:rsidRPr="005279B2">
        <w:rPr>
          <w:rFonts w:ascii="Arial" w:hAnsi="Arial" w:cs="Arial"/>
          <w:szCs w:val="22"/>
        </w:rPr>
        <w:t xml:space="preserve">Funds for Education Awards are </w:t>
      </w:r>
      <w:r w:rsidR="000B35A4" w:rsidRPr="005279B2">
        <w:rPr>
          <w:rFonts w:ascii="Arial" w:hAnsi="Arial" w:cs="Arial"/>
          <w:szCs w:val="22"/>
          <w:u w:val="single"/>
        </w:rPr>
        <w:t>not part of program budgets</w:t>
      </w:r>
      <w:r w:rsidR="000B35A4" w:rsidRPr="005279B2">
        <w:rPr>
          <w:rFonts w:ascii="Arial" w:hAnsi="Arial" w:cs="Arial"/>
          <w:szCs w:val="22"/>
        </w:rPr>
        <w:t>. Congress makes a</w:t>
      </w:r>
      <w:r w:rsidR="000B35A4" w:rsidRPr="00CE0E7A">
        <w:rPr>
          <w:rFonts w:ascii="Arial" w:hAnsi="Arial" w:cs="Arial"/>
          <w:szCs w:val="22"/>
        </w:rPr>
        <w:t xml:space="preserve"> direct appropriation to the National Service Trust for these. </w:t>
      </w:r>
      <w:r w:rsidR="00023DF6" w:rsidRPr="00CE0E7A">
        <w:rPr>
          <w:rFonts w:ascii="Arial" w:hAnsi="Arial" w:cs="Arial"/>
          <w:szCs w:val="22"/>
        </w:rPr>
        <w:t xml:space="preserve">The value of the education award for </w:t>
      </w:r>
      <w:r w:rsidR="005F78A8" w:rsidRPr="00CE0E7A">
        <w:rPr>
          <w:rFonts w:ascii="Arial" w:hAnsi="Arial" w:cs="Arial"/>
          <w:szCs w:val="22"/>
        </w:rPr>
        <w:t xml:space="preserve">the coming year has </w:t>
      </w:r>
      <w:r w:rsidR="005279B2">
        <w:rPr>
          <w:rFonts w:ascii="Arial" w:hAnsi="Arial" w:cs="Arial"/>
          <w:szCs w:val="22"/>
        </w:rPr>
        <w:t xml:space="preserve">not </w:t>
      </w:r>
      <w:r w:rsidR="005F78A8" w:rsidRPr="00CE0E7A">
        <w:rPr>
          <w:rFonts w:ascii="Arial" w:hAnsi="Arial" w:cs="Arial"/>
          <w:szCs w:val="22"/>
        </w:rPr>
        <w:t xml:space="preserve">been announced </w:t>
      </w:r>
      <w:r w:rsidR="005279B2">
        <w:rPr>
          <w:rFonts w:ascii="Arial" w:hAnsi="Arial" w:cs="Arial"/>
          <w:szCs w:val="22"/>
        </w:rPr>
        <w:t>but, for 1700 hours of service completed in the 2021-2022 program year, it is $6,495.</w:t>
      </w:r>
      <w:r w:rsidR="00314163" w:rsidRPr="00CE0E7A">
        <w:rPr>
          <w:rFonts w:ascii="Arial" w:hAnsi="Arial" w:cs="Arial"/>
          <w:szCs w:val="22"/>
        </w:rPr>
        <w:t xml:space="preserve"> Members may serve up to four terms but may not earn more than the equivalent of two full-time education awards.</w:t>
      </w:r>
      <w:r w:rsidRPr="00CE0E7A">
        <w:rPr>
          <w:rFonts w:ascii="Arial" w:hAnsi="Arial" w:cs="Arial"/>
          <w:szCs w:val="22"/>
        </w:rPr>
        <w:t xml:space="preserve">  </w:t>
      </w:r>
    </w:p>
    <w:p w14:paraId="572FD798" w14:textId="65FF1918" w:rsidR="00E60315" w:rsidRPr="00CE0E7A" w:rsidRDefault="00E60315" w:rsidP="00036A18">
      <w:pPr>
        <w:pStyle w:val="Body0"/>
        <w:ind w:firstLine="0"/>
        <w:rPr>
          <w:rFonts w:ascii="Arial" w:hAnsi="Arial" w:cs="Arial"/>
          <w:szCs w:val="22"/>
        </w:rPr>
      </w:pPr>
      <w:r w:rsidRPr="00CE0E7A">
        <w:rPr>
          <w:rFonts w:ascii="Arial" w:hAnsi="Arial" w:cs="Arial"/>
          <w:szCs w:val="22"/>
        </w:rPr>
        <w:t xml:space="preserve">Members </w:t>
      </w:r>
      <w:r w:rsidR="006F09BA" w:rsidRPr="00CE0E7A">
        <w:rPr>
          <w:rFonts w:ascii="Arial" w:hAnsi="Arial" w:cs="Arial"/>
          <w:szCs w:val="22"/>
        </w:rPr>
        <w:t xml:space="preserve">who use the awards for their own educational goals </w:t>
      </w:r>
      <w:r w:rsidRPr="00CE0E7A">
        <w:rPr>
          <w:rFonts w:ascii="Arial" w:hAnsi="Arial" w:cs="Arial"/>
          <w:szCs w:val="22"/>
        </w:rPr>
        <w:t xml:space="preserve">have up to seven years from completion of service to use their education award.  They may use their awards to pay for any combination of: (1) the costs of attendance at a qualified institution of higher education where the member is pursuing a degree or certificate; (2) the costs of approved school-to-work </w:t>
      </w:r>
      <w:r w:rsidR="005279B2">
        <w:rPr>
          <w:rFonts w:ascii="Arial" w:hAnsi="Arial" w:cs="Arial"/>
          <w:szCs w:val="22"/>
        </w:rPr>
        <w:t xml:space="preserve">or technical training </w:t>
      </w:r>
      <w:r w:rsidRPr="00CE0E7A">
        <w:rPr>
          <w:rFonts w:ascii="Arial" w:hAnsi="Arial" w:cs="Arial"/>
          <w:szCs w:val="22"/>
        </w:rPr>
        <w:t xml:space="preserve">programs; or (3) the costs of repaying qualified student loans. </w:t>
      </w:r>
    </w:p>
    <w:p w14:paraId="616EBAEF" w14:textId="77777777" w:rsidR="006F09BA" w:rsidRPr="00CE0E7A" w:rsidRDefault="006F09BA" w:rsidP="00036A18">
      <w:pPr>
        <w:pStyle w:val="Body0"/>
        <w:ind w:firstLine="0"/>
        <w:rPr>
          <w:rFonts w:ascii="Arial" w:hAnsi="Arial" w:cs="Arial"/>
          <w:szCs w:val="22"/>
        </w:rPr>
      </w:pPr>
      <w:r w:rsidRPr="00CE0E7A">
        <w:rPr>
          <w:rFonts w:ascii="Arial" w:hAnsi="Arial" w:cs="Arial"/>
          <w:szCs w:val="22"/>
        </w:rPr>
        <w:t xml:space="preserve">Members over age 55 may opt to transfer their education award to a child, grandchild, or foster child. In such cases, the education award is available to the </w:t>
      </w:r>
      <w:r w:rsidR="00015F1E" w:rsidRPr="00CE0E7A">
        <w:rPr>
          <w:rFonts w:ascii="Arial" w:hAnsi="Arial" w:cs="Arial"/>
          <w:szCs w:val="22"/>
        </w:rPr>
        <w:t>designated person</w:t>
      </w:r>
      <w:r w:rsidRPr="00CE0E7A">
        <w:rPr>
          <w:rFonts w:ascii="Arial" w:hAnsi="Arial" w:cs="Arial"/>
          <w:szCs w:val="22"/>
        </w:rPr>
        <w:t xml:space="preserve"> for 10 years after the AmeriCorps member completes his/her term of service. </w:t>
      </w:r>
    </w:p>
    <w:p w14:paraId="70063F0F" w14:textId="0672A10A" w:rsidR="00E60315" w:rsidRDefault="00E60315" w:rsidP="00036A18">
      <w:pPr>
        <w:pStyle w:val="Body0"/>
        <w:ind w:firstLine="0"/>
        <w:rPr>
          <w:rFonts w:ascii="Arial" w:hAnsi="Arial" w:cs="Arial"/>
          <w:szCs w:val="22"/>
        </w:rPr>
      </w:pPr>
      <w:r w:rsidRPr="00CE0E7A">
        <w:rPr>
          <w:rFonts w:ascii="Arial" w:hAnsi="Arial" w:cs="Arial"/>
          <w:szCs w:val="22"/>
        </w:rPr>
        <w:t xml:space="preserve">While they serve, members who have outstanding qualified student loans may be eligible for forbearance on their payments.  To qualify, they must contact their loan holders. Upon successful completion of </w:t>
      </w:r>
      <w:r w:rsidR="00EF3413" w:rsidRPr="00CE0E7A">
        <w:rPr>
          <w:rFonts w:ascii="Arial" w:hAnsi="Arial" w:cs="Arial"/>
          <w:szCs w:val="22"/>
        </w:rPr>
        <w:t xml:space="preserve">a </w:t>
      </w:r>
      <w:r w:rsidRPr="00CE0E7A">
        <w:rPr>
          <w:rFonts w:ascii="Arial" w:hAnsi="Arial" w:cs="Arial"/>
          <w:szCs w:val="22"/>
        </w:rPr>
        <w:t>term of service, the National Service Trust will make payments for interest that accrued during the period of forbearance.</w:t>
      </w:r>
    </w:p>
    <w:p w14:paraId="76989EA6" w14:textId="6EC0C580" w:rsidR="005279B2" w:rsidRPr="00CE0E7A" w:rsidRDefault="005279B2" w:rsidP="00036A18">
      <w:pPr>
        <w:pStyle w:val="Body0"/>
        <w:ind w:firstLine="0"/>
        <w:rPr>
          <w:rFonts w:ascii="Arial" w:hAnsi="Arial" w:cs="Arial"/>
          <w:szCs w:val="22"/>
        </w:rPr>
      </w:pPr>
      <w:r>
        <w:rPr>
          <w:rFonts w:ascii="Arial" w:hAnsi="Arial" w:cs="Arial"/>
          <w:szCs w:val="22"/>
        </w:rPr>
        <w:t xml:space="preserve">Service in AmeriCorps does count under the Public Service Loan Forgiveness Program. Individuals may want to weigh the benefits of forbearance against the payment requirements of this program. </w:t>
      </w:r>
      <w:r w:rsidR="00644B94">
        <w:rPr>
          <w:rFonts w:ascii="Arial" w:hAnsi="Arial" w:cs="Arial"/>
          <w:szCs w:val="22"/>
        </w:rPr>
        <w:t xml:space="preserve">For </w:t>
      </w:r>
      <w:r w:rsidR="00644B94">
        <w:rPr>
          <w:rFonts w:ascii="Arial" w:hAnsi="Arial" w:cs="Arial"/>
          <w:szCs w:val="22"/>
        </w:rPr>
        <w:lastRenderedPageBreak/>
        <w:t>information, visit</w:t>
      </w:r>
      <w:r w:rsidR="00644B94" w:rsidRPr="00644B94">
        <w:t xml:space="preserve"> </w:t>
      </w:r>
      <w:hyperlink r:id="rId36" w:history="1">
        <w:r w:rsidR="00644B94" w:rsidRPr="00ED7D6B">
          <w:rPr>
            <w:rStyle w:val="Hyperlink"/>
            <w:rFonts w:ascii="Arial" w:hAnsi="Arial" w:cs="Arial"/>
            <w:szCs w:val="22"/>
          </w:rPr>
          <w:t>https://studentaid.gov/help-center/answers/article/pslf-credit-during-volunteer-service-period</w:t>
        </w:r>
      </w:hyperlink>
      <w:r w:rsidR="00644B94">
        <w:rPr>
          <w:rFonts w:ascii="Arial" w:hAnsi="Arial" w:cs="Arial"/>
          <w:szCs w:val="22"/>
        </w:rPr>
        <w:t xml:space="preserve"> .</w:t>
      </w:r>
    </w:p>
    <w:p w14:paraId="3AAE134B" w14:textId="77777777" w:rsidR="00E60315" w:rsidRPr="00CE0E7A" w:rsidRDefault="00E60315" w:rsidP="00036A18">
      <w:pPr>
        <w:pStyle w:val="Body0"/>
        <w:ind w:firstLine="0"/>
        <w:rPr>
          <w:rStyle w:val="BodyChar"/>
          <w:rFonts w:ascii="Arial" w:hAnsi="Arial" w:cs="Arial"/>
          <w:szCs w:val="22"/>
        </w:rPr>
      </w:pPr>
      <w:r w:rsidRPr="00CE0E7A">
        <w:rPr>
          <w:rFonts w:ascii="Arial" w:hAnsi="Arial" w:cs="Arial"/>
          <w:szCs w:val="22"/>
        </w:rPr>
        <w:t>For additional information on the Education Award, forbearance, and the National Service Trust, visit</w:t>
      </w:r>
      <w:r w:rsidR="008662B2" w:rsidRPr="00CE0E7A">
        <w:rPr>
          <w:rFonts w:ascii="Arial" w:hAnsi="Arial" w:cs="Arial"/>
          <w:szCs w:val="22"/>
        </w:rPr>
        <w:t>:</w:t>
      </w:r>
      <w:r w:rsidRPr="00CE0E7A">
        <w:rPr>
          <w:rFonts w:ascii="Arial" w:hAnsi="Arial" w:cs="Arial"/>
          <w:szCs w:val="22"/>
        </w:rPr>
        <w:t xml:space="preserve"> </w:t>
      </w:r>
      <w:hyperlink r:id="rId37" w:history="1">
        <w:r w:rsidR="00631AB7" w:rsidRPr="00CE0E7A">
          <w:rPr>
            <w:rStyle w:val="Hyperlink"/>
            <w:rFonts w:ascii="Arial" w:hAnsi="Arial" w:cs="Arial"/>
            <w:szCs w:val="22"/>
          </w:rPr>
          <w:t>www.nationalservice.gov/programs/americorps/segal-americorps-education-award</w:t>
        </w:r>
      </w:hyperlink>
      <w:r w:rsidR="00631AB7" w:rsidRPr="00CE0E7A">
        <w:rPr>
          <w:rFonts w:ascii="Arial" w:hAnsi="Arial" w:cs="Arial"/>
          <w:szCs w:val="22"/>
        </w:rPr>
        <w:t xml:space="preserve">. </w:t>
      </w:r>
    </w:p>
    <w:p w14:paraId="4326ED00" w14:textId="51D914D9" w:rsidR="00B9417E" w:rsidRPr="00CE0E7A" w:rsidRDefault="00E60315" w:rsidP="00B9417E">
      <w:pPr>
        <w:rPr>
          <w:rFonts w:ascii="Arial" w:hAnsi="Arial" w:cs="Arial"/>
          <w:szCs w:val="22"/>
        </w:rPr>
      </w:pPr>
      <w:bookmarkStart w:id="448" w:name="_Toc116307376"/>
      <w:bookmarkStart w:id="449" w:name="_Toc146020799"/>
      <w:bookmarkStart w:id="450" w:name="_Toc208564141"/>
      <w:bookmarkStart w:id="451" w:name="_Toc208584178"/>
      <w:bookmarkStart w:id="452" w:name="_Toc252908845"/>
      <w:bookmarkStart w:id="453" w:name="_Toc253001062"/>
      <w:bookmarkStart w:id="454" w:name="_Toc368947646"/>
      <w:bookmarkStart w:id="455" w:name="_Toc464465382"/>
      <w:bookmarkStart w:id="456" w:name="_Toc464465750"/>
      <w:bookmarkStart w:id="457" w:name="_Toc477111769"/>
      <w:bookmarkStart w:id="458" w:name="_Toc477112465"/>
      <w:bookmarkStart w:id="459" w:name="_Toc527562092"/>
      <w:bookmarkStart w:id="460" w:name="_Toc19263797"/>
      <w:bookmarkStart w:id="461" w:name="_Toc33367159"/>
      <w:bookmarkStart w:id="462" w:name="_Toc33432237"/>
      <w:bookmarkStart w:id="463" w:name="_Toc65062160"/>
      <w:bookmarkStart w:id="464" w:name="_Toc109732830"/>
      <w:r w:rsidRPr="00CE0E7A">
        <w:rPr>
          <w:rStyle w:val="Heading3Char"/>
          <w:rFonts w:ascii="Arial" w:hAnsi="Arial" w:cs="Arial"/>
          <w:szCs w:val="22"/>
        </w:rPr>
        <w:t>Child Care.</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CE0E7A">
        <w:rPr>
          <w:rFonts w:ascii="Arial" w:hAnsi="Arial" w:cs="Arial"/>
          <w:szCs w:val="22"/>
        </w:rPr>
        <w:t xml:space="preserve">   </w:t>
      </w:r>
      <w:r w:rsidR="00297A5B" w:rsidRPr="00CE0E7A">
        <w:rPr>
          <w:rFonts w:ascii="Arial" w:hAnsi="Arial" w:cs="Arial"/>
          <w:szCs w:val="22"/>
        </w:rPr>
        <w:t xml:space="preserve">For full-time members who need </w:t>
      </w:r>
      <w:r w:rsidR="00D11B1F" w:rsidRPr="00CE0E7A">
        <w:rPr>
          <w:rFonts w:ascii="Arial" w:hAnsi="Arial" w:cs="Arial"/>
          <w:szCs w:val="22"/>
        </w:rPr>
        <w:t>childcare</w:t>
      </w:r>
      <w:r w:rsidR="00297A5B" w:rsidRPr="00CE0E7A">
        <w:rPr>
          <w:rFonts w:ascii="Arial" w:hAnsi="Arial" w:cs="Arial"/>
          <w:szCs w:val="22"/>
        </w:rPr>
        <w:t xml:space="preserve"> in order to participate, grantees </w:t>
      </w:r>
      <w:r w:rsidR="00B9417E" w:rsidRPr="00CE0E7A">
        <w:rPr>
          <w:rFonts w:ascii="Arial" w:hAnsi="Arial" w:cs="Arial"/>
          <w:szCs w:val="22"/>
        </w:rPr>
        <w:t xml:space="preserve">must </w:t>
      </w:r>
      <w:r w:rsidR="00297A5B" w:rsidRPr="00CE0E7A">
        <w:rPr>
          <w:rFonts w:ascii="Arial" w:hAnsi="Arial" w:cs="Arial"/>
          <w:szCs w:val="22"/>
        </w:rPr>
        <w:t xml:space="preserve">assist members </w:t>
      </w:r>
      <w:r w:rsidR="00722F00" w:rsidRPr="00CE0E7A">
        <w:rPr>
          <w:rFonts w:ascii="Arial" w:hAnsi="Arial" w:cs="Arial"/>
          <w:szCs w:val="22"/>
        </w:rPr>
        <w:t xml:space="preserve">in accessing the </w:t>
      </w:r>
      <w:r w:rsidR="001D0D01">
        <w:rPr>
          <w:rFonts w:ascii="Arial" w:hAnsi="Arial" w:cs="Arial"/>
          <w:szCs w:val="22"/>
        </w:rPr>
        <w:t>AmeriCorps</w:t>
      </w:r>
      <w:r w:rsidR="00722F00" w:rsidRPr="00CE0E7A">
        <w:rPr>
          <w:rFonts w:ascii="Arial" w:hAnsi="Arial" w:cs="Arial"/>
          <w:szCs w:val="22"/>
        </w:rPr>
        <w:t xml:space="preserve"> childcare benefit (</w:t>
      </w:r>
      <w:r w:rsidR="00B9417E" w:rsidRPr="00CE0E7A">
        <w:rPr>
          <w:rFonts w:ascii="Arial" w:hAnsi="Arial" w:cs="Arial"/>
          <w:szCs w:val="22"/>
        </w:rPr>
        <w:t xml:space="preserve">either </w:t>
      </w:r>
      <w:r w:rsidR="00D11B1F" w:rsidRPr="00CE0E7A">
        <w:rPr>
          <w:rFonts w:ascii="Arial" w:hAnsi="Arial" w:cs="Arial"/>
          <w:szCs w:val="22"/>
        </w:rPr>
        <w:t>childcare</w:t>
      </w:r>
      <w:r w:rsidR="00B9417E" w:rsidRPr="00CE0E7A">
        <w:rPr>
          <w:rFonts w:ascii="Arial" w:hAnsi="Arial" w:cs="Arial"/>
          <w:szCs w:val="22"/>
        </w:rPr>
        <w:t xml:space="preserve"> through an eligible provider or a child care allowance in an amount determined by the </w:t>
      </w:r>
      <w:r w:rsidR="00D11B1F">
        <w:rPr>
          <w:rFonts w:ascii="Arial" w:hAnsi="Arial" w:cs="Arial"/>
          <w:szCs w:val="22"/>
        </w:rPr>
        <w:t>federal agency</w:t>
      </w:r>
      <w:r w:rsidR="00722F00" w:rsidRPr="00CE0E7A">
        <w:rPr>
          <w:rFonts w:ascii="Arial" w:hAnsi="Arial" w:cs="Arial"/>
          <w:szCs w:val="22"/>
        </w:rPr>
        <w:t>)</w:t>
      </w:r>
      <w:r w:rsidR="00B9417E" w:rsidRPr="00CE0E7A">
        <w:rPr>
          <w:rFonts w:ascii="Arial" w:hAnsi="Arial" w:cs="Arial"/>
          <w:szCs w:val="22"/>
        </w:rPr>
        <w:t xml:space="preserve">. </w:t>
      </w:r>
      <w:r w:rsidR="00D11B1F">
        <w:rPr>
          <w:rFonts w:ascii="Arial" w:hAnsi="Arial" w:cs="Arial"/>
          <w:szCs w:val="22"/>
        </w:rPr>
        <w:t xml:space="preserve"> The federal agency </w:t>
      </w:r>
      <w:r w:rsidR="00B9417E" w:rsidRPr="00CE0E7A">
        <w:rPr>
          <w:rFonts w:ascii="Arial" w:hAnsi="Arial" w:cs="Arial"/>
          <w:szCs w:val="22"/>
        </w:rPr>
        <w:t xml:space="preserve">makes direct payments to </w:t>
      </w:r>
      <w:r w:rsidR="00D11B1F" w:rsidRPr="00CE0E7A">
        <w:rPr>
          <w:rFonts w:ascii="Arial" w:hAnsi="Arial" w:cs="Arial"/>
          <w:szCs w:val="22"/>
        </w:rPr>
        <w:t>childcare</w:t>
      </w:r>
      <w:r w:rsidR="00B9417E" w:rsidRPr="00CE0E7A">
        <w:rPr>
          <w:rFonts w:ascii="Arial" w:hAnsi="Arial" w:cs="Arial"/>
          <w:szCs w:val="22"/>
        </w:rPr>
        <w:t xml:space="preserve"> providers.  Therefore, this benefit is </w:t>
      </w:r>
      <w:r w:rsidR="00B9417E" w:rsidRPr="00CE0E7A">
        <w:rPr>
          <w:rFonts w:ascii="Arial" w:hAnsi="Arial" w:cs="Arial"/>
          <w:b/>
          <w:i/>
          <w:szCs w:val="22"/>
        </w:rPr>
        <w:t>not paid</w:t>
      </w:r>
      <w:r w:rsidR="00B9417E" w:rsidRPr="00CE0E7A">
        <w:rPr>
          <w:rFonts w:ascii="Arial" w:hAnsi="Arial" w:cs="Arial"/>
          <w:szCs w:val="22"/>
        </w:rPr>
        <w:t xml:space="preserve"> from the grantee budget and should not be included as an expense.</w:t>
      </w:r>
    </w:p>
    <w:p w14:paraId="475F0126" w14:textId="3D0883BD" w:rsidR="001109CB" w:rsidRPr="00CE0E7A" w:rsidRDefault="00E60315" w:rsidP="001109CB">
      <w:pPr>
        <w:pStyle w:val="Default"/>
        <w:spacing w:before="120"/>
        <w:rPr>
          <w:rFonts w:ascii="Arial" w:hAnsi="Arial" w:cs="Arial"/>
          <w:color w:val="auto"/>
          <w:sz w:val="22"/>
          <w:szCs w:val="22"/>
        </w:rPr>
      </w:pPr>
      <w:bookmarkStart w:id="465" w:name="_Toc116307377"/>
      <w:bookmarkStart w:id="466" w:name="_Toc146020800"/>
      <w:bookmarkStart w:id="467" w:name="_Toc208564142"/>
      <w:bookmarkStart w:id="468" w:name="_Toc252908846"/>
      <w:bookmarkStart w:id="469" w:name="_Toc253001063"/>
      <w:bookmarkStart w:id="470" w:name="_Toc464465383"/>
      <w:bookmarkStart w:id="471" w:name="_Toc464465751"/>
      <w:bookmarkStart w:id="472" w:name="_Toc477111770"/>
      <w:bookmarkStart w:id="473" w:name="_Toc477112466"/>
      <w:bookmarkStart w:id="474" w:name="_Toc527562093"/>
      <w:bookmarkStart w:id="475" w:name="_Toc19263798"/>
      <w:bookmarkStart w:id="476" w:name="_Toc33367160"/>
      <w:bookmarkStart w:id="477" w:name="_Toc33432238"/>
      <w:bookmarkStart w:id="478" w:name="_Toc65062161"/>
      <w:bookmarkStart w:id="479" w:name="_Toc109732831"/>
      <w:bookmarkStart w:id="480" w:name="_Toc208584179"/>
      <w:bookmarkStart w:id="481" w:name="_Toc368947647"/>
      <w:r w:rsidRPr="00CE0E7A">
        <w:rPr>
          <w:rStyle w:val="Heading3Char"/>
          <w:rFonts w:ascii="Arial" w:hAnsi="Arial" w:cs="Arial"/>
          <w:szCs w:val="22"/>
        </w:rPr>
        <w:t>Health Insurance.</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CE0E7A">
        <w:rPr>
          <w:rStyle w:val="Heading3Char"/>
          <w:rFonts w:ascii="Arial" w:hAnsi="Arial" w:cs="Arial"/>
          <w:szCs w:val="22"/>
        </w:rPr>
        <w:t xml:space="preserve"> </w:t>
      </w:r>
      <w:bookmarkEnd w:id="480"/>
      <w:r w:rsidRPr="00CE0E7A">
        <w:rPr>
          <w:rStyle w:val="Heading3Char"/>
          <w:rFonts w:ascii="Arial" w:hAnsi="Arial" w:cs="Arial"/>
          <w:szCs w:val="22"/>
        </w:rPr>
        <w:t xml:space="preserve"> </w:t>
      </w:r>
      <w:bookmarkStart w:id="482" w:name="_Toc116307380"/>
      <w:bookmarkStart w:id="483" w:name="_Toc146020802"/>
      <w:bookmarkStart w:id="484" w:name="_Toc208564145"/>
      <w:bookmarkStart w:id="485" w:name="_Toc208584182"/>
      <w:bookmarkStart w:id="486" w:name="_Toc252908848"/>
      <w:bookmarkStart w:id="487" w:name="_Toc253001065"/>
      <w:bookmarkStart w:id="488" w:name="_Toc368947648"/>
      <w:bookmarkEnd w:id="481"/>
      <w:r w:rsidR="001109CB" w:rsidRPr="00CE0E7A">
        <w:rPr>
          <w:rFonts w:ascii="Arial" w:hAnsi="Arial" w:cs="Arial"/>
          <w:color w:val="auto"/>
          <w:sz w:val="22"/>
          <w:szCs w:val="22"/>
        </w:rPr>
        <w:t xml:space="preserve">The grantee must provide, or make available, healthcare insurance to those members serving a 1700-hour full-time term who are not otherwise covered by a healthcare policy at the time the member begins his/her term of service. The grantee must also provide, or make available, healthcare insurance to members serving a 1700-hour full-time term who lose coverage during their term of service as a result of service or through no deliberate act of their own. </w:t>
      </w:r>
      <w:r w:rsidR="00D11B1F">
        <w:rPr>
          <w:rFonts w:ascii="Arial" w:hAnsi="Arial" w:cs="Arial"/>
          <w:color w:val="auto"/>
          <w:sz w:val="22"/>
          <w:szCs w:val="22"/>
        </w:rPr>
        <w:t>The federal agency</w:t>
      </w:r>
      <w:r w:rsidR="00D11B1F" w:rsidRPr="00CE0E7A">
        <w:rPr>
          <w:rFonts w:ascii="Arial" w:hAnsi="Arial" w:cs="Arial"/>
          <w:color w:val="auto"/>
          <w:sz w:val="22"/>
          <w:szCs w:val="22"/>
        </w:rPr>
        <w:t xml:space="preserve"> </w:t>
      </w:r>
      <w:r w:rsidR="001109CB" w:rsidRPr="00CE0E7A">
        <w:rPr>
          <w:rFonts w:ascii="Arial" w:hAnsi="Arial" w:cs="Arial"/>
          <w:color w:val="auto"/>
          <w:sz w:val="22"/>
          <w:szCs w:val="22"/>
        </w:rPr>
        <w:t xml:space="preserve">will not cover healthcare costs for dependent coverage. </w:t>
      </w:r>
    </w:p>
    <w:p w14:paraId="22BBFB14" w14:textId="77777777" w:rsidR="00D81819" w:rsidRPr="00CE0E7A" w:rsidRDefault="001109CB" w:rsidP="001109CB">
      <w:pPr>
        <w:pStyle w:val="Default"/>
        <w:spacing w:before="120"/>
        <w:rPr>
          <w:rFonts w:ascii="Arial" w:hAnsi="Arial" w:cs="Arial"/>
          <w:color w:val="auto"/>
          <w:sz w:val="22"/>
          <w:szCs w:val="22"/>
        </w:rPr>
      </w:pPr>
      <w:r w:rsidRPr="00CE0E7A">
        <w:rPr>
          <w:rFonts w:ascii="Arial" w:hAnsi="Arial" w:cs="Arial"/>
          <w:color w:val="auto"/>
          <w:sz w:val="22"/>
          <w:szCs w:val="22"/>
        </w:rPr>
        <w:t>Any of the following health insurance options will satisfy the requirement for</w:t>
      </w:r>
      <w:r w:rsidR="00D81819" w:rsidRPr="00CE0E7A">
        <w:rPr>
          <w:rFonts w:ascii="Arial" w:hAnsi="Arial" w:cs="Arial"/>
          <w:color w:val="auto"/>
          <w:sz w:val="22"/>
          <w:szCs w:val="22"/>
        </w:rPr>
        <w:t xml:space="preserve"> MEC-compliant</w:t>
      </w:r>
      <w:r w:rsidRPr="00CE0E7A">
        <w:rPr>
          <w:rFonts w:ascii="Arial" w:hAnsi="Arial" w:cs="Arial"/>
          <w:color w:val="auto"/>
          <w:sz w:val="22"/>
          <w:szCs w:val="22"/>
        </w:rPr>
        <w:t xml:space="preserve"> health insurance for full-time AmeriCorps members (or less than full-time members serving in a full-time capacity): staying on parents’ or spouse plan; insurance obtained through the Federal Health Insurance Marketplace of at least the Bronze level plan; insurance obtained through private insurance broker</w:t>
      </w:r>
      <w:r w:rsidR="00D81819" w:rsidRPr="00CE0E7A">
        <w:rPr>
          <w:rFonts w:ascii="Arial" w:hAnsi="Arial" w:cs="Arial"/>
          <w:color w:val="auto"/>
          <w:sz w:val="22"/>
          <w:szCs w:val="22"/>
        </w:rPr>
        <w:t xml:space="preserve"> that is MEC compliant</w:t>
      </w:r>
      <w:r w:rsidRPr="00CE0E7A">
        <w:rPr>
          <w:rFonts w:ascii="Arial" w:hAnsi="Arial" w:cs="Arial"/>
          <w:color w:val="auto"/>
          <w:sz w:val="22"/>
          <w:szCs w:val="22"/>
        </w:rPr>
        <w:t>; Medicaid, Medicare or military benefits</w:t>
      </w:r>
      <w:r w:rsidR="00D81819" w:rsidRPr="00CE0E7A">
        <w:rPr>
          <w:rFonts w:ascii="Arial" w:hAnsi="Arial" w:cs="Arial"/>
          <w:color w:val="auto"/>
          <w:sz w:val="22"/>
          <w:szCs w:val="22"/>
        </w:rPr>
        <w:t>.</w:t>
      </w:r>
      <w:r w:rsidRPr="00CE0E7A">
        <w:rPr>
          <w:rFonts w:ascii="Arial" w:hAnsi="Arial" w:cs="Arial"/>
          <w:color w:val="auto"/>
          <w:sz w:val="22"/>
          <w:szCs w:val="22"/>
        </w:rPr>
        <w:t xml:space="preserve"> </w:t>
      </w:r>
    </w:p>
    <w:p w14:paraId="209BF3CD" w14:textId="7465A3D3" w:rsidR="001109CB" w:rsidRDefault="001109CB" w:rsidP="001109CB">
      <w:pPr>
        <w:pStyle w:val="Default"/>
        <w:spacing w:before="120"/>
        <w:rPr>
          <w:rFonts w:ascii="Arial" w:hAnsi="Arial" w:cs="Arial"/>
          <w:sz w:val="22"/>
          <w:szCs w:val="22"/>
        </w:rPr>
      </w:pPr>
      <w:r w:rsidRPr="00CE0E7A">
        <w:rPr>
          <w:rFonts w:ascii="Arial" w:hAnsi="Arial" w:cs="Arial"/>
          <w:sz w:val="22"/>
          <w:szCs w:val="22"/>
        </w:rPr>
        <w:t>If coverage is being provided via the Healthcare Marketplace, and thus third</w:t>
      </w:r>
      <w:r w:rsidR="00731892">
        <w:rPr>
          <w:rFonts w:ascii="Arial" w:hAnsi="Arial" w:cs="Arial"/>
          <w:sz w:val="22"/>
          <w:szCs w:val="22"/>
        </w:rPr>
        <w:t>-</w:t>
      </w:r>
      <w:r w:rsidRPr="00CE0E7A">
        <w:rPr>
          <w:rFonts w:ascii="Arial" w:hAnsi="Arial" w:cs="Arial"/>
          <w:sz w:val="22"/>
          <w:szCs w:val="22"/>
        </w:rPr>
        <w:t>party payment is not an option, programs must develop a process to reimburse members for monthly premiums. Reimbursements for health insurance premiums are considered taxable income for the member, and programs must have a way to document such reimbursements.</w:t>
      </w:r>
    </w:p>
    <w:p w14:paraId="7A4ADE3E" w14:textId="7BAD01B7" w:rsidR="00644B94" w:rsidRPr="0070129F" w:rsidRDefault="00C31FE7" w:rsidP="0070129F">
      <w:pPr>
        <w:shd w:val="clear" w:color="auto" w:fill="FFFFFF"/>
        <w:overflowPunct/>
        <w:autoSpaceDE/>
        <w:autoSpaceDN/>
        <w:adjustRightInd/>
        <w:textAlignment w:val="auto"/>
        <w:rPr>
          <w:rFonts w:ascii="Arial" w:hAnsi="Arial" w:cs="Arial"/>
          <w:b/>
          <w:bCs/>
          <w:smallCaps/>
          <w:szCs w:val="22"/>
        </w:rPr>
      </w:pPr>
      <w:r w:rsidRPr="00C31FE7">
        <w:rPr>
          <w:rFonts w:ascii="Arial" w:hAnsi="Arial" w:cs="Arial"/>
          <w:b/>
          <w:bCs/>
          <w:smallCaps/>
          <w:szCs w:val="22"/>
        </w:rPr>
        <w:t>Member Assistance Program.</w:t>
      </w:r>
      <w:r>
        <w:rPr>
          <w:rFonts w:ascii="Arial" w:hAnsi="Arial" w:cs="Arial"/>
          <w:b/>
          <w:bCs/>
          <w:smallCaps/>
          <w:szCs w:val="22"/>
        </w:rPr>
        <w:t xml:space="preserve"> </w:t>
      </w:r>
      <w:r w:rsidR="0070129F" w:rsidRPr="0070129F">
        <w:rPr>
          <w:rFonts w:ascii="Arial" w:hAnsi="Arial" w:cs="Arial"/>
          <w:szCs w:val="22"/>
        </w:rPr>
        <w:t xml:space="preserve">The </w:t>
      </w:r>
      <w:r w:rsidR="00BD2C20" w:rsidRPr="0070129F">
        <w:rPr>
          <w:rFonts w:ascii="Arial" w:hAnsi="Arial" w:cs="Arial"/>
          <w:szCs w:val="22"/>
        </w:rPr>
        <w:t>AmeriCorps Member Assistance Program</w:t>
      </w:r>
      <w:r w:rsidR="0070129F" w:rsidRPr="0070129F">
        <w:rPr>
          <w:rFonts w:ascii="Arial" w:hAnsi="Arial" w:cs="Arial"/>
          <w:szCs w:val="22"/>
        </w:rPr>
        <w:t xml:space="preserve"> </w:t>
      </w:r>
      <w:r w:rsidR="0070129F" w:rsidRPr="0070129F">
        <w:rPr>
          <w:rFonts w:ascii="Arial" w:hAnsi="Arial" w:cs="Arial"/>
          <w:szCs w:val="22"/>
          <w:shd w:val="clear" w:color="auto" w:fill="FFFFFF"/>
        </w:rPr>
        <w:t xml:space="preserve">(MAP) is designed to support AmeriCorps programs in providing accessible and quality mental health services to AmeriCorps members. The annual fee is $250 flat rate plus $5 per member. Covered services are </w:t>
      </w:r>
      <w:r w:rsidR="0070129F" w:rsidRPr="0070129F">
        <w:rPr>
          <w:rFonts w:ascii="Arial" w:hAnsi="Arial" w:cs="Arial"/>
          <w:szCs w:val="22"/>
        </w:rPr>
        <w:t>24/7 toll-free telephonic access to services for members</w:t>
      </w:r>
      <w:r w:rsidR="0070129F">
        <w:rPr>
          <w:rFonts w:ascii="Arial" w:hAnsi="Arial" w:cs="Arial"/>
          <w:szCs w:val="22"/>
        </w:rPr>
        <w:t>; u</w:t>
      </w:r>
      <w:r w:rsidR="0070129F" w:rsidRPr="0070129F">
        <w:rPr>
          <w:rFonts w:ascii="Arial" w:hAnsi="Arial" w:cs="Arial"/>
          <w:szCs w:val="22"/>
        </w:rPr>
        <w:t>nlimited in the moment telephonic counseling services with master’s degree-level counselors</w:t>
      </w:r>
      <w:r w:rsidR="0070129F">
        <w:rPr>
          <w:rFonts w:ascii="Arial" w:hAnsi="Arial" w:cs="Arial"/>
          <w:szCs w:val="22"/>
        </w:rPr>
        <w:t>; m</w:t>
      </w:r>
      <w:r w:rsidR="0070129F" w:rsidRPr="0070129F">
        <w:rPr>
          <w:rFonts w:ascii="Arial" w:hAnsi="Arial" w:cs="Arial"/>
          <w:szCs w:val="22"/>
        </w:rPr>
        <w:t>obile app with resources and appointment scheduling access</w:t>
      </w:r>
      <w:r w:rsidR="0070129F">
        <w:rPr>
          <w:rFonts w:ascii="Arial" w:hAnsi="Arial" w:cs="Arial"/>
          <w:szCs w:val="22"/>
        </w:rPr>
        <w:t>; t</w:t>
      </w:r>
      <w:r w:rsidR="0070129F" w:rsidRPr="0070129F">
        <w:rPr>
          <w:rFonts w:ascii="Arial" w:hAnsi="Arial" w:cs="Arial"/>
          <w:szCs w:val="22"/>
        </w:rPr>
        <w:t>ext/</w:t>
      </w:r>
      <w:r w:rsidR="0070129F">
        <w:rPr>
          <w:rFonts w:ascii="Arial" w:hAnsi="Arial" w:cs="Arial"/>
          <w:szCs w:val="22"/>
        </w:rPr>
        <w:t>c</w:t>
      </w:r>
      <w:r w:rsidR="0070129F" w:rsidRPr="0070129F">
        <w:rPr>
          <w:rFonts w:ascii="Arial" w:hAnsi="Arial" w:cs="Arial"/>
          <w:szCs w:val="22"/>
        </w:rPr>
        <w:t xml:space="preserve">hat </w:t>
      </w:r>
      <w:r w:rsidR="0070129F">
        <w:rPr>
          <w:rFonts w:ascii="Arial" w:hAnsi="Arial" w:cs="Arial"/>
          <w:szCs w:val="22"/>
        </w:rPr>
        <w:t>c</w:t>
      </w:r>
      <w:r w:rsidR="0070129F" w:rsidRPr="0070129F">
        <w:rPr>
          <w:rFonts w:ascii="Arial" w:hAnsi="Arial" w:cs="Arial"/>
          <w:szCs w:val="22"/>
        </w:rPr>
        <w:t xml:space="preserve">ounseling </w:t>
      </w:r>
      <w:r w:rsidR="0070129F">
        <w:rPr>
          <w:rFonts w:ascii="Arial" w:hAnsi="Arial" w:cs="Arial"/>
          <w:szCs w:val="22"/>
        </w:rPr>
        <w:t>and</w:t>
      </w:r>
      <w:r w:rsidR="0070129F" w:rsidRPr="0070129F">
        <w:rPr>
          <w:rFonts w:ascii="Arial" w:hAnsi="Arial" w:cs="Arial"/>
          <w:szCs w:val="22"/>
        </w:rPr>
        <w:t xml:space="preserve"> </w:t>
      </w:r>
      <w:r w:rsidR="0070129F">
        <w:rPr>
          <w:rFonts w:ascii="Arial" w:hAnsi="Arial" w:cs="Arial"/>
          <w:szCs w:val="22"/>
        </w:rPr>
        <w:t>c</w:t>
      </w:r>
      <w:r w:rsidR="0070129F" w:rsidRPr="0070129F">
        <w:rPr>
          <w:rFonts w:ascii="Arial" w:hAnsi="Arial" w:cs="Arial"/>
          <w:szCs w:val="22"/>
        </w:rPr>
        <w:t>oaching</w:t>
      </w:r>
      <w:r w:rsidR="0070129F">
        <w:rPr>
          <w:rFonts w:ascii="Arial" w:hAnsi="Arial" w:cs="Arial"/>
          <w:szCs w:val="22"/>
        </w:rPr>
        <w:t>; v</w:t>
      </w:r>
      <w:r w:rsidR="0070129F" w:rsidRPr="0070129F">
        <w:rPr>
          <w:rFonts w:ascii="Arial" w:hAnsi="Arial" w:cs="Arial"/>
          <w:szCs w:val="22"/>
        </w:rPr>
        <w:t xml:space="preserve">ideo </w:t>
      </w:r>
      <w:r w:rsidR="0070129F">
        <w:rPr>
          <w:rFonts w:ascii="Arial" w:hAnsi="Arial" w:cs="Arial"/>
          <w:szCs w:val="22"/>
        </w:rPr>
        <w:t>c</w:t>
      </w:r>
      <w:r w:rsidR="0070129F" w:rsidRPr="0070129F">
        <w:rPr>
          <w:rFonts w:ascii="Arial" w:hAnsi="Arial" w:cs="Arial"/>
          <w:szCs w:val="22"/>
        </w:rPr>
        <w:t xml:space="preserve">ounseling </w:t>
      </w:r>
      <w:r w:rsidR="0070129F">
        <w:rPr>
          <w:rFonts w:ascii="Arial" w:hAnsi="Arial" w:cs="Arial"/>
          <w:szCs w:val="22"/>
        </w:rPr>
        <w:t>and</w:t>
      </w:r>
      <w:r w:rsidR="0070129F" w:rsidRPr="0070129F">
        <w:rPr>
          <w:rFonts w:ascii="Arial" w:hAnsi="Arial" w:cs="Arial"/>
          <w:szCs w:val="22"/>
        </w:rPr>
        <w:t xml:space="preserve"> </w:t>
      </w:r>
      <w:r w:rsidR="0070129F">
        <w:rPr>
          <w:rFonts w:ascii="Arial" w:hAnsi="Arial" w:cs="Arial"/>
          <w:szCs w:val="22"/>
        </w:rPr>
        <w:t>c</w:t>
      </w:r>
      <w:r w:rsidR="0070129F" w:rsidRPr="0070129F">
        <w:rPr>
          <w:rFonts w:ascii="Arial" w:hAnsi="Arial" w:cs="Arial"/>
          <w:szCs w:val="22"/>
        </w:rPr>
        <w:t>oaching</w:t>
      </w:r>
      <w:r w:rsidR="0070129F">
        <w:rPr>
          <w:rFonts w:ascii="Arial" w:hAnsi="Arial" w:cs="Arial"/>
          <w:szCs w:val="22"/>
        </w:rPr>
        <w:t>; m</w:t>
      </w:r>
      <w:r w:rsidR="0070129F" w:rsidRPr="0070129F">
        <w:rPr>
          <w:rFonts w:ascii="Arial" w:hAnsi="Arial" w:cs="Arial"/>
          <w:szCs w:val="22"/>
        </w:rPr>
        <w:t xml:space="preserve">edical </w:t>
      </w:r>
      <w:r w:rsidR="0070129F">
        <w:rPr>
          <w:rFonts w:ascii="Arial" w:hAnsi="Arial" w:cs="Arial"/>
          <w:szCs w:val="22"/>
        </w:rPr>
        <w:t>a</w:t>
      </w:r>
      <w:r w:rsidR="0070129F" w:rsidRPr="0070129F">
        <w:rPr>
          <w:rFonts w:ascii="Arial" w:hAnsi="Arial" w:cs="Arial"/>
          <w:szCs w:val="22"/>
        </w:rPr>
        <w:t>dvocacy</w:t>
      </w:r>
      <w:r w:rsidR="0070129F">
        <w:rPr>
          <w:rFonts w:ascii="Arial" w:hAnsi="Arial" w:cs="Arial"/>
          <w:szCs w:val="22"/>
        </w:rPr>
        <w:t>; f</w:t>
      </w:r>
      <w:r w:rsidR="0070129F" w:rsidRPr="0070129F">
        <w:rPr>
          <w:rFonts w:ascii="Arial" w:hAnsi="Arial" w:cs="Arial"/>
          <w:szCs w:val="22"/>
        </w:rPr>
        <w:t xml:space="preserve">inancial and </w:t>
      </w:r>
      <w:r w:rsidR="0070129F">
        <w:rPr>
          <w:rFonts w:ascii="Arial" w:hAnsi="Arial" w:cs="Arial"/>
          <w:szCs w:val="22"/>
        </w:rPr>
        <w:t>l</w:t>
      </w:r>
      <w:r w:rsidR="0070129F" w:rsidRPr="0070129F">
        <w:rPr>
          <w:rFonts w:ascii="Arial" w:hAnsi="Arial" w:cs="Arial"/>
          <w:szCs w:val="22"/>
        </w:rPr>
        <w:t xml:space="preserve">egal </w:t>
      </w:r>
      <w:r w:rsidR="0070129F">
        <w:rPr>
          <w:rFonts w:ascii="Arial" w:hAnsi="Arial" w:cs="Arial"/>
          <w:szCs w:val="22"/>
        </w:rPr>
        <w:t>a</w:t>
      </w:r>
      <w:r w:rsidR="0070129F" w:rsidRPr="0070129F">
        <w:rPr>
          <w:rFonts w:ascii="Arial" w:hAnsi="Arial" w:cs="Arial"/>
          <w:szCs w:val="22"/>
        </w:rPr>
        <w:t>ssistance (30</w:t>
      </w:r>
      <w:r w:rsidR="006E79E7">
        <w:rPr>
          <w:rFonts w:ascii="Arial" w:hAnsi="Arial" w:cs="Arial"/>
          <w:szCs w:val="22"/>
        </w:rPr>
        <w:t>-</w:t>
      </w:r>
      <w:r w:rsidR="0070129F" w:rsidRPr="0070129F">
        <w:rPr>
          <w:rFonts w:ascii="Arial" w:hAnsi="Arial" w:cs="Arial"/>
          <w:szCs w:val="22"/>
        </w:rPr>
        <w:t>minute consultations)</w:t>
      </w:r>
      <w:r w:rsidR="0070129F">
        <w:rPr>
          <w:rFonts w:ascii="Arial" w:hAnsi="Arial" w:cs="Arial"/>
          <w:szCs w:val="22"/>
        </w:rPr>
        <w:t>; l</w:t>
      </w:r>
      <w:r w:rsidR="0070129F" w:rsidRPr="0070129F">
        <w:rPr>
          <w:rFonts w:ascii="Arial" w:hAnsi="Arial" w:cs="Arial"/>
          <w:szCs w:val="22"/>
        </w:rPr>
        <w:t xml:space="preserve">ife </w:t>
      </w:r>
      <w:r w:rsidR="0070129F">
        <w:rPr>
          <w:rFonts w:ascii="Arial" w:hAnsi="Arial" w:cs="Arial"/>
          <w:szCs w:val="22"/>
        </w:rPr>
        <w:t>c</w:t>
      </w:r>
      <w:r w:rsidR="0070129F" w:rsidRPr="0070129F">
        <w:rPr>
          <w:rFonts w:ascii="Arial" w:hAnsi="Arial" w:cs="Arial"/>
          <w:szCs w:val="22"/>
        </w:rPr>
        <w:t>oaching</w:t>
      </w:r>
      <w:r w:rsidR="0070129F">
        <w:rPr>
          <w:rFonts w:ascii="Arial" w:hAnsi="Arial" w:cs="Arial"/>
          <w:szCs w:val="22"/>
        </w:rPr>
        <w:t>; p</w:t>
      </w:r>
      <w:r w:rsidR="0070129F" w:rsidRPr="0070129F">
        <w:rPr>
          <w:rFonts w:ascii="Arial" w:hAnsi="Arial" w:cs="Arial"/>
          <w:szCs w:val="22"/>
        </w:rPr>
        <w:t xml:space="preserve">ersonal </w:t>
      </w:r>
      <w:r w:rsidR="0070129F">
        <w:rPr>
          <w:rFonts w:ascii="Arial" w:hAnsi="Arial" w:cs="Arial"/>
          <w:szCs w:val="22"/>
        </w:rPr>
        <w:t>c</w:t>
      </w:r>
      <w:r w:rsidR="0070129F" w:rsidRPr="0070129F">
        <w:rPr>
          <w:rFonts w:ascii="Arial" w:hAnsi="Arial" w:cs="Arial"/>
          <w:szCs w:val="22"/>
        </w:rPr>
        <w:t xml:space="preserve">oncierge for </w:t>
      </w:r>
      <w:r w:rsidR="0070129F">
        <w:rPr>
          <w:rFonts w:ascii="Arial" w:hAnsi="Arial" w:cs="Arial"/>
          <w:szCs w:val="22"/>
        </w:rPr>
        <w:t>e</w:t>
      </w:r>
      <w:r w:rsidR="0070129F" w:rsidRPr="0070129F">
        <w:rPr>
          <w:rFonts w:ascii="Arial" w:hAnsi="Arial" w:cs="Arial"/>
          <w:szCs w:val="22"/>
        </w:rPr>
        <w:t xml:space="preserve">veryday </w:t>
      </w:r>
      <w:r w:rsidR="0070129F">
        <w:rPr>
          <w:rFonts w:ascii="Arial" w:hAnsi="Arial" w:cs="Arial"/>
          <w:szCs w:val="22"/>
        </w:rPr>
        <w:t>n</w:t>
      </w:r>
      <w:r w:rsidR="0070129F" w:rsidRPr="0070129F">
        <w:rPr>
          <w:rFonts w:ascii="Arial" w:hAnsi="Arial" w:cs="Arial"/>
          <w:szCs w:val="22"/>
        </w:rPr>
        <w:t>eeds</w:t>
      </w:r>
      <w:r w:rsidR="0070129F">
        <w:rPr>
          <w:rFonts w:ascii="Arial" w:hAnsi="Arial" w:cs="Arial"/>
          <w:szCs w:val="22"/>
        </w:rPr>
        <w:t>; and w</w:t>
      </w:r>
      <w:r w:rsidR="0070129F" w:rsidRPr="0070129F">
        <w:rPr>
          <w:rFonts w:ascii="Arial" w:hAnsi="Arial" w:cs="Arial"/>
          <w:szCs w:val="22"/>
        </w:rPr>
        <w:t>ork/</w:t>
      </w:r>
      <w:r w:rsidR="0070129F">
        <w:rPr>
          <w:rFonts w:ascii="Arial" w:hAnsi="Arial" w:cs="Arial"/>
          <w:szCs w:val="22"/>
        </w:rPr>
        <w:t>l</w:t>
      </w:r>
      <w:r w:rsidR="0070129F" w:rsidRPr="0070129F">
        <w:rPr>
          <w:rFonts w:ascii="Arial" w:hAnsi="Arial" w:cs="Arial"/>
          <w:szCs w:val="22"/>
        </w:rPr>
        <w:t xml:space="preserve">ife </w:t>
      </w:r>
      <w:r w:rsidR="0070129F">
        <w:rPr>
          <w:rFonts w:ascii="Arial" w:hAnsi="Arial" w:cs="Arial"/>
          <w:szCs w:val="22"/>
        </w:rPr>
        <w:t>r</w:t>
      </w:r>
      <w:r w:rsidR="0070129F" w:rsidRPr="0070129F">
        <w:rPr>
          <w:rFonts w:ascii="Arial" w:hAnsi="Arial" w:cs="Arial"/>
          <w:szCs w:val="22"/>
        </w:rPr>
        <w:t xml:space="preserve">esources </w:t>
      </w:r>
      <w:r w:rsidR="0070129F">
        <w:rPr>
          <w:rFonts w:ascii="Arial" w:hAnsi="Arial" w:cs="Arial"/>
          <w:szCs w:val="22"/>
        </w:rPr>
        <w:t>and</w:t>
      </w:r>
      <w:r w:rsidR="0070129F" w:rsidRPr="0070129F">
        <w:rPr>
          <w:rFonts w:ascii="Arial" w:hAnsi="Arial" w:cs="Arial"/>
          <w:szCs w:val="22"/>
        </w:rPr>
        <w:t xml:space="preserve"> </w:t>
      </w:r>
      <w:r w:rsidR="0070129F">
        <w:rPr>
          <w:rFonts w:ascii="Arial" w:hAnsi="Arial" w:cs="Arial"/>
          <w:szCs w:val="22"/>
        </w:rPr>
        <w:t>r</w:t>
      </w:r>
      <w:r w:rsidR="0070129F" w:rsidRPr="0070129F">
        <w:rPr>
          <w:rFonts w:ascii="Arial" w:hAnsi="Arial" w:cs="Arial"/>
          <w:szCs w:val="22"/>
        </w:rPr>
        <w:t>eferrals</w:t>
      </w:r>
      <w:r w:rsidR="0070129F">
        <w:rPr>
          <w:rFonts w:ascii="Arial" w:hAnsi="Arial" w:cs="Arial"/>
          <w:szCs w:val="22"/>
        </w:rPr>
        <w:t xml:space="preserve">. </w:t>
      </w:r>
    </w:p>
    <w:p w14:paraId="473DEC35" w14:textId="0290EFE9" w:rsidR="006E79E7" w:rsidRDefault="00E60315" w:rsidP="006E79E7">
      <w:pPr>
        <w:rPr>
          <w:rFonts w:ascii="Arial" w:hAnsi="Arial" w:cs="Arial"/>
          <w:szCs w:val="22"/>
        </w:rPr>
      </w:pPr>
      <w:bookmarkStart w:id="489" w:name="_Toc464465384"/>
      <w:bookmarkStart w:id="490" w:name="_Toc464465752"/>
      <w:bookmarkStart w:id="491" w:name="_Toc477111771"/>
      <w:bookmarkStart w:id="492" w:name="_Toc477112467"/>
      <w:bookmarkStart w:id="493" w:name="_Toc527562094"/>
      <w:bookmarkStart w:id="494" w:name="_Toc19263799"/>
      <w:bookmarkStart w:id="495" w:name="_Toc33367161"/>
      <w:bookmarkStart w:id="496" w:name="_Toc33432239"/>
      <w:bookmarkStart w:id="497" w:name="_Toc64377933"/>
      <w:bookmarkStart w:id="498" w:name="_Toc65062162"/>
      <w:bookmarkStart w:id="499" w:name="_Toc109732832"/>
      <w:r w:rsidRPr="00CE0E7A">
        <w:rPr>
          <w:rStyle w:val="Heading3Char"/>
          <w:rFonts w:ascii="Arial" w:hAnsi="Arial" w:cs="Arial"/>
          <w:szCs w:val="22"/>
        </w:rPr>
        <w:t xml:space="preserve">Grant </w:t>
      </w:r>
      <w:r w:rsidR="00EF3413" w:rsidRPr="00CE0E7A">
        <w:rPr>
          <w:rStyle w:val="Heading3Char"/>
          <w:rFonts w:ascii="Arial" w:hAnsi="Arial" w:cs="Arial"/>
          <w:szCs w:val="22"/>
        </w:rPr>
        <w:t xml:space="preserve">Terms and Conditions, </w:t>
      </w:r>
      <w:r w:rsidRPr="00CE0E7A">
        <w:rPr>
          <w:rStyle w:val="Heading3Char"/>
          <w:rFonts w:ascii="Arial" w:hAnsi="Arial" w:cs="Arial"/>
          <w:szCs w:val="22"/>
        </w:rPr>
        <w:t>Policies.</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CE0E7A">
        <w:rPr>
          <w:rFonts w:ascii="Arial" w:hAnsi="Arial" w:cs="Arial"/>
          <w:szCs w:val="22"/>
        </w:rPr>
        <w:t xml:space="preserve">   The AmeriCorps Grant </w:t>
      </w:r>
      <w:r w:rsidR="008662B2" w:rsidRPr="00CE0E7A">
        <w:rPr>
          <w:rFonts w:ascii="Arial" w:hAnsi="Arial" w:cs="Arial"/>
          <w:szCs w:val="22"/>
        </w:rPr>
        <w:t xml:space="preserve">Terms &amp; Conditions and the </w:t>
      </w:r>
      <w:r w:rsidR="0001344D">
        <w:rPr>
          <w:rFonts w:ascii="Arial" w:hAnsi="Arial" w:cs="Arial"/>
          <w:szCs w:val="22"/>
        </w:rPr>
        <w:t>federal</w:t>
      </w:r>
      <w:r w:rsidR="0001344D" w:rsidRPr="00CE0E7A">
        <w:rPr>
          <w:rFonts w:ascii="Arial" w:hAnsi="Arial" w:cs="Arial"/>
          <w:szCs w:val="22"/>
        </w:rPr>
        <w:t xml:space="preserve"> </w:t>
      </w:r>
      <w:r w:rsidR="008662B2" w:rsidRPr="00CE0E7A">
        <w:rPr>
          <w:rFonts w:ascii="Arial" w:hAnsi="Arial" w:cs="Arial"/>
          <w:szCs w:val="22"/>
        </w:rPr>
        <w:t>General Terms and Conditions</w:t>
      </w:r>
      <w:r w:rsidRPr="00CE0E7A">
        <w:rPr>
          <w:rFonts w:ascii="Arial" w:hAnsi="Arial" w:cs="Arial"/>
          <w:szCs w:val="22"/>
        </w:rPr>
        <w:t xml:space="preserve"> contain post-award details that should be </w:t>
      </w:r>
      <w:r w:rsidR="001F46B8" w:rsidRPr="00CE0E7A">
        <w:rPr>
          <w:rFonts w:ascii="Arial" w:hAnsi="Arial" w:cs="Arial"/>
          <w:szCs w:val="22"/>
        </w:rPr>
        <w:t>considered</w:t>
      </w:r>
      <w:r w:rsidRPr="00CE0E7A">
        <w:rPr>
          <w:rFonts w:ascii="Arial" w:hAnsi="Arial" w:cs="Arial"/>
          <w:szCs w:val="22"/>
        </w:rPr>
        <w:t xml:space="preserve"> </w:t>
      </w:r>
      <w:r w:rsidR="001F46B8" w:rsidRPr="00CE0E7A">
        <w:rPr>
          <w:rFonts w:ascii="Arial" w:hAnsi="Arial" w:cs="Arial"/>
          <w:szCs w:val="22"/>
        </w:rPr>
        <w:t>in</w:t>
      </w:r>
      <w:r w:rsidRPr="00CE0E7A">
        <w:rPr>
          <w:rFonts w:ascii="Arial" w:hAnsi="Arial" w:cs="Arial"/>
          <w:szCs w:val="22"/>
        </w:rPr>
        <w:t xml:space="preserve"> </w:t>
      </w:r>
      <w:r w:rsidR="001F46B8" w:rsidRPr="00CE0E7A">
        <w:rPr>
          <w:rFonts w:ascii="Arial" w:hAnsi="Arial" w:cs="Arial"/>
          <w:szCs w:val="22"/>
        </w:rPr>
        <w:t xml:space="preserve">program </w:t>
      </w:r>
      <w:r w:rsidR="008662B2" w:rsidRPr="00CE0E7A">
        <w:rPr>
          <w:rFonts w:ascii="Arial" w:hAnsi="Arial" w:cs="Arial"/>
          <w:szCs w:val="22"/>
        </w:rPr>
        <w:t>design</w:t>
      </w:r>
      <w:r w:rsidR="00EF3413" w:rsidRPr="00CE0E7A">
        <w:rPr>
          <w:rFonts w:ascii="Arial" w:hAnsi="Arial" w:cs="Arial"/>
          <w:szCs w:val="22"/>
        </w:rPr>
        <w:t>.</w:t>
      </w:r>
      <w:r w:rsidR="008662B2" w:rsidRPr="00CE0E7A">
        <w:rPr>
          <w:rFonts w:ascii="Arial" w:hAnsi="Arial" w:cs="Arial"/>
          <w:szCs w:val="22"/>
        </w:rPr>
        <w:t xml:space="preserve"> </w:t>
      </w:r>
      <w:r w:rsidR="00EF3413" w:rsidRPr="00CE0E7A">
        <w:rPr>
          <w:rFonts w:ascii="Arial" w:hAnsi="Arial" w:cs="Arial"/>
          <w:szCs w:val="22"/>
        </w:rPr>
        <w:t xml:space="preserve">Applicants would do well to review these documents in order to gauge the administrative systems that will be required.  </w:t>
      </w:r>
    </w:p>
    <w:p w14:paraId="1BD423C5" w14:textId="7C9E26F2" w:rsidR="006E79E7" w:rsidRDefault="006E79E7" w:rsidP="006E79E7">
      <w:pPr>
        <w:rPr>
          <w:rFonts w:ascii="Arial" w:hAnsi="Arial" w:cs="Arial"/>
          <w:szCs w:val="22"/>
        </w:rPr>
      </w:pPr>
      <w:r>
        <w:rPr>
          <w:rFonts w:ascii="Arial" w:hAnsi="Arial" w:cs="Arial"/>
          <w:szCs w:val="22"/>
        </w:rPr>
        <w:t xml:space="preserve">Specific Terms and Conditions LINK: </w:t>
      </w:r>
      <w:hyperlink r:id="rId38" w:history="1">
        <w:r w:rsidRPr="006E79E7">
          <w:rPr>
            <w:rStyle w:val="Hyperlink"/>
            <w:rFonts w:ascii="Arial" w:hAnsi="Arial" w:cs="Arial"/>
            <w:sz w:val="20"/>
          </w:rPr>
          <w:t>https://americorps.gov/sites/default/files/document/FY2022_ASN_Program-SpecificTermsandConditions__Revised_June2022%20%28002%29_2.pdf</w:t>
        </w:r>
      </w:hyperlink>
      <w:r w:rsidRPr="006E79E7">
        <w:rPr>
          <w:rFonts w:ascii="Arial" w:hAnsi="Arial" w:cs="Arial"/>
          <w:sz w:val="20"/>
        </w:rPr>
        <w:t xml:space="preserve"> </w:t>
      </w:r>
    </w:p>
    <w:p w14:paraId="15D7B510" w14:textId="0ECA3F68" w:rsidR="006E79E7" w:rsidRDefault="006E79E7" w:rsidP="006E79E7">
      <w:pPr>
        <w:rPr>
          <w:rFonts w:ascii="Arial" w:hAnsi="Arial" w:cs="Arial"/>
          <w:szCs w:val="22"/>
        </w:rPr>
      </w:pPr>
      <w:r>
        <w:rPr>
          <w:rFonts w:ascii="Arial" w:hAnsi="Arial" w:cs="Arial"/>
          <w:szCs w:val="22"/>
        </w:rPr>
        <w:t xml:space="preserve">General Terms and Conditions LINK: </w:t>
      </w:r>
      <w:hyperlink r:id="rId39" w:history="1">
        <w:r w:rsidRPr="006E79E7">
          <w:rPr>
            <w:rStyle w:val="Hyperlink"/>
            <w:rFonts w:ascii="Arial" w:hAnsi="Arial" w:cs="Arial"/>
            <w:sz w:val="20"/>
          </w:rPr>
          <w:t>https://americorps.gov/sites/default/files/document/FY2022-General-Terms-Conditions-508-20211119.pdf</w:t>
        </w:r>
      </w:hyperlink>
      <w:r w:rsidRPr="006E79E7">
        <w:rPr>
          <w:rFonts w:ascii="Arial" w:hAnsi="Arial" w:cs="Arial"/>
          <w:sz w:val="20"/>
        </w:rPr>
        <w:t xml:space="preserve"> </w:t>
      </w:r>
    </w:p>
    <w:p w14:paraId="5CDF5639" w14:textId="03BA7AA4" w:rsidR="00E60315" w:rsidRPr="00CE0E7A" w:rsidRDefault="006E79E7" w:rsidP="00036A18">
      <w:pPr>
        <w:pStyle w:val="Body0"/>
        <w:ind w:firstLine="0"/>
        <w:rPr>
          <w:rFonts w:ascii="Arial" w:hAnsi="Arial" w:cs="Arial"/>
          <w:szCs w:val="22"/>
        </w:rPr>
      </w:pPr>
      <w:r>
        <w:rPr>
          <w:rFonts w:ascii="Arial" w:hAnsi="Arial" w:cs="Arial"/>
          <w:szCs w:val="22"/>
        </w:rPr>
        <w:t>I</w:t>
      </w:r>
      <w:r w:rsidR="00E60315" w:rsidRPr="00CE0E7A">
        <w:rPr>
          <w:rFonts w:ascii="Arial" w:hAnsi="Arial" w:cs="Arial"/>
          <w:szCs w:val="22"/>
        </w:rPr>
        <w:t xml:space="preserve">ssues with financial implications </w:t>
      </w:r>
      <w:r>
        <w:rPr>
          <w:rFonts w:ascii="Arial" w:hAnsi="Arial" w:cs="Arial"/>
          <w:szCs w:val="22"/>
        </w:rPr>
        <w:t>include but are not limited to the following:</w:t>
      </w:r>
    </w:p>
    <w:p w14:paraId="7EFBC2E9" w14:textId="77777777" w:rsidR="00E60315" w:rsidRPr="00CE0E7A" w:rsidRDefault="00E60315" w:rsidP="00DD4BD8">
      <w:pPr>
        <w:pStyle w:val="Body0"/>
        <w:numPr>
          <w:ilvl w:val="0"/>
          <w:numId w:val="8"/>
        </w:numPr>
        <w:spacing w:before="60"/>
        <w:rPr>
          <w:rFonts w:ascii="Arial" w:hAnsi="Arial" w:cs="Arial"/>
          <w:szCs w:val="22"/>
        </w:rPr>
      </w:pPr>
      <w:r w:rsidRPr="00CE0E7A">
        <w:rPr>
          <w:rFonts w:ascii="Arial" w:hAnsi="Arial" w:cs="Arial"/>
          <w:szCs w:val="22"/>
        </w:rPr>
        <w:t xml:space="preserve">The grantee must have adequate general liability coverage for the organization, employees and members, </w:t>
      </w:r>
      <w:r w:rsidRPr="00CE0E7A">
        <w:rPr>
          <w:rFonts w:ascii="Arial" w:hAnsi="Arial" w:cs="Arial"/>
          <w:i/>
          <w:szCs w:val="22"/>
        </w:rPr>
        <w:t>including coverage of members</w:t>
      </w:r>
      <w:r w:rsidRPr="00CE0E7A">
        <w:rPr>
          <w:rFonts w:ascii="Arial" w:hAnsi="Arial" w:cs="Arial"/>
          <w:szCs w:val="22"/>
        </w:rPr>
        <w:t xml:space="preserve"> engaged in on- and off-site project activities.</w:t>
      </w:r>
    </w:p>
    <w:p w14:paraId="1B716EAA" w14:textId="77777777" w:rsidR="00E60315" w:rsidRPr="00CE0E7A" w:rsidRDefault="00E60315" w:rsidP="00DD4BD8">
      <w:pPr>
        <w:pStyle w:val="Body0"/>
        <w:numPr>
          <w:ilvl w:val="0"/>
          <w:numId w:val="8"/>
        </w:numPr>
        <w:spacing w:before="60"/>
        <w:rPr>
          <w:rFonts w:ascii="Arial" w:hAnsi="Arial" w:cs="Arial"/>
          <w:szCs w:val="22"/>
        </w:rPr>
      </w:pPr>
      <w:r w:rsidRPr="00CE0E7A">
        <w:rPr>
          <w:rFonts w:ascii="Arial" w:hAnsi="Arial" w:cs="Arial"/>
          <w:szCs w:val="22"/>
        </w:rPr>
        <w:t>The grantee must withhold Federal personal income taxes from member living allowances, requiring each member to complete a W-4 form at the beginning of the term of service and providing a W-2 form at the close of the tax year. The grantee must comply with any applicable state or local tax requirements.</w:t>
      </w:r>
    </w:p>
    <w:p w14:paraId="69AF39B6" w14:textId="77777777" w:rsidR="00E60315" w:rsidRPr="00CE0E7A" w:rsidRDefault="00E60315" w:rsidP="00DD4BD8">
      <w:pPr>
        <w:pStyle w:val="Body0"/>
        <w:numPr>
          <w:ilvl w:val="0"/>
          <w:numId w:val="8"/>
        </w:numPr>
        <w:spacing w:before="60"/>
        <w:rPr>
          <w:rFonts w:ascii="Arial" w:hAnsi="Arial" w:cs="Arial"/>
          <w:szCs w:val="22"/>
        </w:rPr>
      </w:pPr>
      <w:r w:rsidRPr="00CE0E7A">
        <w:rPr>
          <w:rFonts w:ascii="Arial" w:hAnsi="Arial" w:cs="Arial"/>
          <w:szCs w:val="22"/>
        </w:rPr>
        <w:t xml:space="preserve">Worker’s Compensation is an allowable cost to the grant. </w:t>
      </w:r>
      <w:r w:rsidR="00EF3413" w:rsidRPr="00CE0E7A">
        <w:rPr>
          <w:rFonts w:ascii="Arial" w:hAnsi="Arial" w:cs="Arial"/>
          <w:szCs w:val="22"/>
        </w:rPr>
        <w:t>Maine</w:t>
      </w:r>
      <w:r w:rsidRPr="00CE0E7A">
        <w:rPr>
          <w:rFonts w:ascii="Arial" w:hAnsi="Arial" w:cs="Arial"/>
          <w:szCs w:val="22"/>
        </w:rPr>
        <w:t xml:space="preserve"> law </w:t>
      </w:r>
      <w:r w:rsidR="00EF3413" w:rsidRPr="00CE0E7A">
        <w:rPr>
          <w:rFonts w:ascii="Arial" w:hAnsi="Arial" w:cs="Arial"/>
          <w:szCs w:val="22"/>
        </w:rPr>
        <w:t xml:space="preserve">does not require </w:t>
      </w:r>
      <w:r w:rsidRPr="00CE0E7A">
        <w:rPr>
          <w:rFonts w:ascii="Arial" w:hAnsi="Arial" w:cs="Arial"/>
          <w:szCs w:val="22"/>
        </w:rPr>
        <w:t>provision of worker’s compensation for members</w:t>
      </w:r>
      <w:r w:rsidR="00EF3413" w:rsidRPr="00CE0E7A">
        <w:rPr>
          <w:rFonts w:ascii="Arial" w:hAnsi="Arial" w:cs="Arial"/>
          <w:szCs w:val="22"/>
        </w:rPr>
        <w:t xml:space="preserve"> although it is encouraged if the applicant’s carrier offers the option</w:t>
      </w:r>
      <w:r w:rsidRPr="00CE0E7A">
        <w:rPr>
          <w:rFonts w:ascii="Arial" w:hAnsi="Arial" w:cs="Arial"/>
          <w:szCs w:val="22"/>
        </w:rPr>
        <w:t xml:space="preserve">. If a program </w:t>
      </w:r>
      <w:r w:rsidR="00EF3413" w:rsidRPr="00CE0E7A">
        <w:rPr>
          <w:rFonts w:ascii="Arial" w:hAnsi="Arial" w:cs="Arial"/>
          <w:szCs w:val="22"/>
        </w:rPr>
        <w:t>opts not</w:t>
      </w:r>
      <w:r w:rsidRPr="00CE0E7A">
        <w:rPr>
          <w:rFonts w:ascii="Arial" w:hAnsi="Arial" w:cs="Arial"/>
          <w:szCs w:val="22"/>
        </w:rPr>
        <w:t xml:space="preserve"> to provide worker’s compensation, </w:t>
      </w:r>
      <w:r w:rsidR="00EF3413" w:rsidRPr="00CE0E7A">
        <w:rPr>
          <w:rFonts w:ascii="Arial" w:hAnsi="Arial" w:cs="Arial"/>
          <w:szCs w:val="22"/>
        </w:rPr>
        <w:t>it</w:t>
      </w:r>
      <w:r w:rsidRPr="00CE0E7A">
        <w:rPr>
          <w:rFonts w:ascii="Arial" w:hAnsi="Arial" w:cs="Arial"/>
          <w:szCs w:val="22"/>
        </w:rPr>
        <w:t xml:space="preserve"> must obtain Occupational </w:t>
      </w:r>
      <w:r w:rsidRPr="00CE0E7A">
        <w:rPr>
          <w:rFonts w:ascii="Arial" w:hAnsi="Arial" w:cs="Arial"/>
          <w:szCs w:val="22"/>
        </w:rPr>
        <w:lastRenderedPageBreak/>
        <w:t>Accidental Death and Dismemberment insurance coverage for members to cover in-service injury or incidents.</w:t>
      </w:r>
    </w:p>
    <w:p w14:paraId="0245DFAD" w14:textId="57E26103" w:rsidR="00CE6CB8" w:rsidRPr="00CE0E7A" w:rsidRDefault="00CE6CB8" w:rsidP="00DD4BD8">
      <w:pPr>
        <w:pStyle w:val="Body0"/>
        <w:numPr>
          <w:ilvl w:val="0"/>
          <w:numId w:val="8"/>
        </w:numPr>
        <w:spacing w:before="60"/>
        <w:rPr>
          <w:rFonts w:ascii="Arial" w:hAnsi="Arial" w:cs="Arial"/>
          <w:szCs w:val="22"/>
        </w:rPr>
      </w:pPr>
      <w:r w:rsidRPr="00CE0E7A">
        <w:rPr>
          <w:rFonts w:ascii="Arial" w:hAnsi="Arial" w:cs="Arial"/>
          <w:szCs w:val="22"/>
        </w:rPr>
        <w:t xml:space="preserve">Unless exempted by the IRS, all AmeriCorps programs must pay FICA for any member receiving a living allowance even when </w:t>
      </w:r>
      <w:r w:rsidR="006E79E7" w:rsidRPr="00CE0E7A">
        <w:rPr>
          <w:rFonts w:ascii="Arial" w:hAnsi="Arial" w:cs="Arial"/>
          <w:szCs w:val="22"/>
        </w:rPr>
        <w:t xml:space="preserve">AmeriCorps </w:t>
      </w:r>
      <w:r w:rsidRPr="00CE0E7A">
        <w:rPr>
          <w:rFonts w:ascii="Arial" w:hAnsi="Arial" w:cs="Arial"/>
          <w:szCs w:val="22"/>
        </w:rPr>
        <w:t xml:space="preserve">funds are not </w:t>
      </w:r>
      <w:r w:rsidR="006E79E7">
        <w:rPr>
          <w:rFonts w:ascii="Arial" w:hAnsi="Arial" w:cs="Arial"/>
          <w:szCs w:val="22"/>
        </w:rPr>
        <w:t>covering</w:t>
      </w:r>
      <w:r w:rsidRPr="00CE0E7A">
        <w:rPr>
          <w:rFonts w:ascii="Arial" w:hAnsi="Arial" w:cs="Arial"/>
          <w:szCs w:val="22"/>
        </w:rPr>
        <w:t xml:space="preserve"> the living allowance. Participation in FICA helps members earn quarters in the system and is particularly beneficial to individuals who may be older or have spent considerable time out of the workforce.</w:t>
      </w:r>
    </w:p>
    <w:p w14:paraId="4DA29A2E" w14:textId="50B25D71" w:rsidR="00E60315" w:rsidRPr="00CE0E7A" w:rsidRDefault="00E60315" w:rsidP="00DD4BD8">
      <w:pPr>
        <w:pStyle w:val="Body0"/>
        <w:numPr>
          <w:ilvl w:val="0"/>
          <w:numId w:val="8"/>
        </w:numPr>
        <w:spacing w:before="60"/>
        <w:rPr>
          <w:rFonts w:ascii="Arial" w:hAnsi="Arial" w:cs="Arial"/>
          <w:szCs w:val="22"/>
        </w:rPr>
      </w:pPr>
      <w:r w:rsidRPr="00CE0E7A">
        <w:rPr>
          <w:rFonts w:ascii="Arial" w:hAnsi="Arial" w:cs="Arial"/>
          <w:szCs w:val="22"/>
        </w:rPr>
        <w:t xml:space="preserve">A living allowance is not a wage. Programs </w:t>
      </w:r>
      <w:r w:rsidR="00036EED" w:rsidRPr="00CE0E7A">
        <w:rPr>
          <w:rFonts w:ascii="Arial" w:hAnsi="Arial" w:cs="Arial"/>
          <w:b/>
          <w:i/>
          <w:szCs w:val="22"/>
        </w:rPr>
        <w:t>may</w:t>
      </w:r>
      <w:r w:rsidRPr="00CE0E7A">
        <w:rPr>
          <w:rFonts w:ascii="Arial" w:hAnsi="Arial" w:cs="Arial"/>
          <w:b/>
          <w:i/>
          <w:szCs w:val="22"/>
        </w:rPr>
        <w:t xml:space="preserve"> not</w:t>
      </w:r>
      <w:r w:rsidRPr="00CE0E7A">
        <w:rPr>
          <w:rFonts w:ascii="Arial" w:hAnsi="Arial" w:cs="Arial"/>
          <w:szCs w:val="22"/>
        </w:rPr>
        <w:t xml:space="preserve"> pay a living allowance on an hourly basis. Programs should pay the living allowance in regular increments, such as weekly or bi-weekly, paying an increased increment only on the basis of increased living expenses such as food, housing, or transportation. Payments should not fluctuate based on the number of hours served in a particular time period and must cease when a member concludes a term of service.</w:t>
      </w:r>
    </w:p>
    <w:p w14:paraId="7201C89A" w14:textId="1FF0D6F3" w:rsidR="00E60315" w:rsidRPr="00CE0E7A" w:rsidRDefault="00E60315" w:rsidP="00DD4BD8">
      <w:pPr>
        <w:pStyle w:val="Body0"/>
        <w:numPr>
          <w:ilvl w:val="0"/>
          <w:numId w:val="8"/>
        </w:numPr>
        <w:spacing w:before="60"/>
        <w:rPr>
          <w:rFonts w:ascii="Arial" w:hAnsi="Arial" w:cs="Arial"/>
          <w:szCs w:val="22"/>
        </w:rPr>
      </w:pPr>
      <w:bookmarkStart w:id="500" w:name="_Hlk19196289"/>
      <w:r w:rsidRPr="00CE0E7A">
        <w:rPr>
          <w:rFonts w:ascii="Arial" w:hAnsi="Arial" w:cs="Arial"/>
          <w:szCs w:val="22"/>
        </w:rPr>
        <w:t xml:space="preserve">Grantees may enroll Federal Work Study students as AmeriCorps members. Only individuals who enroll in an AmeriCorps position in a program that has been approved by the </w:t>
      </w:r>
      <w:r w:rsidR="0001344D">
        <w:rPr>
          <w:rFonts w:ascii="Arial" w:hAnsi="Arial" w:cs="Arial"/>
          <w:szCs w:val="22"/>
        </w:rPr>
        <w:t>federal agency</w:t>
      </w:r>
      <w:r w:rsidR="0001344D" w:rsidRPr="00CE0E7A">
        <w:rPr>
          <w:rFonts w:ascii="Arial" w:hAnsi="Arial" w:cs="Arial"/>
          <w:szCs w:val="22"/>
        </w:rPr>
        <w:t xml:space="preserve"> </w:t>
      </w:r>
      <w:r w:rsidRPr="00CE0E7A">
        <w:rPr>
          <w:rFonts w:ascii="Arial" w:hAnsi="Arial" w:cs="Arial"/>
          <w:szCs w:val="22"/>
        </w:rPr>
        <w:t>are eligible to receive AmeriCorps member benefits. Except as required by Federal Work Study regulations, AmeriCorps members may not be paid on an hourly basis</w:t>
      </w:r>
      <w:r w:rsidRPr="00CE0E7A">
        <w:rPr>
          <w:rFonts w:ascii="Arial" w:hAnsi="Arial" w:cs="Arial"/>
          <w:b/>
          <w:bCs/>
          <w:szCs w:val="22"/>
        </w:rPr>
        <w:t xml:space="preserve">. </w:t>
      </w:r>
      <w:r w:rsidR="0001344D">
        <w:rPr>
          <w:rFonts w:ascii="Arial" w:hAnsi="Arial" w:cs="Arial"/>
          <w:szCs w:val="22"/>
        </w:rPr>
        <w:t xml:space="preserve"> AmeriCorps</w:t>
      </w:r>
      <w:r w:rsidRPr="00CE0E7A">
        <w:rPr>
          <w:rFonts w:ascii="Arial" w:hAnsi="Arial" w:cs="Arial"/>
          <w:szCs w:val="22"/>
        </w:rPr>
        <w:t xml:space="preserve"> does not consider a wage under the Federal Work Study program to be a living allowance for purposes of the National and Community Service Act. The grantee is not required to report such wages in the AmeriCorps grant. </w:t>
      </w:r>
    </w:p>
    <w:p w14:paraId="4979B062" w14:textId="54FFA6E6" w:rsidR="00036A18" w:rsidRPr="006E79E7" w:rsidRDefault="00036A18" w:rsidP="006E79E7">
      <w:pPr>
        <w:pStyle w:val="Heading2"/>
        <w:rPr>
          <w:rFonts w:ascii="Arial" w:hAnsi="Arial" w:cs="Arial"/>
        </w:rPr>
      </w:pPr>
      <w:bookmarkStart w:id="501" w:name="_Toc116307387"/>
      <w:bookmarkStart w:id="502" w:name="_Toc146020812"/>
      <w:bookmarkStart w:id="503" w:name="_Toc208564155"/>
      <w:bookmarkStart w:id="504" w:name="_Toc208584192"/>
      <w:bookmarkStart w:id="505" w:name="_Toc339908441"/>
      <w:bookmarkStart w:id="506" w:name="_Toc368947649"/>
      <w:bookmarkStart w:id="507" w:name="_Toc19263800"/>
      <w:bookmarkStart w:id="508" w:name="_Toc109732833"/>
      <w:bookmarkEnd w:id="500"/>
      <w:r w:rsidRPr="006E79E7">
        <w:rPr>
          <w:rFonts w:ascii="Arial" w:hAnsi="Arial" w:cs="Arial"/>
        </w:rPr>
        <w:t>VI.  Federal Financial Management &amp; Grant Administration Requirements</w:t>
      </w:r>
      <w:bookmarkEnd w:id="501"/>
      <w:bookmarkEnd w:id="502"/>
      <w:bookmarkEnd w:id="503"/>
      <w:bookmarkEnd w:id="504"/>
      <w:bookmarkEnd w:id="505"/>
      <w:bookmarkEnd w:id="506"/>
      <w:bookmarkEnd w:id="507"/>
      <w:bookmarkEnd w:id="508"/>
    </w:p>
    <w:p w14:paraId="5C7083EE" w14:textId="63D0EFC2" w:rsidR="00036A18" w:rsidRDefault="00EC7A7C" w:rsidP="00314163">
      <w:pPr>
        <w:pStyle w:val="Body0"/>
        <w:ind w:firstLine="0"/>
        <w:rPr>
          <w:rFonts w:ascii="Roboto" w:hAnsi="Roboto"/>
          <w:color w:val="202124"/>
          <w:shd w:val="clear" w:color="auto" w:fill="FFFFFF"/>
        </w:rPr>
      </w:pPr>
      <w:r>
        <w:rPr>
          <w:rFonts w:ascii="Arial" w:hAnsi="Arial" w:cs="Arial"/>
          <w:b/>
          <w:bCs/>
          <w:szCs w:val="22"/>
        </w:rPr>
        <w:t>Fixed Amount</w:t>
      </w:r>
      <w:r w:rsidR="003573FF">
        <w:rPr>
          <w:rFonts w:ascii="Arial" w:hAnsi="Arial" w:cs="Arial"/>
          <w:b/>
          <w:bCs/>
          <w:szCs w:val="22"/>
        </w:rPr>
        <w:t xml:space="preserve"> Grants. </w:t>
      </w:r>
      <w:r w:rsidRPr="00EC7A7C">
        <w:rPr>
          <w:rFonts w:ascii="Arial" w:hAnsi="Arial" w:cs="Arial"/>
          <w:color w:val="202124"/>
          <w:shd w:val="clear" w:color="auto" w:fill="FFFFFF"/>
        </w:rPr>
        <w:t>Fixed amount grants provide a specific dollar amount per MSY to an organization. In order to access all of the funds provided, programs must recruit and retain all AmeriCorps members supported under the grant based on the MSY level awarded</w:t>
      </w:r>
      <w:r>
        <w:rPr>
          <w:rFonts w:ascii="Roboto" w:hAnsi="Roboto"/>
          <w:color w:val="202124"/>
          <w:shd w:val="clear" w:color="auto" w:fill="FFFFFF"/>
        </w:rPr>
        <w:t>. The grant does not use a line</w:t>
      </w:r>
      <w:r w:rsidR="007C3098">
        <w:rPr>
          <w:rFonts w:ascii="Roboto" w:hAnsi="Roboto"/>
          <w:color w:val="202124"/>
          <w:shd w:val="clear" w:color="auto" w:fill="FFFFFF"/>
        </w:rPr>
        <w:t>-</w:t>
      </w:r>
      <w:r>
        <w:rPr>
          <w:rFonts w:ascii="Roboto" w:hAnsi="Roboto"/>
          <w:color w:val="202124"/>
          <w:shd w:val="clear" w:color="auto" w:fill="FFFFFF"/>
        </w:rPr>
        <w:t xml:space="preserve">item budget, match or expense reporting. The use of funds is not restricted or directed but reimbursement is made after a grantee submits an invoice that includes the names of members serving during the invoiced period along with the number of hours each of those members served. The grant management system calculates a reimbursable amount based on those metrics. </w:t>
      </w:r>
    </w:p>
    <w:p w14:paraId="26874524" w14:textId="4F91DA1A" w:rsidR="00EC7A7C" w:rsidRPr="00EC7A7C" w:rsidRDefault="00EC7A7C" w:rsidP="00314163">
      <w:pPr>
        <w:pStyle w:val="Body0"/>
        <w:ind w:firstLine="0"/>
        <w:rPr>
          <w:rFonts w:ascii="Arial" w:hAnsi="Arial" w:cs="Arial"/>
          <w:szCs w:val="22"/>
        </w:rPr>
      </w:pPr>
      <w:r w:rsidRPr="00EC7A7C">
        <w:rPr>
          <w:rFonts w:ascii="Roboto" w:hAnsi="Roboto"/>
          <w:shd w:val="clear" w:color="auto" w:fill="FFFFFF"/>
        </w:rPr>
        <w:t>Fixed Amount grantees do not submit expense reports or Federal Financial Reports. The Commission does require quarterly reports of sources of funds used to support the program. These would include public and private external as well as allocated internal resources. This report confirms there are adequate resources to support the service members and activities for which the grant was made.</w:t>
      </w:r>
    </w:p>
    <w:p w14:paraId="7658EDA0" w14:textId="1DC81212" w:rsidR="000F48BE" w:rsidRPr="00CE0E7A" w:rsidRDefault="000F48BE" w:rsidP="00D96AC8">
      <w:pPr>
        <w:rPr>
          <w:rFonts w:ascii="Arial" w:eastAsia="ヒラギノ角ゴ Pro W3" w:hAnsi="Arial" w:cs="Arial"/>
          <w:bCs/>
          <w:i/>
          <w:color w:val="000000"/>
          <w:szCs w:val="22"/>
        </w:rPr>
      </w:pPr>
      <w:r w:rsidRPr="00CE0E7A">
        <w:rPr>
          <w:rFonts w:ascii="Arial" w:eastAsia="ヒラギノ角ゴ Pro W3" w:hAnsi="Arial" w:cs="Arial"/>
          <w:b/>
          <w:bCs/>
          <w:color w:val="000000"/>
          <w:szCs w:val="22"/>
        </w:rPr>
        <w:t xml:space="preserve">Timely and Compliant Eligibility Verification. </w:t>
      </w:r>
      <w:r w:rsidRPr="00CE0E7A">
        <w:rPr>
          <w:rFonts w:ascii="Arial" w:eastAsia="ヒラギノ角ゴ Pro W3" w:hAnsi="Arial" w:cs="Arial"/>
          <w:bCs/>
          <w:color w:val="000000"/>
          <w:szCs w:val="22"/>
        </w:rPr>
        <w:t>Programs will still use the</w:t>
      </w:r>
      <w:r w:rsidR="00AA136A" w:rsidRPr="00AA136A">
        <w:rPr>
          <w:rFonts w:ascii="Arial" w:eastAsia="ヒラギノ角ゴ Pro W3" w:hAnsi="Arial" w:cs="Arial"/>
          <w:bCs/>
          <w:color w:val="000000"/>
          <w:szCs w:val="22"/>
        </w:rPr>
        <w:t xml:space="preserve"> </w:t>
      </w:r>
      <w:r w:rsidR="00AA136A" w:rsidRPr="00CE0E7A">
        <w:rPr>
          <w:rFonts w:ascii="Arial" w:eastAsia="ヒラギノ角ゴ Pro W3" w:hAnsi="Arial" w:cs="Arial"/>
          <w:bCs/>
          <w:color w:val="000000"/>
          <w:szCs w:val="22"/>
        </w:rPr>
        <w:t>AmeriCorps online</w:t>
      </w:r>
      <w:r w:rsidRPr="00CE0E7A">
        <w:rPr>
          <w:rFonts w:ascii="Arial" w:eastAsia="ヒラギノ角ゴ Pro W3" w:hAnsi="Arial" w:cs="Arial"/>
          <w:bCs/>
          <w:color w:val="000000"/>
          <w:szCs w:val="22"/>
        </w:rPr>
        <w:t xml:space="preserve"> system to offer a position to an applicant and the applicant will use the system to respond with an acceptance. Then the system will automatically use other federal databases to confirm identity using social security numbers and birthdates. </w:t>
      </w:r>
      <w:r w:rsidR="003B44C9" w:rsidRPr="00CE0E7A">
        <w:rPr>
          <w:rFonts w:ascii="Arial" w:eastAsia="ヒラギノ角ゴ Pro W3" w:hAnsi="Arial" w:cs="Arial"/>
          <w:bCs/>
          <w:color w:val="000000"/>
          <w:szCs w:val="22"/>
        </w:rPr>
        <w:t xml:space="preserve">If verification cannot be done using the automated system (e.g., applicant uses different surname due to marriage or adoption), documents must be submitted </w:t>
      </w:r>
      <w:r w:rsidR="00521977" w:rsidRPr="00CE0E7A">
        <w:rPr>
          <w:rFonts w:ascii="Arial" w:eastAsia="ヒラギノ角ゴ Pro W3" w:hAnsi="Arial" w:cs="Arial"/>
          <w:bCs/>
          <w:color w:val="000000"/>
          <w:szCs w:val="22"/>
        </w:rPr>
        <w:t>manually,</w:t>
      </w:r>
      <w:r w:rsidR="003B44C9" w:rsidRPr="00CE0E7A">
        <w:rPr>
          <w:rFonts w:ascii="Arial" w:eastAsia="ヒラギノ角ゴ Pro W3" w:hAnsi="Arial" w:cs="Arial"/>
          <w:bCs/>
          <w:color w:val="000000"/>
          <w:szCs w:val="22"/>
        </w:rPr>
        <w:t xml:space="preserve"> and a manual check will be done. This can take up to two weeks. No applicant may be enrolled or start service until eligibility is verified. Recruitment plans </w:t>
      </w:r>
      <w:r w:rsidR="003B44C9" w:rsidRPr="00CE0E7A">
        <w:rPr>
          <w:rFonts w:ascii="Arial" w:eastAsia="ヒラギノ角ゴ Pro W3" w:hAnsi="Arial" w:cs="Arial"/>
          <w:bCs/>
          <w:i/>
          <w:color w:val="000000"/>
          <w:szCs w:val="22"/>
        </w:rPr>
        <w:t>must provide sufficient time for this step to be completed before the member starts service.</w:t>
      </w:r>
    </w:p>
    <w:p w14:paraId="3F5F67B7" w14:textId="77777777" w:rsidR="00AA136A" w:rsidRDefault="007F0468" w:rsidP="00AA136A">
      <w:pPr>
        <w:rPr>
          <w:rFonts w:ascii="Arial" w:hAnsi="Arial" w:cs="Arial"/>
          <w:szCs w:val="22"/>
        </w:rPr>
      </w:pPr>
      <w:r w:rsidRPr="00CE0E7A">
        <w:rPr>
          <w:rFonts w:ascii="Arial" w:eastAsia="ヒラギノ角ゴ Pro W3" w:hAnsi="Arial" w:cs="Arial"/>
          <w:b/>
          <w:bCs/>
          <w:color w:val="000000"/>
          <w:szCs w:val="22"/>
        </w:rPr>
        <w:t xml:space="preserve">National Service Criminal History Check Requirements.  </w:t>
      </w:r>
      <w:r w:rsidR="00AA136A" w:rsidRPr="00AA136A">
        <w:rPr>
          <w:rFonts w:ascii="Arial" w:hAnsi="Arial" w:cs="Arial"/>
          <w:szCs w:val="22"/>
        </w:rPr>
        <w:t>The National Service Criminal History Check (</w:t>
      </w:r>
      <w:bookmarkStart w:id="509" w:name="NSCHC_requirements"/>
      <w:r w:rsidR="00AA136A" w:rsidRPr="00AA136A">
        <w:rPr>
          <w:rFonts w:ascii="Arial" w:hAnsi="Arial" w:cs="Arial"/>
          <w:szCs w:val="22"/>
        </w:rPr>
        <w:t>NSCHC</w:t>
      </w:r>
      <w:bookmarkEnd w:id="509"/>
      <w:r w:rsidR="00AA136A" w:rsidRPr="00AA136A">
        <w:rPr>
          <w:rFonts w:ascii="Arial" w:hAnsi="Arial" w:cs="Arial"/>
          <w:szCs w:val="22"/>
        </w:rPr>
        <w:t xml:space="preserve">) is a screening procedure established by law to protect the beneficiaries of national service. The law requires recipients to conduct and document NSCHCs on any person (including award-funded staff, national service participant, or volunteer) receiving a salary, living allowance, stipend, or education award through a program receiving AmeriCorps funds.  An individual is </w:t>
      </w:r>
      <w:r w:rsidR="00AA136A" w:rsidRPr="00AA136A">
        <w:rPr>
          <w:rFonts w:ascii="Arial" w:hAnsi="Arial" w:cs="Arial"/>
          <w:szCs w:val="22"/>
          <w:u w:val="single"/>
        </w:rPr>
        <w:t>ineligible</w:t>
      </w:r>
      <w:r w:rsidR="00AA136A" w:rsidRPr="00AA136A">
        <w:rPr>
          <w:rFonts w:ascii="Arial" w:hAnsi="Arial" w:cs="Arial"/>
          <w:szCs w:val="22"/>
        </w:rPr>
        <w:t xml:space="preserve"> to serve in a position that receives such AmeriCorps funding if the individual is registered, or required to be registered, as a sex offender or has been convicted of murder.</w:t>
      </w:r>
    </w:p>
    <w:p w14:paraId="5ACD81A7" w14:textId="0CCED383" w:rsidR="00AA136A" w:rsidRPr="00AA136A" w:rsidRDefault="00AA136A" w:rsidP="00AA136A">
      <w:pPr>
        <w:rPr>
          <w:rFonts w:ascii="Arial" w:hAnsi="Arial" w:cs="Arial"/>
          <w:bCs/>
          <w:szCs w:val="22"/>
        </w:rPr>
      </w:pPr>
      <w:r>
        <w:rPr>
          <w:rFonts w:ascii="Arial" w:hAnsi="Arial" w:cs="Arial"/>
          <w:szCs w:val="22"/>
        </w:rPr>
        <w:t xml:space="preserve">SPECIAL NOTE FOR FIXED AMOUNT AWARDS: Because there is no line-item budget, program staff do not required to have a NSCHC but all individuals selected for service </w:t>
      </w:r>
      <w:r>
        <w:rPr>
          <w:rFonts w:ascii="Arial" w:hAnsi="Arial" w:cs="Arial"/>
          <w:b/>
          <w:bCs/>
          <w:szCs w:val="22"/>
        </w:rPr>
        <w:t>must</w:t>
      </w:r>
      <w:r>
        <w:rPr>
          <w:rFonts w:ascii="Arial" w:hAnsi="Arial" w:cs="Arial"/>
          <w:szCs w:val="22"/>
        </w:rPr>
        <w:t xml:space="preserve"> be checked. Grantees </w:t>
      </w:r>
      <w:r>
        <w:rPr>
          <w:rFonts w:ascii="Arial" w:hAnsi="Arial" w:cs="Arial"/>
          <w:b/>
          <w:szCs w:val="22"/>
        </w:rPr>
        <w:t>must</w:t>
      </w:r>
      <w:r w:rsidRPr="00AA136A">
        <w:rPr>
          <w:rFonts w:ascii="Arial" w:hAnsi="Arial" w:cs="Arial"/>
          <w:b/>
          <w:szCs w:val="22"/>
        </w:rPr>
        <w:t xml:space="preserve"> include funds to check each position </w:t>
      </w:r>
      <w:r>
        <w:rPr>
          <w:rFonts w:ascii="Arial" w:hAnsi="Arial" w:cs="Arial"/>
          <w:bCs/>
          <w:szCs w:val="22"/>
        </w:rPr>
        <w:t>even though the program budget</w:t>
      </w:r>
      <w:r w:rsidR="00471B72">
        <w:rPr>
          <w:rFonts w:ascii="Arial" w:hAnsi="Arial" w:cs="Arial"/>
          <w:bCs/>
          <w:szCs w:val="22"/>
        </w:rPr>
        <w:t xml:space="preserve"> is not part of the application. Commission compliance monitoring will include review of NSCHCs and a comparison of the service start date with the date they were done, reviewed, and a determination made.</w:t>
      </w:r>
    </w:p>
    <w:p w14:paraId="18F3B917" w14:textId="6EFE90B3" w:rsidR="00AA136A" w:rsidRPr="00AA136A" w:rsidRDefault="00AA136A" w:rsidP="00AA136A">
      <w:pPr>
        <w:rPr>
          <w:rFonts w:ascii="Arial" w:hAnsi="Arial" w:cs="Arial"/>
          <w:szCs w:val="22"/>
        </w:rPr>
      </w:pPr>
      <w:r w:rsidRPr="00AA136A">
        <w:rPr>
          <w:rFonts w:ascii="Arial" w:hAnsi="Arial" w:cs="Arial"/>
          <w:szCs w:val="22"/>
        </w:rPr>
        <w:lastRenderedPageBreak/>
        <w:t xml:space="preserve">Maine AmeriCorps programs are required to use the federally designated vendor, Truescreen, for NSOPW checks. Programs use the state Maine State Bureau of Identification system for Maine, other state of residence, and FBI fingerprint-based checks which provide results directly to a designated program representative who considers any findings in the context of local policy about criminal history and AmeriCorps regulations. </w:t>
      </w:r>
      <w:r w:rsidR="00471B72">
        <w:rPr>
          <w:rFonts w:ascii="Arial" w:hAnsi="Arial" w:cs="Arial"/>
          <w:szCs w:val="22"/>
        </w:rPr>
        <w:t>(</w:t>
      </w:r>
      <w:r w:rsidRPr="00AA136A">
        <w:rPr>
          <w:rFonts w:ascii="Arial" w:hAnsi="Arial" w:cs="Arial"/>
          <w:szCs w:val="22"/>
        </w:rPr>
        <w:t xml:space="preserve">Programs may use the federally designated vendor, </w:t>
      </w:r>
      <w:proofErr w:type="spellStart"/>
      <w:r w:rsidRPr="00AA136A">
        <w:rPr>
          <w:rFonts w:ascii="Arial" w:hAnsi="Arial" w:cs="Arial"/>
          <w:szCs w:val="22"/>
        </w:rPr>
        <w:t>Fieldprint</w:t>
      </w:r>
      <w:proofErr w:type="spellEnd"/>
      <w:r w:rsidRPr="00AA136A">
        <w:rPr>
          <w:rFonts w:ascii="Arial" w:hAnsi="Arial" w:cs="Arial"/>
          <w:szCs w:val="22"/>
        </w:rPr>
        <w:t>. That vendor is prohibited from sharing results so programs would need to repeat the search to assess findings in the context of local policy.</w:t>
      </w:r>
      <w:r w:rsidR="00471B72">
        <w:rPr>
          <w:rFonts w:ascii="Arial" w:hAnsi="Arial" w:cs="Arial"/>
          <w:szCs w:val="22"/>
        </w:rPr>
        <w:t>)</w:t>
      </w:r>
      <w:r w:rsidRPr="00AA136A">
        <w:rPr>
          <w:rFonts w:ascii="Arial" w:hAnsi="Arial" w:cs="Arial"/>
          <w:szCs w:val="22"/>
        </w:rPr>
        <w:t xml:space="preserve"> </w:t>
      </w:r>
    </w:p>
    <w:p w14:paraId="59105D87" w14:textId="284391F5" w:rsidR="00AA136A" w:rsidRPr="00AA136A" w:rsidRDefault="00AA136A" w:rsidP="00AA136A">
      <w:pPr>
        <w:rPr>
          <w:rFonts w:ascii="Arial" w:hAnsi="Arial" w:cs="Arial"/>
        </w:rPr>
      </w:pPr>
      <w:r w:rsidRPr="00AA136A">
        <w:rPr>
          <w:rFonts w:ascii="Arial" w:hAnsi="Arial" w:cs="Arial"/>
        </w:rPr>
        <w:t>All National Service Criminal History Check</w:t>
      </w:r>
      <w:r w:rsidR="00471B72">
        <w:rPr>
          <w:rFonts w:ascii="Arial" w:hAnsi="Arial" w:cs="Arial"/>
        </w:rPr>
        <w:t>s</w:t>
      </w:r>
      <w:r w:rsidRPr="00AA136A">
        <w:rPr>
          <w:rFonts w:ascii="Arial" w:hAnsi="Arial" w:cs="Arial"/>
        </w:rPr>
        <w:t xml:space="preserve"> (NSCHC) </w:t>
      </w:r>
      <w:r w:rsidR="00471B72">
        <w:rPr>
          <w:rFonts w:ascii="Arial" w:hAnsi="Arial" w:cs="Arial"/>
        </w:rPr>
        <w:t>must</w:t>
      </w:r>
      <w:r w:rsidRPr="00AA136A">
        <w:rPr>
          <w:rFonts w:ascii="Arial" w:hAnsi="Arial" w:cs="Arial"/>
        </w:rPr>
        <w:t xml:space="preserve"> include:</w:t>
      </w:r>
    </w:p>
    <w:p w14:paraId="63E0EA65" w14:textId="77777777" w:rsidR="00AA136A" w:rsidRPr="00AA136A" w:rsidRDefault="00AA136A" w:rsidP="00AA136A">
      <w:pPr>
        <w:pStyle w:val="ListParagraph"/>
        <w:numPr>
          <w:ilvl w:val="0"/>
          <w:numId w:val="70"/>
        </w:numPr>
        <w:contextualSpacing w:val="0"/>
        <w:rPr>
          <w:rFonts w:ascii="Arial" w:hAnsi="Arial" w:cs="Arial"/>
        </w:rPr>
      </w:pPr>
      <w:r w:rsidRPr="00AA136A">
        <w:rPr>
          <w:rFonts w:ascii="Arial" w:hAnsi="Arial" w:cs="Arial"/>
        </w:rPr>
        <w:t>A nationwide name-based check of the National Sex Offender Public Website (NSOPW)</w:t>
      </w:r>
    </w:p>
    <w:p w14:paraId="468D032D" w14:textId="77777777" w:rsidR="00AA136A" w:rsidRPr="00AA136A" w:rsidRDefault="00AA136A" w:rsidP="00AA136A">
      <w:pPr>
        <w:pStyle w:val="ListParagraph"/>
        <w:numPr>
          <w:ilvl w:val="0"/>
          <w:numId w:val="70"/>
        </w:numPr>
        <w:contextualSpacing w:val="0"/>
        <w:rPr>
          <w:rFonts w:ascii="Arial" w:hAnsi="Arial" w:cs="Arial"/>
        </w:rPr>
      </w:pPr>
      <w:r w:rsidRPr="00AA136A">
        <w:rPr>
          <w:rFonts w:ascii="Arial" w:hAnsi="Arial" w:cs="Arial"/>
        </w:rPr>
        <w:t>Either a name- or fingerprint-based search of the statewide criminal history registry in the candidate’s state of residence and in the state where the person will serve or work; AND</w:t>
      </w:r>
    </w:p>
    <w:p w14:paraId="2ABFB110" w14:textId="77777777" w:rsidR="00AA136A" w:rsidRPr="00AA136A" w:rsidRDefault="00AA136A" w:rsidP="00AA136A">
      <w:pPr>
        <w:pStyle w:val="ListParagraph"/>
        <w:numPr>
          <w:ilvl w:val="0"/>
          <w:numId w:val="70"/>
        </w:numPr>
        <w:contextualSpacing w:val="0"/>
        <w:rPr>
          <w:rFonts w:ascii="Arial" w:hAnsi="Arial" w:cs="Arial"/>
        </w:rPr>
      </w:pPr>
      <w:r w:rsidRPr="00AA136A">
        <w:rPr>
          <w:rFonts w:ascii="Arial" w:hAnsi="Arial" w:cs="Arial"/>
        </w:rPr>
        <w:t>A fingerprint-based FBI check.</w:t>
      </w:r>
    </w:p>
    <w:p w14:paraId="70073F7B" w14:textId="44E7468A" w:rsidR="00E75535" w:rsidRPr="00580B7E" w:rsidRDefault="00AA136A" w:rsidP="00AA136A">
      <w:pPr>
        <w:rPr>
          <w:rFonts w:ascii="Arial" w:eastAsia="ヒラギノ角ゴ Pro W3" w:hAnsi="Arial" w:cs="Arial"/>
          <w:bCs/>
          <w:szCs w:val="22"/>
        </w:rPr>
      </w:pPr>
      <w:r w:rsidRPr="00AA136A">
        <w:rPr>
          <w:rFonts w:ascii="Arial" w:hAnsi="Arial" w:cs="Arial"/>
        </w:rPr>
        <w:t>All aspects of the background check MUST be completed and adjudicated</w:t>
      </w:r>
      <w:r w:rsidR="00471B72">
        <w:rPr>
          <w:rStyle w:val="FootnoteReference"/>
          <w:rFonts w:ascii="Arial" w:hAnsi="Arial" w:cs="Arial"/>
        </w:rPr>
        <w:footnoteReference w:id="6"/>
      </w:r>
      <w:r w:rsidR="00471B72">
        <w:rPr>
          <w:rFonts w:ascii="Arial" w:hAnsi="Arial" w:cs="Arial"/>
        </w:rPr>
        <w:t xml:space="preserve"> </w:t>
      </w:r>
      <w:r w:rsidRPr="00AA136A">
        <w:rPr>
          <w:rFonts w:ascii="Arial" w:hAnsi="Arial" w:cs="Arial"/>
        </w:rPr>
        <w:t>before any paid work or service time is recorded.</w:t>
      </w:r>
      <w:r w:rsidR="00471B72">
        <w:rPr>
          <w:rFonts w:ascii="Arial" w:hAnsi="Arial" w:cs="Arial"/>
        </w:rPr>
        <w:t xml:space="preserve"> </w:t>
      </w:r>
      <w:r w:rsidRPr="00AA136A">
        <w:rPr>
          <w:rFonts w:ascii="Arial" w:eastAsia="ヒラギノ角ゴ Pro W3" w:hAnsi="Arial" w:cs="Arial"/>
          <w:bCs/>
          <w:i/>
          <w:szCs w:val="22"/>
        </w:rPr>
        <w:t>See</w:t>
      </w:r>
      <w:r w:rsidRPr="00AA136A">
        <w:rPr>
          <w:rFonts w:ascii="Arial" w:eastAsia="ヒラギノ角ゴ Pro W3" w:hAnsi="Arial" w:cs="Arial"/>
          <w:bCs/>
          <w:szCs w:val="22"/>
        </w:rPr>
        <w:t xml:space="preserve"> </w:t>
      </w:r>
      <w:r w:rsidRPr="00AA136A">
        <w:rPr>
          <w:rFonts w:ascii="Arial" w:eastAsia="ヒラギノ角ゴ Pro W3" w:hAnsi="Arial" w:cs="Arial"/>
          <w:color w:val="000000"/>
          <w:szCs w:val="22"/>
        </w:rPr>
        <w:t xml:space="preserve">45 C.F.R. § 2540.200–§ 2540.207 and </w:t>
      </w:r>
      <w:hyperlink r:id="rId40" w:history="1">
        <w:r w:rsidR="00471B72" w:rsidRPr="00ED7D6B">
          <w:rPr>
            <w:rStyle w:val="Hyperlink"/>
            <w:rFonts w:ascii="Arial" w:eastAsia="ヒラギノ角ゴ Pro W3" w:hAnsi="Arial" w:cs="Arial"/>
            <w:szCs w:val="22"/>
          </w:rPr>
          <w:t>https://americorps.gov/grantees-sponsors/history-check</w:t>
        </w:r>
      </w:hyperlink>
      <w:r w:rsidR="00471B72">
        <w:rPr>
          <w:rFonts w:ascii="Arial" w:eastAsia="ヒラギノ角ゴ Pro W3" w:hAnsi="Arial" w:cs="Arial"/>
          <w:color w:val="000000"/>
          <w:szCs w:val="22"/>
        </w:rPr>
        <w:t xml:space="preserve"> </w:t>
      </w:r>
      <w:r w:rsidRPr="00AA136A">
        <w:rPr>
          <w:rFonts w:ascii="Arial" w:eastAsia="ヒラギノ角ゴ Pro W3" w:hAnsi="Arial" w:cs="Arial"/>
          <w:bCs/>
          <w:szCs w:val="22"/>
        </w:rPr>
        <w:t xml:space="preserve">for complete information and FAQs. </w:t>
      </w:r>
      <w:r w:rsidR="00471B72">
        <w:rPr>
          <w:rFonts w:ascii="Arial" w:eastAsia="ヒラギノ角ゴ Pro W3" w:hAnsi="Arial" w:cs="Arial"/>
          <w:bCs/>
          <w:szCs w:val="22"/>
        </w:rPr>
        <w:t xml:space="preserve">If </w:t>
      </w:r>
      <w:r w:rsidRPr="00AA136A">
        <w:rPr>
          <w:rFonts w:ascii="Arial" w:eastAsia="ヒラギノ角ゴ Pro W3" w:hAnsi="Arial" w:cs="Arial"/>
          <w:bCs/>
          <w:szCs w:val="22"/>
        </w:rPr>
        <w:t xml:space="preserve">a grantee </w:t>
      </w:r>
      <w:r w:rsidR="00471B72">
        <w:rPr>
          <w:rFonts w:ascii="Arial" w:eastAsia="ヒラギノ角ゴ Pro W3" w:hAnsi="Arial" w:cs="Arial"/>
          <w:bCs/>
          <w:szCs w:val="22"/>
        </w:rPr>
        <w:t>is not able to prove</w:t>
      </w:r>
      <w:r w:rsidRPr="00AA136A">
        <w:rPr>
          <w:rFonts w:ascii="Arial" w:eastAsia="ヒラギノ角ゴ Pro W3" w:hAnsi="Arial" w:cs="Arial"/>
          <w:bCs/>
          <w:szCs w:val="22"/>
        </w:rPr>
        <w:t xml:space="preserve"> that they have conducted an NSOPW and other required criminal history checks</w:t>
      </w:r>
      <w:r w:rsidR="000822DB">
        <w:rPr>
          <w:rFonts w:ascii="Arial" w:eastAsia="ヒラギノ角ゴ Pro W3" w:hAnsi="Arial" w:cs="Arial"/>
          <w:bCs/>
          <w:szCs w:val="22"/>
        </w:rPr>
        <w:t>, the consequence</w:t>
      </w:r>
      <w:r w:rsidRPr="00AA136A">
        <w:rPr>
          <w:rFonts w:ascii="Arial" w:eastAsia="ヒラギノ角ゴ Pro W3" w:hAnsi="Arial" w:cs="Arial"/>
          <w:bCs/>
          <w:szCs w:val="22"/>
        </w:rPr>
        <w:t xml:space="preserve"> may </w:t>
      </w:r>
      <w:r w:rsidR="000822DB">
        <w:rPr>
          <w:rFonts w:ascii="Arial" w:eastAsia="ヒラギノ角ゴ Pro W3" w:hAnsi="Arial" w:cs="Arial"/>
          <w:bCs/>
          <w:szCs w:val="22"/>
        </w:rPr>
        <w:t>be</w:t>
      </w:r>
      <w:r w:rsidRPr="00AA136A">
        <w:rPr>
          <w:rFonts w:ascii="Arial" w:eastAsia="ヒラギノ角ゴ Pro W3" w:hAnsi="Arial" w:cs="Arial"/>
          <w:bCs/>
          <w:szCs w:val="22"/>
        </w:rPr>
        <w:t xml:space="preserve"> </w:t>
      </w:r>
      <w:r w:rsidRPr="00AA136A">
        <w:rPr>
          <w:rFonts w:ascii="Arial" w:eastAsia="ヒラギノ角ゴ Pro W3" w:hAnsi="Arial" w:cs="Arial"/>
          <w:bCs/>
          <w:i/>
          <w:iCs/>
          <w:szCs w:val="22"/>
          <w:u w:val="single"/>
        </w:rPr>
        <w:t>disallowance of all or part of the costs</w:t>
      </w:r>
      <w:r w:rsidRPr="00AA136A">
        <w:rPr>
          <w:rFonts w:ascii="Arial" w:eastAsia="ヒラギノ角ゴ Pro W3" w:hAnsi="Arial" w:cs="Arial"/>
          <w:bCs/>
          <w:szCs w:val="22"/>
        </w:rPr>
        <w:t xml:space="preserve"> associated with </w:t>
      </w:r>
      <w:r w:rsidR="000822DB">
        <w:rPr>
          <w:rFonts w:ascii="Arial" w:eastAsia="ヒラギノ角ゴ Pro W3" w:hAnsi="Arial" w:cs="Arial"/>
          <w:bCs/>
          <w:szCs w:val="22"/>
        </w:rPr>
        <w:t>the instance of noncompliance</w:t>
      </w:r>
      <w:r w:rsidRPr="00AA136A">
        <w:rPr>
          <w:rFonts w:ascii="Arial" w:eastAsia="ヒラギノ角ゴ Pro W3" w:hAnsi="Arial" w:cs="Arial"/>
          <w:bCs/>
          <w:szCs w:val="22"/>
        </w:rPr>
        <w:t>.</w:t>
      </w:r>
      <w:r w:rsidR="00580B7E" w:rsidRPr="00AA136A">
        <w:rPr>
          <w:rFonts w:ascii="Arial" w:eastAsia="ヒラギノ角ゴ Pro W3" w:hAnsi="Arial" w:cs="Arial"/>
          <w:bCs/>
          <w:szCs w:val="22"/>
        </w:rPr>
        <w:t xml:space="preserve"> </w:t>
      </w:r>
    </w:p>
    <w:p w14:paraId="04B96F97" w14:textId="5EC6DB19" w:rsidR="00B74DD4" w:rsidRPr="00CE0E7A" w:rsidRDefault="00B74DD4" w:rsidP="00B74DD4">
      <w:pPr>
        <w:rPr>
          <w:rFonts w:ascii="Arial" w:hAnsi="Arial" w:cs="Arial"/>
          <w:b/>
          <w:szCs w:val="22"/>
        </w:rPr>
      </w:pPr>
      <w:r w:rsidRPr="00CE0E7A">
        <w:rPr>
          <w:rFonts w:ascii="Arial" w:hAnsi="Arial" w:cs="Arial"/>
          <w:b/>
          <w:szCs w:val="22"/>
        </w:rPr>
        <w:t xml:space="preserve">Use of Material. </w:t>
      </w:r>
      <w:r w:rsidRPr="00CE0E7A">
        <w:rPr>
          <w:rFonts w:ascii="Arial" w:hAnsi="Arial" w:cs="Arial"/>
          <w:szCs w:val="22"/>
        </w:rPr>
        <w:t xml:space="preserve">To ensure that materials generated with </w:t>
      </w:r>
      <w:r w:rsidR="00926704">
        <w:rPr>
          <w:rFonts w:ascii="Arial" w:hAnsi="Arial" w:cs="Arial"/>
          <w:szCs w:val="22"/>
        </w:rPr>
        <w:t>AmeriCorps</w:t>
      </w:r>
      <w:r w:rsidR="00926704" w:rsidRPr="00CE0E7A">
        <w:rPr>
          <w:rFonts w:ascii="Arial" w:hAnsi="Arial" w:cs="Arial"/>
          <w:szCs w:val="22"/>
        </w:rPr>
        <w:t xml:space="preserve"> </w:t>
      </w:r>
      <w:r w:rsidRPr="00CE0E7A">
        <w:rPr>
          <w:rFonts w:ascii="Arial" w:hAnsi="Arial" w:cs="Arial"/>
          <w:szCs w:val="22"/>
        </w:rPr>
        <w:t xml:space="preserve">funding are available to the public and readily accessible to </w:t>
      </w:r>
      <w:r w:rsidR="000822DB">
        <w:rPr>
          <w:rFonts w:ascii="Arial" w:hAnsi="Arial" w:cs="Arial"/>
          <w:szCs w:val="22"/>
        </w:rPr>
        <w:t xml:space="preserve">other </w:t>
      </w:r>
      <w:r w:rsidRPr="00CE0E7A">
        <w:rPr>
          <w:rFonts w:ascii="Arial" w:hAnsi="Arial" w:cs="Arial"/>
          <w:szCs w:val="22"/>
        </w:rPr>
        <w:t xml:space="preserve">grantees, </w:t>
      </w:r>
      <w:r w:rsidR="00926704">
        <w:rPr>
          <w:rFonts w:ascii="Arial" w:hAnsi="Arial" w:cs="Arial"/>
          <w:szCs w:val="22"/>
        </w:rPr>
        <w:t>the federal agency</w:t>
      </w:r>
      <w:r w:rsidR="00926704" w:rsidRPr="00CE0E7A">
        <w:rPr>
          <w:rFonts w:ascii="Arial" w:hAnsi="Arial" w:cs="Arial"/>
          <w:szCs w:val="22"/>
        </w:rPr>
        <w:t xml:space="preserve"> </w:t>
      </w:r>
      <w:r w:rsidRPr="00CE0E7A">
        <w:rPr>
          <w:rFonts w:ascii="Arial" w:hAnsi="Arial" w:cs="Arial"/>
          <w:szCs w:val="22"/>
        </w:rPr>
        <w:t>reserves a royalty-free, nonexclusive, and irrevocable right to obtain, use, modify, reproduce, publish, or disseminate publications and materials produced under the award, including data, and to authorize others to do so.</w:t>
      </w:r>
      <w:r w:rsidRPr="00CE0E7A">
        <w:rPr>
          <w:rFonts w:ascii="Arial" w:hAnsi="Arial" w:cs="Arial"/>
          <w:b/>
          <w:szCs w:val="22"/>
        </w:rPr>
        <w:t xml:space="preserve"> </w:t>
      </w:r>
      <w:r w:rsidRPr="00CE0E7A">
        <w:rPr>
          <w:rFonts w:ascii="Arial" w:hAnsi="Arial" w:cs="Arial"/>
          <w:bCs/>
          <w:szCs w:val="22"/>
        </w:rPr>
        <w:t>45 CFR § 2543.36; 2541.30</w:t>
      </w:r>
    </w:p>
    <w:p w14:paraId="58FAA90E" w14:textId="77777777" w:rsidR="00036A18" w:rsidRPr="00CE0E7A" w:rsidRDefault="00B74DD4" w:rsidP="00314163">
      <w:pPr>
        <w:pStyle w:val="Body0"/>
        <w:ind w:firstLine="0"/>
        <w:rPr>
          <w:rFonts w:ascii="Arial" w:hAnsi="Arial" w:cs="Arial"/>
          <w:szCs w:val="22"/>
        </w:rPr>
      </w:pPr>
      <w:r w:rsidRPr="00CE0E7A">
        <w:rPr>
          <w:rFonts w:ascii="Arial" w:hAnsi="Arial" w:cs="Arial"/>
          <w:b/>
          <w:szCs w:val="22"/>
        </w:rPr>
        <w:t>Civil Rights and Accessibility Compliance</w:t>
      </w:r>
      <w:r w:rsidRPr="00CE0E7A">
        <w:rPr>
          <w:rFonts w:ascii="Arial" w:hAnsi="Arial" w:cs="Arial"/>
          <w:szCs w:val="22"/>
        </w:rPr>
        <w:t xml:space="preserve">. </w:t>
      </w:r>
      <w:r w:rsidR="00036A18" w:rsidRPr="00CE0E7A">
        <w:rPr>
          <w:rFonts w:ascii="Arial" w:hAnsi="Arial" w:cs="Arial"/>
          <w:szCs w:val="22"/>
        </w:rPr>
        <w:t xml:space="preserve">As with all Federal grant programs, you must assure that your programs will be conducted, and facilities operated, in compliance with the applicable civil rights statutes and their implementing regulations.  You must obtain assurances of such compliance prior to extending Federal financial assistance to partner organizations that host AmeriCorps members.  For civil rights purposes, all programs and projects funded </w:t>
      </w:r>
      <w:r w:rsidR="00036A18" w:rsidRPr="00CE0E7A">
        <w:rPr>
          <w:rFonts w:ascii="Arial" w:hAnsi="Arial" w:cs="Arial"/>
          <w:szCs w:val="22"/>
          <w:u w:val="single"/>
        </w:rPr>
        <w:t>or receiving service members</w:t>
      </w:r>
      <w:r w:rsidR="00036A18" w:rsidRPr="00CE0E7A">
        <w:rPr>
          <w:rFonts w:ascii="Arial" w:hAnsi="Arial" w:cs="Arial"/>
          <w:szCs w:val="22"/>
        </w:rPr>
        <w:t xml:space="preserve"> under the National and Community Service Act, as amended, are programs or activities receiving Federal financial assistance.  </w:t>
      </w:r>
    </w:p>
    <w:p w14:paraId="23345694" w14:textId="0DD04658" w:rsidR="00036A18" w:rsidRPr="00CE0E7A" w:rsidRDefault="00036A18" w:rsidP="00657028">
      <w:pPr>
        <w:pStyle w:val="Heading2"/>
        <w:rPr>
          <w:rFonts w:ascii="Arial" w:hAnsi="Arial" w:cs="Arial"/>
        </w:rPr>
      </w:pPr>
      <w:bookmarkStart w:id="510" w:name="_Toc116307388"/>
      <w:bookmarkStart w:id="511" w:name="_Toc146020813"/>
      <w:bookmarkStart w:id="512" w:name="_Toc208564156"/>
      <w:bookmarkStart w:id="513" w:name="_Toc208584193"/>
      <w:bookmarkStart w:id="514" w:name="_Toc339908442"/>
      <w:bookmarkStart w:id="515" w:name="_Toc368947650"/>
      <w:bookmarkStart w:id="516" w:name="_Toc19263801"/>
      <w:bookmarkStart w:id="517" w:name="_Toc109732834"/>
      <w:r w:rsidRPr="00CE0E7A">
        <w:rPr>
          <w:rFonts w:ascii="Arial" w:hAnsi="Arial" w:cs="Arial"/>
        </w:rPr>
        <w:t xml:space="preserve">VII. </w:t>
      </w:r>
      <w:r w:rsidR="00722F00" w:rsidRPr="00CE0E7A">
        <w:rPr>
          <w:rFonts w:ascii="Arial" w:hAnsi="Arial" w:cs="Arial"/>
        </w:rPr>
        <w:t xml:space="preserve"> </w:t>
      </w:r>
      <w:r w:rsidRPr="00CE0E7A">
        <w:rPr>
          <w:rFonts w:ascii="Arial" w:hAnsi="Arial" w:cs="Arial"/>
        </w:rPr>
        <w:t>Reporting and Compliance Requirements</w:t>
      </w:r>
      <w:bookmarkEnd w:id="510"/>
      <w:bookmarkEnd w:id="511"/>
      <w:bookmarkEnd w:id="512"/>
      <w:bookmarkEnd w:id="513"/>
      <w:bookmarkEnd w:id="514"/>
      <w:bookmarkEnd w:id="515"/>
      <w:bookmarkEnd w:id="516"/>
      <w:bookmarkEnd w:id="517"/>
      <w:r w:rsidRPr="00CE0E7A">
        <w:rPr>
          <w:rFonts w:ascii="Arial" w:hAnsi="Arial" w:cs="Arial"/>
        </w:rPr>
        <w:t xml:space="preserve">  </w:t>
      </w:r>
    </w:p>
    <w:p w14:paraId="29EA3319" w14:textId="77499C21" w:rsidR="00720741" w:rsidRPr="00CE0E7A" w:rsidRDefault="00036A18" w:rsidP="00314163">
      <w:pPr>
        <w:pStyle w:val="Body0"/>
        <w:ind w:firstLine="0"/>
        <w:rPr>
          <w:rFonts w:ascii="Arial" w:hAnsi="Arial" w:cs="Arial"/>
          <w:szCs w:val="22"/>
        </w:rPr>
      </w:pPr>
      <w:r w:rsidRPr="00CE0E7A">
        <w:rPr>
          <w:rFonts w:ascii="Arial" w:hAnsi="Arial" w:cs="Arial"/>
          <w:szCs w:val="22"/>
        </w:rPr>
        <w:t xml:space="preserve">Every program must develop </w:t>
      </w:r>
      <w:r w:rsidR="000C3C65" w:rsidRPr="00CE0E7A">
        <w:rPr>
          <w:rFonts w:ascii="Arial" w:hAnsi="Arial" w:cs="Arial"/>
          <w:szCs w:val="22"/>
        </w:rPr>
        <w:t xml:space="preserve">policies and </w:t>
      </w:r>
      <w:r w:rsidRPr="00CE0E7A">
        <w:rPr>
          <w:rFonts w:ascii="Arial" w:hAnsi="Arial" w:cs="Arial"/>
          <w:szCs w:val="22"/>
        </w:rPr>
        <w:t xml:space="preserve">a system for collecting, organizing, and analyzing data on an ongoing basis.  The categories of data include </w:t>
      </w:r>
      <w:r w:rsidR="00634911" w:rsidRPr="00CE0E7A">
        <w:rPr>
          <w:rFonts w:ascii="Arial" w:hAnsi="Arial" w:cs="Arial"/>
          <w:szCs w:val="22"/>
        </w:rPr>
        <w:t>m</w:t>
      </w:r>
      <w:r w:rsidRPr="00CE0E7A">
        <w:rPr>
          <w:rFonts w:ascii="Arial" w:hAnsi="Arial" w:cs="Arial"/>
          <w:szCs w:val="22"/>
        </w:rPr>
        <w:t>ember</w:t>
      </w:r>
      <w:r w:rsidR="00D96AC8" w:rsidRPr="00CE0E7A">
        <w:rPr>
          <w:rFonts w:ascii="Arial" w:hAnsi="Arial" w:cs="Arial"/>
          <w:szCs w:val="22"/>
        </w:rPr>
        <w:t xml:space="preserve"> record</w:t>
      </w:r>
      <w:r w:rsidRPr="00CE0E7A">
        <w:rPr>
          <w:rFonts w:ascii="Arial" w:hAnsi="Arial" w:cs="Arial"/>
          <w:szCs w:val="22"/>
        </w:rPr>
        <w:t>s, service activities and impact, identities of partners, as well as financial (in-kind and cash)</w:t>
      </w:r>
      <w:r w:rsidR="007C0C93" w:rsidRPr="00CE0E7A">
        <w:rPr>
          <w:rFonts w:ascii="Arial" w:hAnsi="Arial" w:cs="Arial"/>
          <w:szCs w:val="22"/>
        </w:rPr>
        <w:t xml:space="preserve"> data</w:t>
      </w:r>
      <w:r w:rsidR="00580B7E">
        <w:rPr>
          <w:rFonts w:ascii="Arial" w:hAnsi="Arial" w:cs="Arial"/>
          <w:szCs w:val="22"/>
        </w:rPr>
        <w:t xml:space="preserve"> when applicable</w:t>
      </w:r>
      <w:r w:rsidRPr="00CE0E7A">
        <w:rPr>
          <w:rFonts w:ascii="Arial" w:hAnsi="Arial" w:cs="Arial"/>
          <w:szCs w:val="22"/>
        </w:rPr>
        <w:t xml:space="preserve">.  </w:t>
      </w:r>
      <w:r w:rsidR="007C0C93" w:rsidRPr="00CE0E7A">
        <w:rPr>
          <w:rFonts w:ascii="Arial" w:hAnsi="Arial" w:cs="Arial"/>
          <w:szCs w:val="22"/>
        </w:rPr>
        <w:t>Typical</w:t>
      </w:r>
      <w:r w:rsidRPr="00CE0E7A">
        <w:rPr>
          <w:rFonts w:ascii="Arial" w:hAnsi="Arial" w:cs="Arial"/>
          <w:szCs w:val="22"/>
        </w:rPr>
        <w:t xml:space="preserve"> reporting </w:t>
      </w:r>
      <w:r w:rsidR="007C0C93" w:rsidRPr="00CE0E7A">
        <w:rPr>
          <w:rFonts w:ascii="Arial" w:hAnsi="Arial" w:cs="Arial"/>
          <w:szCs w:val="22"/>
        </w:rPr>
        <w:t>requirements</w:t>
      </w:r>
      <w:r w:rsidRPr="00CE0E7A">
        <w:rPr>
          <w:rFonts w:ascii="Arial" w:hAnsi="Arial" w:cs="Arial"/>
          <w:szCs w:val="22"/>
        </w:rPr>
        <w:t xml:space="preserve"> are fiscal reports</w:t>
      </w:r>
      <w:r w:rsidR="00580B7E">
        <w:rPr>
          <w:rFonts w:ascii="Arial" w:hAnsi="Arial" w:cs="Arial"/>
          <w:szCs w:val="22"/>
        </w:rPr>
        <w:t xml:space="preserve"> (if applicable)</w:t>
      </w:r>
      <w:r w:rsidRPr="00CE0E7A">
        <w:rPr>
          <w:rFonts w:ascii="Arial" w:hAnsi="Arial" w:cs="Arial"/>
          <w:szCs w:val="22"/>
        </w:rPr>
        <w:t xml:space="preserve">, quarterly progress reports, and final </w:t>
      </w:r>
      <w:r w:rsidR="000822DB">
        <w:rPr>
          <w:rFonts w:ascii="Arial" w:hAnsi="Arial" w:cs="Arial"/>
          <w:szCs w:val="22"/>
        </w:rPr>
        <w:t xml:space="preserve">closeout </w:t>
      </w:r>
      <w:r w:rsidRPr="00CE0E7A">
        <w:rPr>
          <w:rFonts w:ascii="Arial" w:hAnsi="Arial" w:cs="Arial"/>
          <w:szCs w:val="22"/>
        </w:rPr>
        <w:t>reports</w:t>
      </w:r>
      <w:r w:rsidR="000822DB">
        <w:rPr>
          <w:rFonts w:ascii="Arial" w:hAnsi="Arial" w:cs="Arial"/>
          <w:szCs w:val="22"/>
        </w:rPr>
        <w:t xml:space="preserve"> at the end of year 3</w:t>
      </w:r>
      <w:r w:rsidRPr="00CE0E7A">
        <w:rPr>
          <w:rFonts w:ascii="Arial" w:hAnsi="Arial" w:cs="Arial"/>
          <w:szCs w:val="22"/>
        </w:rPr>
        <w:t xml:space="preserve">. </w:t>
      </w:r>
    </w:p>
    <w:p w14:paraId="18B71CED" w14:textId="747E6AB6" w:rsidR="00720741" w:rsidRPr="00CE0E7A" w:rsidRDefault="00720741" w:rsidP="00720741">
      <w:pPr>
        <w:pStyle w:val="Body0"/>
        <w:ind w:firstLine="0"/>
        <w:rPr>
          <w:rFonts w:ascii="Arial" w:hAnsi="Arial" w:cs="Arial"/>
          <w:szCs w:val="22"/>
        </w:rPr>
      </w:pPr>
      <w:r w:rsidRPr="00CE0E7A">
        <w:rPr>
          <w:rFonts w:ascii="Arial" w:hAnsi="Arial" w:cs="Arial"/>
          <w:szCs w:val="22"/>
        </w:rPr>
        <w:t xml:space="preserve">All grantees will be expected to have data collection and data management policies and practices that provide reasonable assurance that they are providing </w:t>
      </w:r>
      <w:r w:rsidR="00926704">
        <w:rPr>
          <w:rFonts w:ascii="Arial" w:hAnsi="Arial" w:cs="Arial"/>
          <w:szCs w:val="22"/>
        </w:rPr>
        <w:t>the Commission</w:t>
      </w:r>
      <w:r w:rsidR="00926704" w:rsidRPr="00CE0E7A">
        <w:rPr>
          <w:rFonts w:ascii="Arial" w:hAnsi="Arial" w:cs="Arial"/>
          <w:szCs w:val="22"/>
        </w:rPr>
        <w:t xml:space="preserve"> </w:t>
      </w:r>
      <w:r w:rsidRPr="00CE0E7A">
        <w:rPr>
          <w:rFonts w:ascii="Arial" w:hAnsi="Arial" w:cs="Arial"/>
          <w:szCs w:val="22"/>
        </w:rPr>
        <w:t>with high quality programmatic and financial data. At a minimum, grantees should have policies and practices which address the following five aspects of data quality:</w:t>
      </w:r>
    </w:p>
    <w:p w14:paraId="43DD7794" w14:textId="77777777" w:rsidR="00720741" w:rsidRPr="00CE0E7A" w:rsidRDefault="00720741" w:rsidP="00DD4BD8">
      <w:pPr>
        <w:pStyle w:val="Body0"/>
        <w:numPr>
          <w:ilvl w:val="0"/>
          <w:numId w:val="38"/>
        </w:numPr>
        <w:spacing w:before="0"/>
        <w:rPr>
          <w:rFonts w:ascii="Arial" w:hAnsi="Arial" w:cs="Arial"/>
          <w:szCs w:val="22"/>
        </w:rPr>
      </w:pPr>
      <w:r w:rsidRPr="00CE0E7A">
        <w:rPr>
          <w:rFonts w:ascii="Arial" w:hAnsi="Arial" w:cs="Arial"/>
          <w:szCs w:val="22"/>
        </w:rPr>
        <w:t>The data measures what it intends to measure;</w:t>
      </w:r>
    </w:p>
    <w:p w14:paraId="22414D8C" w14:textId="77777777" w:rsidR="00720741" w:rsidRPr="00CE0E7A" w:rsidRDefault="00720741" w:rsidP="00DD4BD8">
      <w:pPr>
        <w:pStyle w:val="Body0"/>
        <w:numPr>
          <w:ilvl w:val="0"/>
          <w:numId w:val="38"/>
        </w:numPr>
        <w:spacing w:before="0"/>
        <w:rPr>
          <w:rFonts w:ascii="Arial" w:hAnsi="Arial" w:cs="Arial"/>
          <w:szCs w:val="22"/>
        </w:rPr>
      </w:pPr>
      <w:r w:rsidRPr="00CE0E7A">
        <w:rPr>
          <w:rFonts w:ascii="Arial" w:hAnsi="Arial" w:cs="Arial"/>
          <w:szCs w:val="22"/>
        </w:rPr>
        <w:t>The grantee collects data in a consistent manner;</w:t>
      </w:r>
    </w:p>
    <w:p w14:paraId="3E48B319" w14:textId="77777777" w:rsidR="00720741" w:rsidRPr="00CE0E7A" w:rsidRDefault="00720741" w:rsidP="00DD4BD8">
      <w:pPr>
        <w:pStyle w:val="Body0"/>
        <w:numPr>
          <w:ilvl w:val="0"/>
          <w:numId w:val="38"/>
        </w:numPr>
        <w:spacing w:before="0"/>
        <w:rPr>
          <w:rFonts w:ascii="Arial" w:hAnsi="Arial" w:cs="Arial"/>
          <w:szCs w:val="22"/>
        </w:rPr>
      </w:pPr>
      <w:r w:rsidRPr="00CE0E7A">
        <w:rPr>
          <w:rFonts w:ascii="Arial" w:hAnsi="Arial" w:cs="Arial"/>
          <w:szCs w:val="22"/>
        </w:rPr>
        <w:t xml:space="preserve">The grantee takes steps to correct data errors; </w:t>
      </w:r>
    </w:p>
    <w:p w14:paraId="060BAB9D" w14:textId="77777777" w:rsidR="00720741" w:rsidRPr="00CE0E7A" w:rsidRDefault="00720741" w:rsidP="00DD4BD8">
      <w:pPr>
        <w:pStyle w:val="Body0"/>
        <w:numPr>
          <w:ilvl w:val="0"/>
          <w:numId w:val="38"/>
        </w:numPr>
        <w:spacing w:before="0"/>
        <w:rPr>
          <w:rFonts w:ascii="Arial" w:hAnsi="Arial" w:cs="Arial"/>
          <w:szCs w:val="22"/>
        </w:rPr>
      </w:pPr>
      <w:r w:rsidRPr="00CE0E7A">
        <w:rPr>
          <w:rFonts w:ascii="Arial" w:hAnsi="Arial" w:cs="Arial"/>
          <w:szCs w:val="22"/>
        </w:rPr>
        <w:t>The grantee ensures that the data reported is complete; and</w:t>
      </w:r>
    </w:p>
    <w:p w14:paraId="08C35E3C" w14:textId="77777777" w:rsidR="00720741" w:rsidRPr="00CE0E7A" w:rsidRDefault="00720741" w:rsidP="00DD4BD8">
      <w:pPr>
        <w:pStyle w:val="Body0"/>
        <w:numPr>
          <w:ilvl w:val="0"/>
          <w:numId w:val="38"/>
        </w:numPr>
        <w:spacing w:before="0"/>
        <w:rPr>
          <w:rFonts w:ascii="Arial" w:hAnsi="Arial" w:cs="Arial"/>
          <w:szCs w:val="22"/>
        </w:rPr>
      </w:pPr>
      <w:r w:rsidRPr="00CE0E7A">
        <w:rPr>
          <w:rFonts w:ascii="Arial" w:hAnsi="Arial" w:cs="Arial"/>
          <w:szCs w:val="22"/>
        </w:rPr>
        <w:t xml:space="preserve">The grantee actively reviews data prior to submission. </w:t>
      </w:r>
    </w:p>
    <w:p w14:paraId="4A02E01D" w14:textId="77777777" w:rsidR="00720741" w:rsidRPr="00CE0E7A" w:rsidRDefault="00036A18" w:rsidP="00314163">
      <w:pPr>
        <w:pStyle w:val="Body0"/>
        <w:ind w:firstLine="0"/>
        <w:rPr>
          <w:rFonts w:ascii="Arial" w:hAnsi="Arial" w:cs="Arial"/>
          <w:szCs w:val="22"/>
        </w:rPr>
      </w:pPr>
      <w:r w:rsidRPr="00CE0E7A">
        <w:rPr>
          <w:rFonts w:ascii="Arial" w:hAnsi="Arial" w:cs="Arial"/>
          <w:szCs w:val="22"/>
        </w:rPr>
        <w:t xml:space="preserve">In addition, </w:t>
      </w:r>
      <w:r w:rsidR="00D96AC8" w:rsidRPr="00CE0E7A">
        <w:rPr>
          <w:rFonts w:ascii="Arial" w:hAnsi="Arial" w:cs="Arial"/>
          <w:szCs w:val="22"/>
        </w:rPr>
        <w:t xml:space="preserve">the </w:t>
      </w:r>
      <w:r w:rsidRPr="00CE0E7A">
        <w:rPr>
          <w:rFonts w:ascii="Arial" w:hAnsi="Arial" w:cs="Arial"/>
          <w:szCs w:val="22"/>
        </w:rPr>
        <w:t xml:space="preserve">program must cooperate with state or national program evaluation studies </w:t>
      </w:r>
      <w:r w:rsidR="00A31583" w:rsidRPr="00CE0E7A">
        <w:rPr>
          <w:rFonts w:ascii="Arial" w:hAnsi="Arial" w:cs="Arial"/>
          <w:szCs w:val="22"/>
        </w:rPr>
        <w:t>the funders</w:t>
      </w:r>
      <w:r w:rsidRPr="00CE0E7A">
        <w:rPr>
          <w:rFonts w:ascii="Arial" w:hAnsi="Arial" w:cs="Arial"/>
          <w:szCs w:val="22"/>
        </w:rPr>
        <w:t xml:space="preserve"> may undertake.  These studies do not supplant the evaluation requirements of each grantee.  Also, you must compile data on civil rights compliance, as detailed in the AmeriCorps Grant Provisions that are part of your grant award if selected. </w:t>
      </w:r>
    </w:p>
    <w:p w14:paraId="6B5C9AD7" w14:textId="4EA83CB9" w:rsidR="00E60315" w:rsidRPr="00CE0E7A" w:rsidRDefault="00454A19" w:rsidP="00657028">
      <w:pPr>
        <w:pStyle w:val="Heading2"/>
        <w:rPr>
          <w:rFonts w:ascii="Arial" w:hAnsi="Arial" w:cs="Arial"/>
        </w:rPr>
      </w:pPr>
      <w:bookmarkStart w:id="518" w:name="_Toc116307382"/>
      <w:bookmarkStart w:id="519" w:name="_Toc146020804"/>
      <w:bookmarkStart w:id="520" w:name="_Toc208564147"/>
      <w:bookmarkStart w:id="521" w:name="_Toc208584184"/>
      <w:bookmarkStart w:id="522" w:name="_Toc252908849"/>
      <w:bookmarkStart w:id="523" w:name="_Toc253001066"/>
      <w:bookmarkStart w:id="524" w:name="_Toc339908443"/>
      <w:bookmarkStart w:id="525" w:name="_Toc368947651"/>
      <w:bookmarkStart w:id="526" w:name="_Toc19263802"/>
      <w:bookmarkStart w:id="527" w:name="_Toc109732835"/>
      <w:r>
        <w:rPr>
          <w:rFonts w:ascii="Arial" w:hAnsi="Arial" w:cs="Arial"/>
        </w:rPr>
        <w:lastRenderedPageBreak/>
        <w:t>V</w:t>
      </w:r>
      <w:r w:rsidR="00E60315" w:rsidRPr="00CE0E7A">
        <w:rPr>
          <w:rFonts w:ascii="Arial" w:hAnsi="Arial" w:cs="Arial"/>
        </w:rPr>
        <w:t>I</w:t>
      </w:r>
      <w:r>
        <w:rPr>
          <w:rFonts w:ascii="Arial" w:hAnsi="Arial" w:cs="Arial"/>
        </w:rPr>
        <w:t>II</w:t>
      </w:r>
      <w:r w:rsidR="00E60315" w:rsidRPr="00CE0E7A">
        <w:rPr>
          <w:rFonts w:ascii="Arial" w:hAnsi="Arial" w:cs="Arial"/>
        </w:rPr>
        <w:t xml:space="preserve">. </w:t>
      </w:r>
      <w:r w:rsidR="00722F00" w:rsidRPr="00CE0E7A">
        <w:rPr>
          <w:rFonts w:ascii="Arial" w:hAnsi="Arial" w:cs="Arial"/>
        </w:rPr>
        <w:t xml:space="preserve"> </w:t>
      </w:r>
      <w:r w:rsidR="00E60315" w:rsidRPr="00CE0E7A">
        <w:rPr>
          <w:rFonts w:ascii="Arial" w:hAnsi="Arial" w:cs="Arial"/>
        </w:rPr>
        <w:t>Continuous Improvement</w:t>
      </w:r>
      <w:bookmarkEnd w:id="518"/>
      <w:bookmarkEnd w:id="519"/>
      <w:bookmarkEnd w:id="520"/>
      <w:bookmarkEnd w:id="521"/>
      <w:bookmarkEnd w:id="522"/>
      <w:bookmarkEnd w:id="523"/>
      <w:bookmarkEnd w:id="524"/>
      <w:bookmarkEnd w:id="525"/>
      <w:bookmarkEnd w:id="526"/>
      <w:bookmarkEnd w:id="527"/>
    </w:p>
    <w:p w14:paraId="5AAD0FEF" w14:textId="77777777" w:rsidR="00E60315" w:rsidRPr="00CE0E7A" w:rsidRDefault="00E60315" w:rsidP="00046635">
      <w:pPr>
        <w:pStyle w:val="Body0"/>
        <w:ind w:firstLine="0"/>
        <w:rPr>
          <w:rFonts w:ascii="Arial" w:hAnsi="Arial" w:cs="Arial"/>
          <w:szCs w:val="22"/>
        </w:rPr>
      </w:pPr>
      <w:r w:rsidRPr="00CE0E7A">
        <w:rPr>
          <w:rFonts w:ascii="Arial" w:hAnsi="Arial" w:cs="Arial"/>
          <w:szCs w:val="22"/>
        </w:rPr>
        <w:t>Every program that receives AmeriCorps funding must design and implement a contin</w:t>
      </w:r>
      <w:r w:rsidR="00046635" w:rsidRPr="00CE0E7A">
        <w:rPr>
          <w:rFonts w:ascii="Arial" w:hAnsi="Arial" w:cs="Arial"/>
          <w:szCs w:val="22"/>
        </w:rPr>
        <w:t>uous quality improvement system</w:t>
      </w:r>
      <w:r w:rsidRPr="00CE0E7A">
        <w:rPr>
          <w:rFonts w:ascii="Arial" w:hAnsi="Arial" w:cs="Arial"/>
          <w:szCs w:val="22"/>
        </w:rPr>
        <w:t>.  Such a system assesses management effectiveness, the quality of services provided, and the satisfaction of AmeriCorps members, project volunteers, and persons served. Internal evaluation activities should seek frequent feedback and provide for quick correction of weaknesses. Typical components of internal evaluation are community advisory councils, participant advisory councils, peer reviews, quality control inspections, and customer and participant surveys</w:t>
      </w:r>
      <w:r w:rsidR="007C0C93" w:rsidRPr="00CE0E7A">
        <w:rPr>
          <w:rFonts w:ascii="Arial" w:hAnsi="Arial" w:cs="Arial"/>
          <w:szCs w:val="22"/>
        </w:rPr>
        <w:t xml:space="preserve">. </w:t>
      </w:r>
    </w:p>
    <w:p w14:paraId="3C4917F8" w14:textId="77777777" w:rsidR="00E60315" w:rsidRPr="00CE0E7A" w:rsidRDefault="00E60315" w:rsidP="00046635">
      <w:pPr>
        <w:pStyle w:val="Body0"/>
        <w:ind w:firstLine="0"/>
        <w:rPr>
          <w:rFonts w:ascii="Arial" w:hAnsi="Arial" w:cs="Arial"/>
          <w:szCs w:val="22"/>
        </w:rPr>
      </w:pPr>
      <w:r w:rsidRPr="00CE0E7A">
        <w:rPr>
          <w:rFonts w:ascii="Arial" w:hAnsi="Arial" w:cs="Arial"/>
          <w:szCs w:val="22"/>
        </w:rPr>
        <w:t>In continuation applications, the results of continuous improvement systems are used to explain changes in program operations, services, or plans.</w:t>
      </w:r>
    </w:p>
    <w:p w14:paraId="5B295E42" w14:textId="6679AFFC" w:rsidR="00E60315" w:rsidRPr="00CE0E7A" w:rsidRDefault="00454A19" w:rsidP="00657028">
      <w:pPr>
        <w:pStyle w:val="Heading2"/>
        <w:rPr>
          <w:rFonts w:ascii="Arial" w:hAnsi="Arial" w:cs="Arial"/>
        </w:rPr>
      </w:pPr>
      <w:bookmarkStart w:id="528" w:name="_Toc252908850"/>
      <w:bookmarkStart w:id="529" w:name="_Toc253001067"/>
      <w:bookmarkStart w:id="530" w:name="_Toc339908444"/>
      <w:bookmarkStart w:id="531" w:name="_Toc368947652"/>
      <w:bookmarkStart w:id="532" w:name="_Toc19263803"/>
      <w:bookmarkStart w:id="533" w:name="_Toc109732836"/>
      <w:bookmarkStart w:id="534" w:name="_Toc116307383"/>
      <w:bookmarkStart w:id="535" w:name="_Toc146020805"/>
      <w:bookmarkStart w:id="536" w:name="_Toc208564148"/>
      <w:bookmarkStart w:id="537" w:name="_Toc208584185"/>
      <w:r>
        <w:rPr>
          <w:rFonts w:ascii="Arial" w:hAnsi="Arial" w:cs="Arial"/>
        </w:rPr>
        <w:t>I</w:t>
      </w:r>
      <w:r w:rsidR="00E60315" w:rsidRPr="00CE0E7A">
        <w:rPr>
          <w:rFonts w:ascii="Arial" w:hAnsi="Arial" w:cs="Arial"/>
        </w:rPr>
        <w:t xml:space="preserve">X. </w:t>
      </w:r>
      <w:bookmarkStart w:id="538" w:name="performanceMeasures"/>
      <w:r w:rsidR="00722F00" w:rsidRPr="00CE0E7A">
        <w:rPr>
          <w:rFonts w:ascii="Arial" w:hAnsi="Arial" w:cs="Arial"/>
        </w:rPr>
        <w:t xml:space="preserve"> </w:t>
      </w:r>
      <w:r w:rsidR="00E60315" w:rsidRPr="00CE0E7A">
        <w:rPr>
          <w:rFonts w:ascii="Arial" w:hAnsi="Arial" w:cs="Arial"/>
        </w:rPr>
        <w:t>Performance Measures</w:t>
      </w:r>
      <w:bookmarkEnd w:id="528"/>
      <w:bookmarkEnd w:id="529"/>
      <w:bookmarkEnd w:id="530"/>
      <w:bookmarkEnd w:id="531"/>
      <w:bookmarkEnd w:id="532"/>
      <w:bookmarkEnd w:id="533"/>
      <w:r w:rsidR="00E60315" w:rsidRPr="00CE0E7A">
        <w:rPr>
          <w:rFonts w:ascii="Arial" w:hAnsi="Arial" w:cs="Arial"/>
        </w:rPr>
        <w:t xml:space="preserve"> </w:t>
      </w:r>
      <w:bookmarkEnd w:id="534"/>
      <w:bookmarkEnd w:id="535"/>
      <w:bookmarkEnd w:id="536"/>
      <w:bookmarkEnd w:id="537"/>
      <w:bookmarkEnd w:id="538"/>
    </w:p>
    <w:p w14:paraId="5D11E9A9" w14:textId="10262FC7" w:rsidR="00B95D4E" w:rsidRPr="00CE0E7A" w:rsidRDefault="00B95D4E" w:rsidP="00B95D4E">
      <w:pPr>
        <w:overflowPunct/>
        <w:textAlignment w:val="auto"/>
        <w:rPr>
          <w:rFonts w:ascii="Arial" w:hAnsi="Arial" w:cs="Arial"/>
          <w:szCs w:val="22"/>
        </w:rPr>
      </w:pPr>
      <w:r w:rsidRPr="00CE0E7A">
        <w:rPr>
          <w:rFonts w:ascii="Arial" w:hAnsi="Arial" w:cs="Arial"/>
          <w:szCs w:val="22"/>
        </w:rPr>
        <w:t xml:space="preserve">Performance measurement is the process of systematically and regularly collecting and monitoring data related to </w:t>
      </w:r>
      <w:r w:rsidR="000822DB">
        <w:rPr>
          <w:rFonts w:ascii="Arial" w:hAnsi="Arial" w:cs="Arial"/>
          <w:szCs w:val="22"/>
        </w:rPr>
        <w:t xml:space="preserve">measurable </w:t>
      </w:r>
      <w:r w:rsidRPr="00CE0E7A">
        <w:rPr>
          <w:rFonts w:ascii="Arial" w:hAnsi="Arial" w:cs="Arial"/>
          <w:szCs w:val="22"/>
        </w:rPr>
        <w:t xml:space="preserve">changes (positive or negative) in communities, members, or </w:t>
      </w:r>
      <w:r w:rsidR="000822DB">
        <w:rPr>
          <w:rFonts w:ascii="Arial" w:hAnsi="Arial" w:cs="Arial"/>
          <w:szCs w:val="22"/>
        </w:rPr>
        <w:t>the people</w:t>
      </w:r>
      <w:r w:rsidRPr="00CE0E7A">
        <w:rPr>
          <w:rFonts w:ascii="Arial" w:hAnsi="Arial" w:cs="Arial"/>
          <w:szCs w:val="22"/>
        </w:rPr>
        <w:t xml:space="preserve"> receiving program services. Performance measures track how much is being done (units of service; outputs), how often, for what duration of time, by how many AmeriCorps members, for how many community beneficiaries, and how much change is occurring as a result (outcomes). </w:t>
      </w:r>
    </w:p>
    <w:p w14:paraId="4574FC71" w14:textId="2CDAAB8F" w:rsidR="006F340F" w:rsidRPr="00E755A3" w:rsidRDefault="00D96AC8" w:rsidP="00015711">
      <w:pPr>
        <w:pStyle w:val="Body0"/>
        <w:ind w:firstLine="0"/>
        <w:rPr>
          <w:rFonts w:ascii="Arial" w:hAnsi="Arial" w:cs="Arial"/>
          <w:sz w:val="20"/>
        </w:rPr>
      </w:pPr>
      <w:r w:rsidRPr="00CE0E7A">
        <w:rPr>
          <w:rFonts w:ascii="Arial" w:hAnsi="Arial" w:cs="Arial"/>
          <w:szCs w:val="22"/>
        </w:rPr>
        <w:t xml:space="preserve">All applicants </w:t>
      </w:r>
      <w:r w:rsidR="007C0C93" w:rsidRPr="00CE0E7A">
        <w:rPr>
          <w:rFonts w:ascii="Arial" w:hAnsi="Arial" w:cs="Arial"/>
          <w:szCs w:val="22"/>
        </w:rPr>
        <w:t>will be required to</w:t>
      </w:r>
      <w:r w:rsidRPr="00CE0E7A">
        <w:rPr>
          <w:rFonts w:ascii="Arial" w:hAnsi="Arial" w:cs="Arial"/>
          <w:szCs w:val="22"/>
        </w:rPr>
        <w:t xml:space="preserve"> select </w:t>
      </w:r>
      <w:r w:rsidRPr="00CE0E7A">
        <w:rPr>
          <w:rFonts w:ascii="Arial" w:hAnsi="Arial" w:cs="Arial"/>
          <w:i/>
          <w:szCs w:val="22"/>
        </w:rPr>
        <w:t>one</w:t>
      </w:r>
      <w:r w:rsidRPr="00CE0E7A">
        <w:rPr>
          <w:rFonts w:ascii="Arial" w:hAnsi="Arial" w:cs="Arial"/>
          <w:szCs w:val="22"/>
        </w:rPr>
        <w:t xml:space="preserve"> aligned set of performance measures from the </w:t>
      </w:r>
      <w:r w:rsidR="00731892">
        <w:rPr>
          <w:rFonts w:ascii="Arial" w:hAnsi="Arial" w:cs="Arial"/>
          <w:szCs w:val="22"/>
        </w:rPr>
        <w:t xml:space="preserve">federal standard service activity </w:t>
      </w:r>
      <w:r w:rsidRPr="00CE0E7A">
        <w:rPr>
          <w:rFonts w:ascii="Arial" w:hAnsi="Arial" w:cs="Arial"/>
          <w:szCs w:val="22"/>
        </w:rPr>
        <w:t xml:space="preserve">list to track the </w:t>
      </w:r>
      <w:r w:rsidR="002F171A" w:rsidRPr="00CE0E7A">
        <w:rPr>
          <w:rFonts w:ascii="Arial" w:hAnsi="Arial" w:cs="Arial"/>
          <w:szCs w:val="22"/>
        </w:rPr>
        <w:t xml:space="preserve">impact of the </w:t>
      </w:r>
      <w:r w:rsidRPr="00CE0E7A">
        <w:rPr>
          <w:rFonts w:ascii="Arial" w:hAnsi="Arial" w:cs="Arial"/>
          <w:i/>
          <w:szCs w:val="22"/>
        </w:rPr>
        <w:t>primary</w:t>
      </w:r>
      <w:r w:rsidRPr="00CE0E7A">
        <w:rPr>
          <w:rFonts w:ascii="Arial" w:hAnsi="Arial" w:cs="Arial"/>
          <w:szCs w:val="22"/>
        </w:rPr>
        <w:t xml:space="preserve"> </w:t>
      </w:r>
      <w:r w:rsidR="002F171A" w:rsidRPr="00CE0E7A">
        <w:rPr>
          <w:rFonts w:ascii="Arial" w:hAnsi="Arial" w:cs="Arial"/>
          <w:szCs w:val="22"/>
        </w:rPr>
        <w:t>intervention</w:t>
      </w:r>
      <w:r w:rsidRPr="00CE0E7A">
        <w:rPr>
          <w:rFonts w:ascii="Arial" w:hAnsi="Arial" w:cs="Arial"/>
          <w:szCs w:val="22"/>
        </w:rPr>
        <w:t xml:space="preserve">. </w:t>
      </w:r>
      <w:r w:rsidR="00E755A3">
        <w:rPr>
          <w:rFonts w:ascii="Arial" w:hAnsi="Arial" w:cs="Arial"/>
          <w:szCs w:val="22"/>
        </w:rPr>
        <w:t>The current options can be found here:</w:t>
      </w:r>
      <w:r w:rsidR="00E755A3">
        <w:rPr>
          <w:rFonts w:ascii="Arial" w:hAnsi="Arial" w:cs="Arial"/>
          <w:szCs w:val="22"/>
        </w:rPr>
        <w:br/>
      </w:r>
      <w:hyperlink r:id="rId41" w:history="1">
        <w:r w:rsidR="00E755A3" w:rsidRPr="00E755A3">
          <w:rPr>
            <w:rStyle w:val="Hyperlink"/>
            <w:rFonts w:ascii="Arial" w:hAnsi="Arial" w:cs="Arial"/>
            <w:sz w:val="20"/>
          </w:rPr>
          <w:t>https://americorps.gov/sites/default/files/document/ASN_FY2022_PerformanceMeasuresInstructions_FINAL.508.pdf</w:t>
        </w:r>
      </w:hyperlink>
    </w:p>
    <w:p w14:paraId="05B2FA29" w14:textId="5978F2E6" w:rsidR="00BE23BF" w:rsidRPr="00CE0E7A" w:rsidRDefault="006F340F" w:rsidP="00BE23BF">
      <w:pPr>
        <w:rPr>
          <w:rFonts w:ascii="Arial" w:hAnsi="Arial" w:cs="Arial"/>
          <w:szCs w:val="22"/>
        </w:rPr>
      </w:pPr>
      <w:r w:rsidRPr="00CE0E7A">
        <w:rPr>
          <w:rFonts w:ascii="Arial" w:hAnsi="Arial" w:cs="Arial"/>
          <w:szCs w:val="22"/>
        </w:rPr>
        <w:t xml:space="preserve">All Maine programs </w:t>
      </w:r>
      <w:r w:rsidRPr="00CE0E7A">
        <w:rPr>
          <w:rFonts w:ascii="Arial" w:hAnsi="Arial" w:cs="Arial"/>
          <w:szCs w:val="22"/>
          <w:u w:val="single"/>
        </w:rPr>
        <w:t>are required</w:t>
      </w:r>
      <w:r w:rsidRPr="00CE0E7A">
        <w:rPr>
          <w:rFonts w:ascii="Arial" w:hAnsi="Arial" w:cs="Arial"/>
          <w:szCs w:val="22"/>
        </w:rPr>
        <w:t xml:space="preserve"> to </w:t>
      </w:r>
      <w:r w:rsidR="00587E4F" w:rsidRPr="00CE0E7A">
        <w:rPr>
          <w:rFonts w:ascii="Arial" w:hAnsi="Arial" w:cs="Arial"/>
          <w:szCs w:val="22"/>
        </w:rPr>
        <w:t>track</w:t>
      </w:r>
      <w:r w:rsidR="005A04CC" w:rsidRPr="00CE0E7A">
        <w:rPr>
          <w:rFonts w:ascii="Arial" w:hAnsi="Arial" w:cs="Arial"/>
          <w:szCs w:val="22"/>
        </w:rPr>
        <w:t xml:space="preserve"> aligned set</w:t>
      </w:r>
      <w:r w:rsidR="00587E4F" w:rsidRPr="00CE0E7A">
        <w:rPr>
          <w:rFonts w:ascii="Arial" w:hAnsi="Arial" w:cs="Arial"/>
          <w:szCs w:val="22"/>
        </w:rPr>
        <w:t>s</w:t>
      </w:r>
      <w:r w:rsidR="005A04CC" w:rsidRPr="00CE0E7A">
        <w:rPr>
          <w:rFonts w:ascii="Arial" w:hAnsi="Arial" w:cs="Arial"/>
          <w:szCs w:val="22"/>
        </w:rPr>
        <w:t xml:space="preserve"> of </w:t>
      </w:r>
      <w:r w:rsidR="000B5CB4" w:rsidRPr="00CE0E7A">
        <w:rPr>
          <w:rFonts w:ascii="Arial" w:hAnsi="Arial" w:cs="Arial"/>
          <w:szCs w:val="22"/>
        </w:rPr>
        <w:t>Member Development and C</w:t>
      </w:r>
      <w:r w:rsidR="005A04CC" w:rsidRPr="00CE0E7A">
        <w:rPr>
          <w:rFonts w:ascii="Arial" w:hAnsi="Arial" w:cs="Arial"/>
          <w:szCs w:val="22"/>
        </w:rPr>
        <w:t xml:space="preserve">apacity </w:t>
      </w:r>
      <w:r w:rsidR="000B5CB4" w:rsidRPr="00CE0E7A">
        <w:rPr>
          <w:rFonts w:ascii="Arial" w:hAnsi="Arial" w:cs="Arial"/>
          <w:szCs w:val="22"/>
        </w:rPr>
        <w:t>B</w:t>
      </w:r>
      <w:r w:rsidR="005A04CC" w:rsidRPr="00CE0E7A">
        <w:rPr>
          <w:rFonts w:ascii="Arial" w:hAnsi="Arial" w:cs="Arial"/>
          <w:szCs w:val="22"/>
        </w:rPr>
        <w:t>uilding measures to</w:t>
      </w:r>
      <w:r w:rsidRPr="00CE0E7A">
        <w:rPr>
          <w:rFonts w:ascii="Arial" w:hAnsi="Arial" w:cs="Arial"/>
          <w:szCs w:val="22"/>
        </w:rPr>
        <w:t xml:space="preserve"> demonstrate the impact the program has on increasing local ability to sustain the service without AmeriCorps.</w:t>
      </w:r>
      <w:r w:rsidR="005A04CC" w:rsidRPr="00CE0E7A">
        <w:rPr>
          <w:rFonts w:ascii="Arial" w:hAnsi="Arial" w:cs="Arial"/>
          <w:szCs w:val="22"/>
        </w:rPr>
        <w:t xml:space="preserve"> </w:t>
      </w:r>
      <w:r w:rsidR="007C0C93" w:rsidRPr="00CE0E7A">
        <w:rPr>
          <w:rFonts w:ascii="Arial" w:hAnsi="Arial" w:cs="Arial"/>
          <w:szCs w:val="22"/>
        </w:rPr>
        <w:t>Applicants in this competition must</w:t>
      </w:r>
      <w:r w:rsidR="00587E4F" w:rsidRPr="00CE0E7A">
        <w:rPr>
          <w:rFonts w:ascii="Arial" w:hAnsi="Arial" w:cs="Arial"/>
          <w:szCs w:val="22"/>
        </w:rPr>
        <w:t xml:space="preserve"> enter these measures in eGrants as part of the application. </w:t>
      </w:r>
    </w:p>
    <w:p w14:paraId="226FBC33" w14:textId="3F785072" w:rsidR="000B5CB4" w:rsidRPr="00CE0E7A" w:rsidRDefault="000B5CB4" w:rsidP="00BE23BF">
      <w:pPr>
        <w:rPr>
          <w:rFonts w:ascii="Arial" w:hAnsi="Arial" w:cs="Arial"/>
          <w:szCs w:val="22"/>
        </w:rPr>
      </w:pPr>
      <w:r w:rsidRPr="00CE0E7A">
        <w:rPr>
          <w:rFonts w:ascii="Arial" w:hAnsi="Arial" w:cs="Arial"/>
          <w:szCs w:val="22"/>
          <w:u w:val="single"/>
        </w:rPr>
        <w:t>For AmeriCorps Member Development (training and professional development), use these state-defined performance measures and note the measurement instructions</w:t>
      </w:r>
      <w:r w:rsidRPr="00CE0E7A">
        <w:rPr>
          <w:rFonts w:ascii="Arial" w:hAnsi="Arial" w:cs="Arial"/>
          <w:szCs w:val="22"/>
        </w:rPr>
        <w:t>:</w:t>
      </w:r>
    </w:p>
    <w:p w14:paraId="3C0CBF76" w14:textId="24BB2431" w:rsidR="00183255" w:rsidRPr="00CE0E7A" w:rsidRDefault="00454A19" w:rsidP="00DD4BD8">
      <w:pPr>
        <w:pStyle w:val="ListParagraph"/>
        <w:numPr>
          <w:ilvl w:val="0"/>
          <w:numId w:val="53"/>
        </w:numPr>
        <w:rPr>
          <w:rFonts w:ascii="Arial" w:hAnsi="Arial" w:cs="Arial"/>
        </w:rPr>
      </w:pPr>
      <w:r w:rsidRPr="00CE0E7A">
        <w:rPr>
          <w:rFonts w:ascii="Arial" w:hAnsi="Arial" w:cs="Arial"/>
          <w:i/>
        </w:rPr>
        <w:t>OUTPUT</w:t>
      </w:r>
      <w:r w:rsidR="000B5CB4" w:rsidRPr="00CE0E7A">
        <w:rPr>
          <w:rFonts w:ascii="Arial" w:hAnsi="Arial" w:cs="Arial"/>
        </w:rPr>
        <w:t>: Number of AmeriCorps program training and other formal development activities that result in increased AmeriCorps member skills, knowledge, and abilities related to the service assignment (community, tasks, and sector).</w:t>
      </w:r>
      <w:r w:rsidR="000B5CB4" w:rsidRPr="00CE0E7A">
        <w:rPr>
          <w:rFonts w:ascii="Arial" w:hAnsi="Arial" w:cs="Arial"/>
        </w:rPr>
        <w:br/>
      </w:r>
      <w:r w:rsidR="000B5CB4" w:rsidRPr="00CE0E7A">
        <w:rPr>
          <w:rFonts w:ascii="Arial" w:hAnsi="Arial" w:cs="Arial"/>
          <w:i/>
        </w:rPr>
        <w:t>How to calculate/measure</w:t>
      </w:r>
      <w:r w:rsidR="000B5CB4" w:rsidRPr="00CE0E7A">
        <w:rPr>
          <w:rFonts w:ascii="Arial" w:hAnsi="Arial" w:cs="Arial"/>
        </w:rPr>
        <w:t>: Count of program sponsored/conducted events that resulted in a majority of participants acquiring service-related skills, knowledge, abilities.</w:t>
      </w:r>
      <w:r w:rsidR="000B5CB4" w:rsidRPr="00CE0E7A">
        <w:rPr>
          <w:rFonts w:ascii="Arial" w:hAnsi="Arial" w:cs="Arial"/>
        </w:rPr>
        <w:br/>
      </w:r>
      <w:r w:rsidR="000B5CB4" w:rsidRPr="00CE0E7A">
        <w:rPr>
          <w:rFonts w:ascii="Arial" w:hAnsi="Arial" w:cs="Arial"/>
          <w:i/>
        </w:rPr>
        <w:t>How to collect data</w:t>
      </w:r>
      <w:r w:rsidR="000B5CB4" w:rsidRPr="00CE0E7A">
        <w:rPr>
          <w:rFonts w:ascii="Arial" w:hAnsi="Arial" w:cs="Arial"/>
        </w:rPr>
        <w:t>: Event agenda/curriculum outline with enrollment, date, instructor, duration, and</w:t>
      </w:r>
      <w:r w:rsidR="00183255" w:rsidRPr="00CE0E7A">
        <w:rPr>
          <w:rFonts w:ascii="Arial" w:hAnsi="Arial" w:cs="Arial"/>
        </w:rPr>
        <w:t xml:space="preserve"> pre/post test measurement of participant knowledge/skill gain</w:t>
      </w:r>
      <w:r w:rsidR="00D07474" w:rsidRPr="00CE0E7A">
        <w:rPr>
          <w:rFonts w:ascii="Arial" w:hAnsi="Arial" w:cs="Arial"/>
        </w:rPr>
        <w:t xml:space="preserve"> to confirm effectiveness of training</w:t>
      </w:r>
      <w:r w:rsidR="00183255" w:rsidRPr="00CE0E7A">
        <w:rPr>
          <w:rFonts w:ascii="Arial" w:hAnsi="Arial" w:cs="Arial"/>
        </w:rPr>
        <w:t>.</w:t>
      </w:r>
    </w:p>
    <w:p w14:paraId="41FC0C8D" w14:textId="48BB2A7F" w:rsidR="000B5CB4" w:rsidRPr="00CE0E7A" w:rsidRDefault="00454A19" w:rsidP="00DD4BD8">
      <w:pPr>
        <w:pStyle w:val="ListParagraph"/>
        <w:numPr>
          <w:ilvl w:val="0"/>
          <w:numId w:val="53"/>
        </w:numPr>
        <w:rPr>
          <w:rFonts w:ascii="Arial" w:hAnsi="Arial" w:cs="Arial"/>
        </w:rPr>
      </w:pPr>
      <w:r w:rsidRPr="00CE0E7A">
        <w:rPr>
          <w:rFonts w:ascii="Arial" w:hAnsi="Arial" w:cs="Arial"/>
          <w:i/>
        </w:rPr>
        <w:t>OUTCOME</w:t>
      </w:r>
      <w:r w:rsidR="000B5CB4" w:rsidRPr="00CE0E7A">
        <w:rPr>
          <w:rFonts w:ascii="Arial" w:hAnsi="Arial" w:cs="Arial"/>
        </w:rPr>
        <w:t>: Number of AmeriCorps members demonstrating increased competency in skills or application of knowledge.</w:t>
      </w:r>
      <w:r w:rsidR="000B5CB4" w:rsidRPr="00CE0E7A">
        <w:rPr>
          <w:rFonts w:ascii="Arial" w:hAnsi="Arial" w:cs="Arial"/>
        </w:rPr>
        <w:br/>
      </w:r>
      <w:r w:rsidR="000B5CB4" w:rsidRPr="00CE0E7A">
        <w:rPr>
          <w:rFonts w:ascii="Arial" w:hAnsi="Arial" w:cs="Arial"/>
          <w:i/>
        </w:rPr>
        <w:t>How to calculate/measure</w:t>
      </w:r>
      <w:r w:rsidR="000B5CB4" w:rsidRPr="00CE0E7A">
        <w:rPr>
          <w:rFonts w:ascii="Arial" w:hAnsi="Arial" w:cs="Arial"/>
        </w:rPr>
        <w:t>: Unduplicated count of members who demonstrate increased competency while carrying out their service assignment.</w:t>
      </w:r>
      <w:r w:rsidR="000B5CB4" w:rsidRPr="00CE0E7A">
        <w:rPr>
          <w:rFonts w:ascii="Arial" w:hAnsi="Arial" w:cs="Arial"/>
        </w:rPr>
        <w:br/>
      </w:r>
      <w:r w:rsidR="000B5CB4" w:rsidRPr="00CE0E7A">
        <w:rPr>
          <w:rFonts w:ascii="Arial" w:hAnsi="Arial" w:cs="Arial"/>
          <w:i/>
        </w:rPr>
        <w:t>How to collect data</w:t>
      </w:r>
      <w:r w:rsidR="000B5CB4" w:rsidRPr="00CE0E7A">
        <w:rPr>
          <w:rFonts w:ascii="Arial" w:hAnsi="Arial" w:cs="Arial"/>
        </w:rPr>
        <w:t xml:space="preserve">: Documented </w:t>
      </w:r>
      <w:r w:rsidR="00183255" w:rsidRPr="00CE0E7A">
        <w:rPr>
          <w:rFonts w:ascii="Arial" w:hAnsi="Arial" w:cs="Arial"/>
        </w:rPr>
        <w:t>Member mid-term and/or final evaluations assessment of specific competencies by supervisor or program staff showing increased ability to apply skills or knowledge.</w:t>
      </w:r>
    </w:p>
    <w:p w14:paraId="76688A55" w14:textId="218E0F56" w:rsidR="0040359D" w:rsidRDefault="0040359D" w:rsidP="0040359D">
      <w:pPr>
        <w:pStyle w:val="Body0"/>
        <w:ind w:firstLine="0"/>
        <w:rPr>
          <w:rFonts w:ascii="Arial" w:hAnsi="Arial" w:cs="Arial"/>
        </w:rPr>
      </w:pPr>
      <w:bookmarkStart w:id="539" w:name="PM_text_4_CapacityBuilding"/>
      <w:bookmarkEnd w:id="539"/>
      <w:r w:rsidRPr="00FF513C">
        <w:rPr>
          <w:rFonts w:ascii="Arial" w:hAnsi="Arial" w:cs="Arial"/>
        </w:rPr>
        <w:t xml:space="preserve">For </w:t>
      </w:r>
      <w:r w:rsidRPr="00FF513C">
        <w:rPr>
          <w:rFonts w:ascii="Arial" w:hAnsi="Arial" w:cs="Arial"/>
          <w:u w:val="single"/>
        </w:rPr>
        <w:t>Capacity Building</w:t>
      </w:r>
      <w:r w:rsidRPr="00FF513C">
        <w:rPr>
          <w:rFonts w:ascii="Arial" w:hAnsi="Arial" w:cs="Arial"/>
        </w:rPr>
        <w:t xml:space="preserve">, applicants will </w:t>
      </w:r>
      <w:r>
        <w:rPr>
          <w:rFonts w:ascii="Arial" w:hAnsi="Arial" w:cs="Arial"/>
        </w:rPr>
        <w:t xml:space="preserve">measure </w:t>
      </w:r>
      <w:r w:rsidRPr="00FF513C">
        <w:rPr>
          <w:rFonts w:ascii="Arial" w:hAnsi="Arial" w:cs="Arial"/>
        </w:rPr>
        <w:t xml:space="preserve">state-defined performance measures </w:t>
      </w:r>
      <w:r>
        <w:rPr>
          <w:rFonts w:ascii="Arial" w:hAnsi="Arial" w:cs="Arial"/>
        </w:rPr>
        <w:t>as described</w:t>
      </w:r>
      <w:r w:rsidRPr="00FF513C">
        <w:rPr>
          <w:rFonts w:ascii="Arial" w:hAnsi="Arial" w:cs="Arial"/>
        </w:rPr>
        <w:t xml:space="preserve"> below. </w:t>
      </w:r>
    </w:p>
    <w:p w14:paraId="238FD352" w14:textId="34C5CC92" w:rsidR="0040359D" w:rsidRDefault="0040359D" w:rsidP="00DD4BD8">
      <w:pPr>
        <w:pStyle w:val="Body0"/>
        <w:numPr>
          <w:ilvl w:val="0"/>
          <w:numId w:val="57"/>
        </w:numPr>
        <w:rPr>
          <w:rFonts w:ascii="Arial" w:hAnsi="Arial" w:cs="Arial"/>
        </w:rPr>
      </w:pPr>
      <w:r w:rsidRPr="00454A19">
        <w:rPr>
          <w:rFonts w:ascii="Arial" w:hAnsi="Arial" w:cs="Arial"/>
          <w:i/>
          <w:iCs/>
        </w:rPr>
        <w:t>OUTPUTS</w:t>
      </w:r>
      <w:r>
        <w:rPr>
          <w:rFonts w:ascii="Arial" w:hAnsi="Arial" w:cs="Arial"/>
        </w:rPr>
        <w:t xml:space="preserve">. The number of 1) volunteers recruited and/or managed </w:t>
      </w:r>
      <w:r w:rsidR="000822DB">
        <w:rPr>
          <w:rFonts w:ascii="Arial" w:hAnsi="Arial" w:cs="Arial"/>
          <w:b/>
          <w:bCs/>
        </w:rPr>
        <w:t>plus</w:t>
      </w:r>
      <w:r>
        <w:rPr>
          <w:rFonts w:ascii="Arial" w:hAnsi="Arial" w:cs="Arial"/>
        </w:rPr>
        <w:t xml:space="preserve"> 2) hours contributed to program or host site services by those volunteers. Applicants want to plan for this data collection.</w:t>
      </w:r>
    </w:p>
    <w:p w14:paraId="669F6D50" w14:textId="553F5DB2" w:rsidR="0040359D" w:rsidRPr="00731892" w:rsidRDefault="0040359D" w:rsidP="00DD4BD8">
      <w:pPr>
        <w:pStyle w:val="Body0"/>
        <w:numPr>
          <w:ilvl w:val="0"/>
          <w:numId w:val="53"/>
        </w:numPr>
        <w:rPr>
          <w:rFonts w:ascii="Arial" w:hAnsi="Arial" w:cs="Arial"/>
        </w:rPr>
      </w:pPr>
      <w:r w:rsidRPr="00454A19">
        <w:rPr>
          <w:rFonts w:ascii="Arial" w:hAnsi="Arial" w:cs="Arial"/>
          <w:i/>
        </w:rPr>
        <w:t>OUTCOME</w:t>
      </w:r>
      <w:r w:rsidRPr="00F260EB">
        <w:rPr>
          <w:rFonts w:ascii="Arial" w:hAnsi="Arial" w:cs="Arial"/>
        </w:rPr>
        <w:t xml:space="preserve">: Number of additional service activities and/or units </w:t>
      </w:r>
      <w:r>
        <w:rPr>
          <w:rFonts w:ascii="Arial" w:hAnsi="Arial" w:cs="Arial"/>
        </w:rPr>
        <w:t xml:space="preserve">of service </w:t>
      </w:r>
      <w:r w:rsidRPr="00F260EB">
        <w:rPr>
          <w:rFonts w:ascii="Arial" w:hAnsi="Arial" w:cs="Arial"/>
        </w:rPr>
        <w:t>completed for organizations by volunteers recruited/managed by AmeriCorps members.</w:t>
      </w:r>
    </w:p>
    <w:p w14:paraId="0D318DE0" w14:textId="26958A32" w:rsidR="0040359D" w:rsidRPr="00FF513C" w:rsidRDefault="0040359D" w:rsidP="0040359D">
      <w:pPr>
        <w:rPr>
          <w:rFonts w:ascii="Arial" w:hAnsi="Arial" w:cs="Arial"/>
        </w:rPr>
      </w:pPr>
      <w:r w:rsidRPr="00FF513C">
        <w:rPr>
          <w:rFonts w:ascii="Arial" w:hAnsi="Arial" w:cs="Arial"/>
        </w:rPr>
        <w:t xml:space="preserve">The total number of volunteers recruited or managed should be an unduplicated count of community volunteers engaged by the applicant organization or the AmeriCorps members during the program year. Applicants/grantees </w:t>
      </w:r>
      <w:r w:rsidR="00454A19">
        <w:rPr>
          <w:rFonts w:ascii="Arial" w:hAnsi="Arial" w:cs="Arial"/>
        </w:rPr>
        <w:t>need to use a system that prevents</w:t>
      </w:r>
      <w:r w:rsidRPr="00FF513C">
        <w:rPr>
          <w:rFonts w:ascii="Arial" w:hAnsi="Arial" w:cs="Arial"/>
        </w:rPr>
        <w:t xml:space="preserve"> double counting. </w:t>
      </w:r>
    </w:p>
    <w:p w14:paraId="411C8EDC" w14:textId="51E37548" w:rsidR="0040359D" w:rsidRPr="00FF513C" w:rsidRDefault="0040359D" w:rsidP="0040359D">
      <w:pPr>
        <w:rPr>
          <w:rFonts w:ascii="Arial" w:hAnsi="Arial" w:cs="Arial"/>
        </w:rPr>
      </w:pPr>
      <w:r w:rsidRPr="00FF513C">
        <w:rPr>
          <w:rFonts w:ascii="Arial" w:hAnsi="Arial" w:cs="Arial"/>
        </w:rPr>
        <w:t>National service participants may not recruit volunteers to do activities that they themselves are prohibited from doing.</w:t>
      </w:r>
    </w:p>
    <w:p w14:paraId="322B29DD" w14:textId="44264424" w:rsidR="00660C5B" w:rsidRPr="00CE0E7A" w:rsidRDefault="00660C5B" w:rsidP="00660C5B">
      <w:pPr>
        <w:pStyle w:val="Body0"/>
        <w:ind w:firstLine="0"/>
        <w:rPr>
          <w:rFonts w:ascii="Arial" w:hAnsi="Arial" w:cs="Arial"/>
          <w:szCs w:val="22"/>
        </w:rPr>
      </w:pPr>
      <w:r w:rsidRPr="00CE0E7A">
        <w:rPr>
          <w:rFonts w:ascii="Arial" w:hAnsi="Arial" w:cs="Arial"/>
          <w:szCs w:val="22"/>
        </w:rPr>
        <w:lastRenderedPageBreak/>
        <w:t xml:space="preserve">Note that all performance measures must </w:t>
      </w:r>
      <w:r w:rsidR="00454A19">
        <w:rPr>
          <w:rFonts w:ascii="Arial" w:hAnsi="Arial" w:cs="Arial"/>
          <w:szCs w:val="22"/>
        </w:rPr>
        <w:t>tightly connected to</w:t>
      </w:r>
      <w:r w:rsidRPr="00CE0E7A">
        <w:rPr>
          <w:rFonts w:ascii="Arial" w:hAnsi="Arial" w:cs="Arial"/>
          <w:szCs w:val="22"/>
        </w:rPr>
        <w:t xml:space="preserve"> the program’s Theory of Change as described in the narrative and reflected in the logic model. </w:t>
      </w:r>
      <w:r w:rsidR="00454A19">
        <w:rPr>
          <w:rFonts w:ascii="Arial" w:hAnsi="Arial" w:cs="Arial"/>
          <w:szCs w:val="22"/>
        </w:rPr>
        <w:t>AmeriCorps</w:t>
      </w:r>
      <w:r w:rsidRPr="00CE0E7A">
        <w:rPr>
          <w:rFonts w:ascii="Arial" w:hAnsi="Arial" w:cs="Arial"/>
          <w:szCs w:val="22"/>
        </w:rPr>
        <w:t xml:space="preserve"> also values thorough data collection plans. These are outlined in the application logic model and performance measurement fields. Instructions for completing the application’s performance measure section can be found in Attachment </w:t>
      </w:r>
      <w:r w:rsidR="00082329" w:rsidRPr="00CE0E7A">
        <w:rPr>
          <w:rFonts w:ascii="Arial" w:hAnsi="Arial" w:cs="Arial"/>
          <w:szCs w:val="22"/>
        </w:rPr>
        <w:t>B</w:t>
      </w:r>
      <w:r w:rsidRPr="00CE0E7A">
        <w:rPr>
          <w:rFonts w:ascii="Arial" w:hAnsi="Arial" w:cs="Arial"/>
          <w:szCs w:val="22"/>
        </w:rPr>
        <w:t xml:space="preserve">, page </w:t>
      </w:r>
      <w:r w:rsidR="00A1009D">
        <w:rPr>
          <w:rFonts w:ascii="Arial" w:hAnsi="Arial" w:cs="Arial"/>
          <w:szCs w:val="22"/>
        </w:rPr>
        <w:fldChar w:fldCharType="begin"/>
      </w:r>
      <w:r w:rsidR="00A1009D">
        <w:rPr>
          <w:rFonts w:ascii="Arial" w:hAnsi="Arial" w:cs="Arial"/>
          <w:szCs w:val="22"/>
        </w:rPr>
        <w:instrText xml:space="preserve"> PAGEREF C_Performance_Measure_Instructions \h </w:instrText>
      </w:r>
      <w:r w:rsidR="00A1009D">
        <w:rPr>
          <w:rFonts w:ascii="Arial" w:hAnsi="Arial" w:cs="Arial"/>
          <w:szCs w:val="22"/>
        </w:rPr>
      </w:r>
      <w:r w:rsidR="00A1009D">
        <w:rPr>
          <w:rFonts w:ascii="Arial" w:hAnsi="Arial" w:cs="Arial"/>
          <w:szCs w:val="22"/>
        </w:rPr>
        <w:fldChar w:fldCharType="separate"/>
      </w:r>
      <w:r w:rsidR="00F23F89">
        <w:rPr>
          <w:rFonts w:ascii="Arial" w:hAnsi="Arial" w:cs="Arial"/>
          <w:noProof/>
          <w:szCs w:val="22"/>
        </w:rPr>
        <w:t>39</w:t>
      </w:r>
      <w:r w:rsidR="00A1009D">
        <w:rPr>
          <w:rFonts w:ascii="Arial" w:hAnsi="Arial" w:cs="Arial"/>
          <w:szCs w:val="22"/>
        </w:rPr>
        <w:fldChar w:fldCharType="end"/>
      </w:r>
      <w:r w:rsidRPr="00CE0E7A">
        <w:rPr>
          <w:rFonts w:ascii="Arial" w:hAnsi="Arial" w:cs="Arial"/>
          <w:szCs w:val="22"/>
        </w:rPr>
        <w:t>.</w:t>
      </w:r>
    </w:p>
    <w:p w14:paraId="12BCC3CD" w14:textId="62DA2992" w:rsidR="001234EE" w:rsidRPr="00CE0E7A" w:rsidRDefault="001234EE" w:rsidP="00AF0A7B">
      <w:pPr>
        <w:pStyle w:val="Heading2"/>
        <w:rPr>
          <w:rFonts w:ascii="Arial" w:hAnsi="Arial" w:cs="Arial"/>
        </w:rPr>
      </w:pPr>
      <w:bookmarkStart w:id="540" w:name="_Toc339908448"/>
      <w:bookmarkStart w:id="541" w:name="_Toc368947659"/>
      <w:bookmarkStart w:id="542" w:name="_Toc19263804"/>
      <w:bookmarkStart w:id="543" w:name="_Toc109732837"/>
      <w:r w:rsidRPr="00CE0E7A">
        <w:rPr>
          <w:rFonts w:ascii="Arial" w:hAnsi="Arial" w:cs="Arial"/>
        </w:rPr>
        <w:t xml:space="preserve">X. </w:t>
      </w:r>
      <w:r w:rsidR="00722F00" w:rsidRPr="00CE0E7A">
        <w:rPr>
          <w:rFonts w:ascii="Arial" w:hAnsi="Arial" w:cs="Arial"/>
        </w:rPr>
        <w:t xml:space="preserve"> </w:t>
      </w:r>
      <w:r w:rsidR="005868F4" w:rsidRPr="00CE0E7A">
        <w:rPr>
          <w:rFonts w:ascii="Arial" w:hAnsi="Arial" w:cs="Arial"/>
        </w:rPr>
        <w:t>Cost-per-Member</w:t>
      </w:r>
      <w:bookmarkEnd w:id="540"/>
      <w:bookmarkEnd w:id="541"/>
      <w:bookmarkEnd w:id="542"/>
      <w:bookmarkEnd w:id="543"/>
    </w:p>
    <w:p w14:paraId="388394AB" w14:textId="77777777" w:rsidR="00454A19" w:rsidRDefault="003345F3" w:rsidP="00046635">
      <w:pPr>
        <w:pStyle w:val="Body0"/>
        <w:ind w:firstLine="0"/>
        <w:rPr>
          <w:rFonts w:ascii="Arial" w:hAnsi="Arial" w:cs="Arial"/>
          <w:szCs w:val="22"/>
        </w:rPr>
      </w:pPr>
      <w:r>
        <w:rPr>
          <w:rFonts w:ascii="Arial" w:hAnsi="Arial" w:cs="Arial"/>
          <w:szCs w:val="22"/>
        </w:rPr>
        <w:t>AmeriCorps</w:t>
      </w:r>
      <w:r w:rsidR="001234EE" w:rsidRPr="00CE0E7A">
        <w:rPr>
          <w:rFonts w:ascii="Arial" w:hAnsi="Arial" w:cs="Arial"/>
          <w:szCs w:val="22"/>
        </w:rPr>
        <w:t xml:space="preserve"> annually sets a maximum </w:t>
      </w:r>
      <w:bookmarkStart w:id="544" w:name="costPerMember"/>
      <w:r w:rsidR="001234EE" w:rsidRPr="00CE0E7A">
        <w:rPr>
          <w:rFonts w:ascii="Arial" w:hAnsi="Arial" w:cs="Arial"/>
          <w:szCs w:val="22"/>
        </w:rPr>
        <w:t xml:space="preserve">cost per </w:t>
      </w:r>
      <w:r w:rsidR="005868F4" w:rsidRPr="00CE0E7A">
        <w:rPr>
          <w:rFonts w:ascii="Arial" w:hAnsi="Arial" w:cs="Arial"/>
          <w:szCs w:val="22"/>
        </w:rPr>
        <w:t>Member</w:t>
      </w:r>
      <w:bookmarkEnd w:id="544"/>
      <w:r w:rsidR="005868F4" w:rsidRPr="00CE0E7A">
        <w:rPr>
          <w:rFonts w:ascii="Arial" w:hAnsi="Arial" w:cs="Arial"/>
          <w:szCs w:val="22"/>
        </w:rPr>
        <w:t xml:space="preserve"> Service Year</w:t>
      </w:r>
      <w:r w:rsidR="004B0483" w:rsidRPr="00CE0E7A">
        <w:rPr>
          <w:rFonts w:ascii="Arial" w:hAnsi="Arial" w:cs="Arial"/>
          <w:szCs w:val="22"/>
        </w:rPr>
        <w:t xml:space="preserve"> </w:t>
      </w:r>
      <w:r w:rsidR="004A5B88" w:rsidRPr="00CE0E7A">
        <w:rPr>
          <w:rFonts w:ascii="Arial" w:hAnsi="Arial" w:cs="Arial"/>
          <w:szCs w:val="22"/>
        </w:rPr>
        <w:t>(</w:t>
      </w:r>
      <w:r w:rsidR="004B0483" w:rsidRPr="00CE0E7A">
        <w:rPr>
          <w:rFonts w:ascii="Arial" w:hAnsi="Arial" w:cs="Arial"/>
          <w:szCs w:val="22"/>
        </w:rPr>
        <w:t>MSY</w:t>
      </w:r>
      <w:r w:rsidR="004A5B88" w:rsidRPr="00CE0E7A">
        <w:rPr>
          <w:rFonts w:ascii="Arial" w:hAnsi="Arial" w:cs="Arial"/>
          <w:szCs w:val="22"/>
        </w:rPr>
        <w:t xml:space="preserve"> = </w:t>
      </w:r>
      <w:r w:rsidR="005868F4" w:rsidRPr="00CE0E7A">
        <w:rPr>
          <w:rFonts w:ascii="Arial" w:hAnsi="Arial" w:cs="Arial"/>
          <w:szCs w:val="22"/>
        </w:rPr>
        <w:t>1700 hours)</w:t>
      </w:r>
      <w:r w:rsidR="00454A19">
        <w:rPr>
          <w:rFonts w:ascii="Arial" w:hAnsi="Arial" w:cs="Arial"/>
          <w:szCs w:val="22"/>
        </w:rPr>
        <w:t xml:space="preserve"> that it will award. T</w:t>
      </w:r>
      <w:r w:rsidR="001B4F2B" w:rsidRPr="00CE0E7A">
        <w:rPr>
          <w:rFonts w:ascii="Arial" w:hAnsi="Arial" w:cs="Arial"/>
          <w:szCs w:val="22"/>
        </w:rPr>
        <w:t xml:space="preserve">he maximum cost per member for </w:t>
      </w:r>
      <w:r w:rsidR="00454A19">
        <w:rPr>
          <w:rFonts w:ascii="Arial" w:hAnsi="Arial" w:cs="Arial"/>
          <w:szCs w:val="22"/>
        </w:rPr>
        <w:t>this competition</w:t>
      </w:r>
      <w:r w:rsidR="00D11B1F" w:rsidRPr="00CE0E7A">
        <w:rPr>
          <w:rFonts w:ascii="Arial" w:hAnsi="Arial" w:cs="Arial"/>
          <w:szCs w:val="22"/>
        </w:rPr>
        <w:t xml:space="preserve"> </w:t>
      </w:r>
      <w:r w:rsidR="001B4F2B" w:rsidRPr="00CE0E7A">
        <w:rPr>
          <w:rFonts w:ascii="Arial" w:hAnsi="Arial" w:cs="Arial"/>
          <w:szCs w:val="22"/>
        </w:rPr>
        <w:t>is $</w:t>
      </w:r>
      <w:r w:rsidR="00454A19">
        <w:rPr>
          <w:rFonts w:ascii="Arial" w:hAnsi="Arial" w:cs="Arial"/>
          <w:szCs w:val="22"/>
        </w:rPr>
        <w:t>2</w:t>
      </w:r>
      <w:r w:rsidR="00D11B1F">
        <w:rPr>
          <w:rFonts w:ascii="Arial" w:hAnsi="Arial" w:cs="Arial"/>
          <w:szCs w:val="22"/>
        </w:rPr>
        <w:t>6,</w:t>
      </w:r>
      <w:r w:rsidR="00454A19">
        <w:rPr>
          <w:rFonts w:ascii="Arial" w:hAnsi="Arial" w:cs="Arial"/>
          <w:szCs w:val="22"/>
        </w:rPr>
        <w:t>0</w:t>
      </w:r>
      <w:r w:rsidR="00D11B1F">
        <w:rPr>
          <w:rFonts w:ascii="Arial" w:hAnsi="Arial" w:cs="Arial"/>
          <w:szCs w:val="22"/>
        </w:rPr>
        <w:t>00</w:t>
      </w:r>
      <w:r w:rsidR="001B4F2B" w:rsidRPr="00CE0E7A">
        <w:rPr>
          <w:rFonts w:ascii="Arial" w:hAnsi="Arial" w:cs="Arial"/>
          <w:szCs w:val="22"/>
        </w:rPr>
        <w:t>.</w:t>
      </w:r>
      <w:r w:rsidR="00454A19" w:rsidRPr="00454A19">
        <w:rPr>
          <w:rFonts w:ascii="Arial" w:hAnsi="Arial" w:cs="Arial"/>
          <w:szCs w:val="22"/>
        </w:rPr>
        <w:t xml:space="preserve"> </w:t>
      </w:r>
    </w:p>
    <w:p w14:paraId="6EB03A41" w14:textId="3B9D1F12" w:rsidR="005868F4" w:rsidRPr="00CE0E7A" w:rsidRDefault="00454A19" w:rsidP="00046635">
      <w:pPr>
        <w:pStyle w:val="Body0"/>
        <w:ind w:firstLine="0"/>
        <w:rPr>
          <w:rFonts w:ascii="Arial" w:hAnsi="Arial" w:cs="Arial"/>
          <w:szCs w:val="22"/>
        </w:rPr>
      </w:pPr>
      <w:r>
        <w:rPr>
          <w:rFonts w:ascii="Arial" w:hAnsi="Arial" w:cs="Arial"/>
          <w:szCs w:val="22"/>
        </w:rPr>
        <w:t>The size of a grant request is easily determined by multiplying the number of MSY by the maximum cost-per-member: __ MSY X $26,000 = ________</w:t>
      </w:r>
    </w:p>
    <w:p w14:paraId="1BC4C58A" w14:textId="77777777" w:rsidR="00F50B94" w:rsidRPr="00CE0E7A" w:rsidRDefault="00F50B94" w:rsidP="00F50B94">
      <w:pPr>
        <w:rPr>
          <w:rFonts w:ascii="Arial" w:hAnsi="Arial" w:cs="Arial"/>
          <w:szCs w:val="22"/>
        </w:rPr>
      </w:pPr>
      <w:bookmarkStart w:id="545" w:name="_Toc116307356"/>
      <w:bookmarkEnd w:id="38"/>
      <w:bookmarkEnd w:id="291"/>
      <w:bookmarkEnd w:id="292"/>
      <w:bookmarkEnd w:id="293"/>
      <w:bookmarkEnd w:id="294"/>
    </w:p>
    <w:p w14:paraId="66DAF90D" w14:textId="77777777" w:rsidR="00747781" w:rsidRPr="00CE0E7A" w:rsidRDefault="00B0393C" w:rsidP="00AF0A7B">
      <w:pPr>
        <w:pStyle w:val="Heading1"/>
        <w:rPr>
          <w:rFonts w:ascii="Arial" w:hAnsi="Arial" w:cs="Arial"/>
        </w:rPr>
      </w:pPr>
      <w:bookmarkStart w:id="546" w:name="_Toc339908451"/>
      <w:bookmarkStart w:id="547" w:name="_Toc368947662"/>
      <w:bookmarkStart w:id="548" w:name="_Toc19263805"/>
      <w:bookmarkStart w:id="549" w:name="_Toc109732838"/>
      <w:r w:rsidRPr="00CE0E7A">
        <w:rPr>
          <w:rFonts w:ascii="Arial" w:hAnsi="Arial" w:cs="Arial"/>
        </w:rPr>
        <w:t>E</w:t>
      </w:r>
      <w:r w:rsidR="00747781" w:rsidRPr="00CE0E7A">
        <w:rPr>
          <w:rFonts w:ascii="Arial" w:hAnsi="Arial" w:cs="Arial"/>
        </w:rPr>
        <w:t xml:space="preserve">.  PROPOSAL </w:t>
      </w:r>
      <w:r w:rsidR="00671C37" w:rsidRPr="00CE0E7A">
        <w:rPr>
          <w:rFonts w:ascii="Arial" w:hAnsi="Arial" w:cs="Arial"/>
        </w:rPr>
        <w:t>CONTENTS</w:t>
      </w:r>
      <w:bookmarkEnd w:id="546"/>
      <w:bookmarkEnd w:id="547"/>
      <w:bookmarkEnd w:id="548"/>
      <w:bookmarkEnd w:id="549"/>
    </w:p>
    <w:p w14:paraId="79915138" w14:textId="77777777" w:rsidR="00180399" w:rsidRPr="00CE0E7A" w:rsidRDefault="00180399" w:rsidP="00AF0A7B">
      <w:pPr>
        <w:pStyle w:val="Heading2"/>
        <w:rPr>
          <w:rFonts w:ascii="Arial" w:hAnsi="Arial" w:cs="Arial"/>
        </w:rPr>
      </w:pPr>
      <w:bookmarkStart w:id="550" w:name="_Toc339908452"/>
      <w:bookmarkStart w:id="551" w:name="_Toc368947663"/>
      <w:bookmarkStart w:id="552" w:name="_Toc19263806"/>
      <w:bookmarkStart w:id="553" w:name="_Toc65062169"/>
      <w:bookmarkStart w:id="554" w:name="_Toc109732839"/>
      <w:bookmarkStart w:id="555" w:name="_Toc146020769"/>
      <w:bookmarkStart w:id="556" w:name="_Toc116307343"/>
      <w:bookmarkStart w:id="557" w:name="_Toc208564110"/>
      <w:bookmarkStart w:id="558" w:name="_Toc208584148"/>
      <w:bookmarkStart w:id="559" w:name="_Toc116307358"/>
      <w:bookmarkStart w:id="560" w:name="_Toc146020782"/>
      <w:bookmarkStart w:id="561" w:name="_Toc208564121"/>
      <w:bookmarkStart w:id="562" w:name="_Toc208584159"/>
      <w:bookmarkEnd w:id="545"/>
      <w:r w:rsidRPr="00CE0E7A">
        <w:rPr>
          <w:rFonts w:ascii="Arial" w:hAnsi="Arial" w:cs="Arial"/>
        </w:rPr>
        <w:t>I.  eGrants Application System</w:t>
      </w:r>
      <w:bookmarkEnd w:id="550"/>
      <w:bookmarkEnd w:id="551"/>
      <w:bookmarkEnd w:id="552"/>
      <w:bookmarkEnd w:id="553"/>
      <w:bookmarkEnd w:id="554"/>
      <w:r w:rsidRPr="00CE0E7A">
        <w:rPr>
          <w:rFonts w:ascii="Arial" w:hAnsi="Arial" w:cs="Arial"/>
        </w:rPr>
        <w:t xml:space="preserve"> </w:t>
      </w:r>
      <w:bookmarkEnd w:id="555"/>
      <w:bookmarkEnd w:id="556"/>
      <w:bookmarkEnd w:id="557"/>
      <w:bookmarkEnd w:id="558"/>
    </w:p>
    <w:p w14:paraId="56E5C7F4" w14:textId="134A6BD3" w:rsidR="00180399" w:rsidRPr="00CE0E7A" w:rsidRDefault="00180399" w:rsidP="004379DD">
      <w:pPr>
        <w:pStyle w:val="Body0"/>
        <w:ind w:firstLine="0"/>
        <w:rPr>
          <w:rFonts w:ascii="Arial" w:hAnsi="Arial" w:cs="Arial"/>
          <w:szCs w:val="22"/>
        </w:rPr>
      </w:pPr>
      <w:r w:rsidRPr="00CE0E7A">
        <w:rPr>
          <w:rFonts w:ascii="Arial" w:hAnsi="Arial" w:cs="Arial"/>
          <w:szCs w:val="22"/>
        </w:rPr>
        <w:t xml:space="preserve">Both </w:t>
      </w:r>
      <w:r w:rsidR="00AF0A7B" w:rsidRPr="00CE0E7A">
        <w:rPr>
          <w:rFonts w:ascii="Arial" w:hAnsi="Arial" w:cs="Arial"/>
          <w:szCs w:val="22"/>
        </w:rPr>
        <w:t>Volunteer Maine</w:t>
      </w:r>
      <w:r w:rsidRPr="00CE0E7A">
        <w:rPr>
          <w:rFonts w:ascii="Arial" w:hAnsi="Arial" w:cs="Arial"/>
          <w:szCs w:val="22"/>
        </w:rPr>
        <w:t xml:space="preserve"> and </w:t>
      </w:r>
      <w:r w:rsidR="00D11B1F">
        <w:rPr>
          <w:rFonts w:ascii="Arial" w:hAnsi="Arial" w:cs="Arial"/>
          <w:szCs w:val="22"/>
        </w:rPr>
        <w:t>the federal agency</w:t>
      </w:r>
      <w:r w:rsidR="00D11B1F" w:rsidRPr="00CE0E7A">
        <w:rPr>
          <w:rFonts w:ascii="Arial" w:hAnsi="Arial" w:cs="Arial"/>
          <w:szCs w:val="22"/>
        </w:rPr>
        <w:t xml:space="preserve"> </w:t>
      </w:r>
      <w:r w:rsidRPr="00CE0E7A">
        <w:rPr>
          <w:rFonts w:ascii="Arial" w:hAnsi="Arial" w:cs="Arial"/>
          <w:szCs w:val="22"/>
        </w:rPr>
        <w:t xml:space="preserve">conduct business </w:t>
      </w:r>
      <w:r w:rsidRPr="00CE0E7A">
        <w:rPr>
          <w:rFonts w:ascii="Arial" w:hAnsi="Arial" w:cs="Arial"/>
          <w:i/>
          <w:szCs w:val="22"/>
        </w:rPr>
        <w:t>primarily</w:t>
      </w:r>
      <w:r w:rsidRPr="00CE0E7A">
        <w:rPr>
          <w:rFonts w:ascii="Arial" w:hAnsi="Arial" w:cs="Arial"/>
          <w:szCs w:val="22"/>
        </w:rPr>
        <w:t xml:space="preserve"> through electronic systems.  These systems use the Internet </w:t>
      </w:r>
      <w:r w:rsidR="004379DD" w:rsidRPr="00CE0E7A">
        <w:rPr>
          <w:rFonts w:ascii="Arial" w:hAnsi="Arial" w:cs="Arial"/>
          <w:szCs w:val="22"/>
        </w:rPr>
        <w:t>for</w:t>
      </w:r>
      <w:r w:rsidRPr="00CE0E7A">
        <w:rPr>
          <w:rFonts w:ascii="Arial" w:hAnsi="Arial" w:cs="Arial"/>
          <w:szCs w:val="22"/>
        </w:rPr>
        <w:t xml:space="preserve"> grant application, award notification, contract negotiation, progress reporting and fiscal and program administration.  Grant applicants must ensure </w:t>
      </w:r>
      <w:r w:rsidRPr="00CE0E7A">
        <w:rPr>
          <w:rFonts w:ascii="Arial" w:hAnsi="Arial" w:cs="Arial"/>
          <w:i/>
          <w:szCs w:val="22"/>
        </w:rPr>
        <w:t>at least</w:t>
      </w:r>
      <w:r w:rsidRPr="00CE0E7A">
        <w:rPr>
          <w:rFonts w:ascii="Arial" w:hAnsi="Arial" w:cs="Arial"/>
          <w:szCs w:val="22"/>
        </w:rPr>
        <w:t xml:space="preserve"> one member of their proposed administrative team has the skills to accomplish this.  </w:t>
      </w:r>
    </w:p>
    <w:p w14:paraId="4834CA29" w14:textId="7D29766F" w:rsidR="00180399" w:rsidRPr="00CE0E7A" w:rsidRDefault="00180399" w:rsidP="00180399">
      <w:pPr>
        <w:pStyle w:val="Body0"/>
        <w:ind w:firstLine="0"/>
        <w:rPr>
          <w:rFonts w:ascii="Arial" w:hAnsi="Arial" w:cs="Arial"/>
          <w:szCs w:val="22"/>
        </w:rPr>
      </w:pPr>
      <w:r w:rsidRPr="00CE0E7A">
        <w:rPr>
          <w:rFonts w:ascii="Arial" w:hAnsi="Arial" w:cs="Arial"/>
          <w:szCs w:val="22"/>
        </w:rPr>
        <w:t xml:space="preserve">All proposal narratives and budgets must be submitted through eGrants, the on-line grant application and management system developed by </w:t>
      </w:r>
      <w:r w:rsidR="004574C9">
        <w:rPr>
          <w:rFonts w:ascii="Arial" w:hAnsi="Arial" w:cs="Arial"/>
          <w:szCs w:val="22"/>
        </w:rPr>
        <w:t>AmeriCorps</w:t>
      </w:r>
      <w:r w:rsidRPr="00CE0E7A">
        <w:rPr>
          <w:rFonts w:ascii="Arial" w:hAnsi="Arial" w:cs="Arial"/>
          <w:szCs w:val="22"/>
        </w:rPr>
        <w:t>.  The system operates over the internet and can be accessed at</w:t>
      </w:r>
      <w:r w:rsidR="004574C9" w:rsidRPr="004574C9">
        <w:t xml:space="preserve"> </w:t>
      </w:r>
      <w:hyperlink r:id="rId42" w:history="1">
        <w:r w:rsidR="004574C9" w:rsidRPr="00ED7D6B">
          <w:rPr>
            <w:rStyle w:val="Hyperlink"/>
            <w:rFonts w:ascii="Arial" w:hAnsi="Arial" w:cs="Arial"/>
            <w:szCs w:val="22"/>
          </w:rPr>
          <w:t>https://egrants.cns.gov/espan/main/login.jsp</w:t>
        </w:r>
      </w:hyperlink>
      <w:r w:rsidR="004574C9">
        <w:rPr>
          <w:rFonts w:ascii="Arial" w:hAnsi="Arial" w:cs="Arial"/>
          <w:szCs w:val="22"/>
        </w:rPr>
        <w:t xml:space="preserve"> </w:t>
      </w:r>
      <w:r w:rsidRPr="00CE0E7A">
        <w:rPr>
          <w:rFonts w:ascii="Arial" w:hAnsi="Arial" w:cs="Arial"/>
          <w:szCs w:val="22"/>
        </w:rPr>
        <w:t>.</w:t>
      </w:r>
      <w:r w:rsidR="004574C9">
        <w:rPr>
          <w:rFonts w:ascii="Arial" w:hAnsi="Arial" w:cs="Arial"/>
          <w:szCs w:val="22"/>
        </w:rPr>
        <w:t xml:space="preserve"> It is not the eGrants system used by other federal agencies.</w:t>
      </w:r>
    </w:p>
    <w:p w14:paraId="2C3C5DAA" w14:textId="721034AD" w:rsidR="00180399" w:rsidRPr="00CE0E7A" w:rsidRDefault="00180399" w:rsidP="00180399">
      <w:pPr>
        <w:pStyle w:val="Body0"/>
        <w:ind w:firstLine="0"/>
        <w:rPr>
          <w:rFonts w:ascii="Arial" w:hAnsi="Arial" w:cs="Arial"/>
          <w:szCs w:val="22"/>
        </w:rPr>
      </w:pPr>
      <w:r w:rsidRPr="00CE0E7A">
        <w:rPr>
          <w:rFonts w:ascii="Arial" w:hAnsi="Arial" w:cs="Arial"/>
          <w:szCs w:val="22"/>
        </w:rPr>
        <w:t xml:space="preserve">Proposals received through eGrants will be reviewed, assessed, accepted or rejected by </w:t>
      </w:r>
      <w:r w:rsidR="00270B4F" w:rsidRPr="00CE0E7A">
        <w:rPr>
          <w:rFonts w:ascii="Arial" w:hAnsi="Arial" w:cs="Arial"/>
          <w:szCs w:val="22"/>
        </w:rPr>
        <w:t>Volunteer Maine</w:t>
      </w:r>
      <w:r w:rsidRPr="00CE0E7A">
        <w:rPr>
          <w:rFonts w:ascii="Arial" w:hAnsi="Arial" w:cs="Arial"/>
          <w:szCs w:val="22"/>
        </w:rPr>
        <w:t xml:space="preserve">. Although the proposals are submitted on the federal eGrants system, the </w:t>
      </w:r>
      <w:r w:rsidR="00A03CDB">
        <w:rPr>
          <w:rFonts w:ascii="Arial" w:hAnsi="Arial" w:cs="Arial"/>
          <w:szCs w:val="22"/>
        </w:rPr>
        <w:t>federal agency</w:t>
      </w:r>
      <w:r w:rsidRPr="00CE0E7A">
        <w:rPr>
          <w:rFonts w:ascii="Arial" w:hAnsi="Arial" w:cs="Arial"/>
          <w:szCs w:val="22"/>
        </w:rPr>
        <w:t xml:space="preserve"> does not have access to</w:t>
      </w:r>
      <w:r w:rsidR="002B0AFC" w:rsidRPr="00CE0E7A">
        <w:rPr>
          <w:rFonts w:ascii="Arial" w:hAnsi="Arial" w:cs="Arial"/>
          <w:szCs w:val="22"/>
        </w:rPr>
        <w:t>,</w:t>
      </w:r>
      <w:r w:rsidRPr="00CE0E7A">
        <w:rPr>
          <w:rFonts w:ascii="Arial" w:hAnsi="Arial" w:cs="Arial"/>
          <w:szCs w:val="22"/>
        </w:rPr>
        <w:t xml:space="preserve"> nor the ability to view proposals until the Maine selection process has been completed.</w:t>
      </w:r>
    </w:p>
    <w:p w14:paraId="22E20346" w14:textId="391A1077" w:rsidR="009879F3" w:rsidRPr="00CE0E7A" w:rsidRDefault="00180399" w:rsidP="009879F3">
      <w:pPr>
        <w:pStyle w:val="Body0"/>
        <w:tabs>
          <w:tab w:val="clear" w:pos="720"/>
          <w:tab w:val="left" w:pos="360"/>
        </w:tabs>
        <w:ind w:firstLine="0"/>
        <w:rPr>
          <w:rFonts w:ascii="Arial" w:hAnsi="Arial" w:cs="Arial"/>
          <w:szCs w:val="22"/>
        </w:rPr>
      </w:pPr>
      <w:r w:rsidRPr="00CE0E7A">
        <w:rPr>
          <w:rFonts w:ascii="Arial" w:hAnsi="Arial" w:cs="Arial"/>
          <w:szCs w:val="22"/>
        </w:rPr>
        <w:t xml:space="preserve">The eGrants Help Desk is limited to the </w:t>
      </w:r>
      <w:r w:rsidR="004379DD" w:rsidRPr="00CE0E7A">
        <w:rPr>
          <w:rFonts w:ascii="Arial" w:hAnsi="Arial" w:cs="Arial"/>
          <w:szCs w:val="22"/>
        </w:rPr>
        <w:t>mechanical</w:t>
      </w:r>
      <w:r w:rsidRPr="00CE0E7A">
        <w:rPr>
          <w:rFonts w:ascii="Arial" w:hAnsi="Arial" w:cs="Arial"/>
          <w:szCs w:val="22"/>
        </w:rPr>
        <w:t xml:space="preserve"> operation of the system.  The Help Desk staff are not familiar with the various application instructions and cannot answer questions about content or interpret any portion of the instructions. Should you need technical assistance, the Help Desk is available by </w:t>
      </w:r>
      <w:r w:rsidR="00BE0115" w:rsidRPr="00CE0E7A">
        <w:rPr>
          <w:rFonts w:ascii="Arial" w:hAnsi="Arial" w:cs="Arial"/>
          <w:szCs w:val="22"/>
        </w:rPr>
        <w:t xml:space="preserve">webform </w:t>
      </w:r>
      <w:r w:rsidRPr="00CE0E7A">
        <w:rPr>
          <w:rFonts w:ascii="Arial" w:hAnsi="Arial" w:cs="Arial"/>
          <w:szCs w:val="22"/>
        </w:rPr>
        <w:t>email at all times</w:t>
      </w:r>
      <w:r w:rsidR="00BE0115" w:rsidRPr="00CE0E7A">
        <w:rPr>
          <w:rFonts w:ascii="Arial" w:hAnsi="Arial" w:cs="Arial"/>
          <w:szCs w:val="22"/>
        </w:rPr>
        <w:t xml:space="preserve"> </w:t>
      </w:r>
      <w:r w:rsidRPr="00CE0E7A">
        <w:rPr>
          <w:rFonts w:ascii="Arial" w:hAnsi="Arial" w:cs="Arial"/>
          <w:szCs w:val="22"/>
        </w:rPr>
        <w:t>and by phon</w:t>
      </w:r>
      <w:r w:rsidR="0023556D" w:rsidRPr="00CE0E7A">
        <w:rPr>
          <w:rFonts w:ascii="Arial" w:eastAsia="ヒラギノ角ゴ Pro W3" w:hAnsi="Arial" w:cs="Arial"/>
          <w:szCs w:val="22"/>
        </w:rPr>
        <w:t xml:space="preserve">e via the </w:t>
      </w:r>
      <w:r w:rsidR="0023556D" w:rsidRPr="00CE0E7A">
        <w:rPr>
          <w:rFonts w:ascii="Arial" w:hAnsi="Arial" w:cs="Arial"/>
          <w:szCs w:val="22"/>
        </w:rPr>
        <w:t>National Service Hotline</w:t>
      </w:r>
      <w:r w:rsidR="00BE0115" w:rsidRPr="00CE0E7A">
        <w:rPr>
          <w:rFonts w:ascii="Arial" w:hAnsi="Arial" w:cs="Arial"/>
          <w:szCs w:val="22"/>
        </w:rPr>
        <w:t xml:space="preserve"> (1-800-942-2677)</w:t>
      </w:r>
      <w:r w:rsidR="0023556D" w:rsidRPr="00CE0E7A">
        <w:rPr>
          <w:rFonts w:ascii="Arial" w:hAnsi="Arial" w:cs="Arial"/>
          <w:szCs w:val="22"/>
        </w:rPr>
        <w:t xml:space="preserve"> on the following schedule: Mon - </w:t>
      </w:r>
      <w:r w:rsidR="00FD4FF3" w:rsidRPr="00CE0E7A">
        <w:rPr>
          <w:rFonts w:ascii="Arial" w:hAnsi="Arial" w:cs="Arial"/>
          <w:szCs w:val="22"/>
        </w:rPr>
        <w:t>Fri</w:t>
      </w:r>
      <w:r w:rsidR="0023556D" w:rsidRPr="00CE0E7A">
        <w:rPr>
          <w:rFonts w:ascii="Arial" w:hAnsi="Arial" w:cs="Arial"/>
          <w:szCs w:val="22"/>
        </w:rPr>
        <w:t>, 9 am – 7 pm ET</w:t>
      </w:r>
      <w:r w:rsidR="00F72375" w:rsidRPr="00CE0E7A">
        <w:rPr>
          <w:rFonts w:ascii="Arial" w:hAnsi="Arial" w:cs="Arial"/>
          <w:szCs w:val="22"/>
        </w:rPr>
        <w:t xml:space="preserve"> </w:t>
      </w:r>
      <w:r w:rsidR="00FD4FF3" w:rsidRPr="00CE0E7A">
        <w:rPr>
          <w:rFonts w:ascii="Arial" w:hAnsi="Arial" w:cs="Arial"/>
          <w:szCs w:val="22"/>
        </w:rPr>
        <w:t xml:space="preserve">(Jan, </w:t>
      </w:r>
      <w:r w:rsidR="00F72375" w:rsidRPr="00CE0E7A">
        <w:rPr>
          <w:rFonts w:ascii="Arial" w:hAnsi="Arial" w:cs="Arial"/>
          <w:szCs w:val="22"/>
        </w:rPr>
        <w:t xml:space="preserve">May, June, July, </w:t>
      </w:r>
      <w:r w:rsidR="00FD4FF3" w:rsidRPr="00CE0E7A">
        <w:rPr>
          <w:rFonts w:ascii="Arial" w:hAnsi="Arial" w:cs="Arial"/>
          <w:szCs w:val="22"/>
        </w:rPr>
        <w:t>Aug, Sept) and Mon.-Thu, 9am – 7pm ET</w:t>
      </w:r>
      <w:r w:rsidR="0023556D" w:rsidRPr="00CE0E7A">
        <w:rPr>
          <w:rFonts w:ascii="Arial" w:hAnsi="Arial" w:cs="Arial"/>
          <w:szCs w:val="22"/>
        </w:rPr>
        <w:t xml:space="preserve"> (</w:t>
      </w:r>
      <w:r w:rsidR="00F72375" w:rsidRPr="00CE0E7A">
        <w:rPr>
          <w:rFonts w:ascii="Arial" w:hAnsi="Arial" w:cs="Arial"/>
          <w:szCs w:val="22"/>
        </w:rPr>
        <w:t xml:space="preserve">Feb, March, April, </w:t>
      </w:r>
      <w:r w:rsidR="0023556D" w:rsidRPr="00CE0E7A">
        <w:rPr>
          <w:rFonts w:ascii="Arial" w:hAnsi="Arial" w:cs="Arial"/>
          <w:szCs w:val="22"/>
        </w:rPr>
        <w:t xml:space="preserve">Oct, Nov, Dec). </w:t>
      </w:r>
      <w:r w:rsidR="004379DD" w:rsidRPr="00CE0E7A">
        <w:rPr>
          <w:rFonts w:ascii="Arial" w:hAnsi="Arial" w:cs="Arial"/>
          <w:szCs w:val="22"/>
        </w:rPr>
        <w:t>Be prepared</w:t>
      </w:r>
      <w:r w:rsidR="0023556D" w:rsidRPr="00CE0E7A">
        <w:rPr>
          <w:rFonts w:ascii="Arial" w:hAnsi="Arial" w:cs="Arial"/>
          <w:szCs w:val="22"/>
        </w:rPr>
        <w:t xml:space="preserve"> to provide your Application ID</w:t>
      </w:r>
      <w:r w:rsidR="004574C9">
        <w:rPr>
          <w:rFonts w:ascii="Arial" w:hAnsi="Arial" w:cs="Arial"/>
          <w:szCs w:val="22"/>
        </w:rPr>
        <w:t xml:space="preserve"> and</w:t>
      </w:r>
      <w:r w:rsidR="0023556D" w:rsidRPr="00CE0E7A">
        <w:rPr>
          <w:rFonts w:ascii="Arial" w:hAnsi="Arial" w:cs="Arial"/>
          <w:szCs w:val="22"/>
        </w:rPr>
        <w:t xml:space="preserve"> your </w:t>
      </w:r>
      <w:r w:rsidR="004379DD" w:rsidRPr="00CE0E7A">
        <w:rPr>
          <w:rFonts w:ascii="Arial" w:hAnsi="Arial" w:cs="Arial"/>
          <w:szCs w:val="22"/>
        </w:rPr>
        <w:t>organization’s name.</w:t>
      </w:r>
    </w:p>
    <w:p w14:paraId="53A456F7" w14:textId="37F67CAC" w:rsidR="00180399" w:rsidRPr="00CE0E7A" w:rsidRDefault="009879F3" w:rsidP="009879F3">
      <w:pPr>
        <w:pStyle w:val="Body0"/>
        <w:tabs>
          <w:tab w:val="clear" w:pos="720"/>
          <w:tab w:val="left" w:pos="360"/>
        </w:tabs>
        <w:ind w:firstLine="0"/>
        <w:rPr>
          <w:rFonts w:ascii="Arial" w:hAnsi="Arial" w:cs="Arial"/>
          <w:szCs w:val="22"/>
        </w:rPr>
      </w:pPr>
      <w:r w:rsidRPr="00CE0E7A">
        <w:rPr>
          <w:rFonts w:ascii="Arial" w:hAnsi="Arial" w:cs="Arial"/>
          <w:b/>
          <w:i/>
          <w:szCs w:val="22"/>
        </w:rPr>
        <w:t>NOTE</w:t>
      </w:r>
      <w:r w:rsidRPr="00CE0E7A">
        <w:rPr>
          <w:rFonts w:ascii="Arial" w:hAnsi="Arial" w:cs="Arial"/>
          <w:b/>
          <w:szCs w:val="22"/>
        </w:rPr>
        <w:t>:</w:t>
      </w:r>
      <w:r w:rsidRPr="00CE0E7A">
        <w:rPr>
          <w:rFonts w:ascii="Arial" w:hAnsi="Arial" w:cs="Arial"/>
          <w:szCs w:val="22"/>
        </w:rPr>
        <w:t xml:space="preserve"> If you intend to submit a proposal, visit </w:t>
      </w:r>
      <w:r w:rsidR="0023556D" w:rsidRPr="00CE0E7A">
        <w:rPr>
          <w:rFonts w:ascii="Arial" w:hAnsi="Arial" w:cs="Arial"/>
          <w:szCs w:val="22"/>
        </w:rPr>
        <w:t>eGrants</w:t>
      </w:r>
      <w:r w:rsidRPr="00CE0E7A">
        <w:rPr>
          <w:rFonts w:ascii="Arial" w:hAnsi="Arial" w:cs="Arial"/>
          <w:szCs w:val="22"/>
        </w:rPr>
        <w:t xml:space="preserve"> </w:t>
      </w:r>
      <w:r w:rsidRPr="00CE0E7A">
        <w:rPr>
          <w:rFonts w:ascii="Arial" w:hAnsi="Arial" w:cs="Arial"/>
          <w:i/>
          <w:szCs w:val="22"/>
        </w:rPr>
        <w:t>early</w:t>
      </w:r>
      <w:r w:rsidRPr="00CE0E7A">
        <w:rPr>
          <w:rFonts w:ascii="Arial" w:hAnsi="Arial" w:cs="Arial"/>
          <w:szCs w:val="22"/>
        </w:rPr>
        <w:t xml:space="preserve"> and set up your organization’s identity, user name, and password. </w:t>
      </w:r>
    </w:p>
    <w:p w14:paraId="62A926F5" w14:textId="77777777" w:rsidR="00DB4F2B" w:rsidRPr="004574C9" w:rsidRDefault="00DB4F2B" w:rsidP="004574C9">
      <w:pPr>
        <w:pStyle w:val="Heading2"/>
        <w:rPr>
          <w:rFonts w:ascii="Arial" w:hAnsi="Arial" w:cs="Arial"/>
        </w:rPr>
      </w:pPr>
      <w:bookmarkStart w:id="563" w:name="_Toc339908453"/>
      <w:bookmarkStart w:id="564" w:name="_Toc368947664"/>
      <w:bookmarkStart w:id="565" w:name="_Toc19263807"/>
      <w:bookmarkStart w:id="566" w:name="_Toc65062170"/>
      <w:bookmarkStart w:id="567" w:name="_Toc109732840"/>
      <w:r w:rsidRPr="004574C9">
        <w:rPr>
          <w:rFonts w:ascii="Arial" w:hAnsi="Arial" w:cs="Arial"/>
        </w:rPr>
        <w:t>II.  Preparations</w:t>
      </w:r>
      <w:bookmarkEnd w:id="563"/>
      <w:bookmarkEnd w:id="564"/>
      <w:bookmarkEnd w:id="565"/>
      <w:bookmarkEnd w:id="566"/>
      <w:bookmarkEnd w:id="567"/>
    </w:p>
    <w:p w14:paraId="0E486E0F" w14:textId="26B98141" w:rsidR="005B7263" w:rsidRPr="004574C9" w:rsidRDefault="004574C9" w:rsidP="005B7263">
      <w:pPr>
        <w:pStyle w:val="Heading3"/>
        <w:pBdr>
          <w:bottom w:val="none" w:sz="0" w:space="0" w:color="auto"/>
        </w:pBdr>
        <w:rPr>
          <w:rFonts w:ascii="Arial" w:hAnsi="Arial" w:cs="Arial"/>
          <w:bCs/>
          <w:szCs w:val="22"/>
        </w:rPr>
      </w:pPr>
      <w:bookmarkStart w:id="568" w:name="duns_sam_instructions_for_registering"/>
      <w:bookmarkStart w:id="569" w:name="_Toc368947665"/>
      <w:bookmarkStart w:id="570" w:name="_Toc402126773"/>
      <w:bookmarkStart w:id="571" w:name="_Toc464227250"/>
      <w:bookmarkStart w:id="572" w:name="_Toc464465402"/>
      <w:bookmarkStart w:id="573" w:name="_Toc464465770"/>
      <w:bookmarkStart w:id="574" w:name="_Toc477111780"/>
      <w:bookmarkStart w:id="575" w:name="_Toc477112476"/>
      <w:bookmarkStart w:id="576" w:name="_Toc527562103"/>
      <w:bookmarkStart w:id="577" w:name="_Toc19263808"/>
      <w:bookmarkStart w:id="578" w:name="_Toc33367170"/>
      <w:bookmarkStart w:id="579" w:name="_Toc33432248"/>
      <w:bookmarkStart w:id="580" w:name="_Toc64377942"/>
      <w:bookmarkStart w:id="581" w:name="_Toc65062171"/>
      <w:bookmarkStart w:id="582" w:name="_Toc109732841"/>
      <w:bookmarkEnd w:id="568"/>
      <w:r w:rsidRPr="004574C9">
        <w:rPr>
          <w:rFonts w:ascii="Arial" w:hAnsi="Arial" w:cs="Arial"/>
          <w:bCs/>
        </w:rPr>
        <w:t>Unique Entity Identifier and SAM</w:t>
      </w:r>
      <w:r w:rsidR="005B7263" w:rsidRPr="004574C9">
        <w:rPr>
          <w:rFonts w:ascii="Arial" w:hAnsi="Arial" w:cs="Arial"/>
          <w:bCs/>
          <w:szCs w:val="22"/>
        </w:rPr>
        <w:t>.</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sidR="005B7263" w:rsidRPr="004574C9">
        <w:rPr>
          <w:rFonts w:ascii="Arial" w:hAnsi="Arial" w:cs="Arial"/>
          <w:bCs/>
          <w:szCs w:val="22"/>
        </w:rPr>
        <w:t xml:space="preserve"> </w:t>
      </w:r>
    </w:p>
    <w:p w14:paraId="182BB28D" w14:textId="77777777" w:rsidR="001B373D" w:rsidRDefault="004574C9" w:rsidP="004574C9">
      <w:pPr>
        <w:pStyle w:val="Default"/>
        <w:rPr>
          <w:rFonts w:ascii="Arial" w:hAnsi="Arial" w:cs="Arial"/>
          <w:sz w:val="22"/>
          <w:szCs w:val="22"/>
        </w:rPr>
      </w:pPr>
      <w:bookmarkStart w:id="583" w:name="_Toc208564173"/>
      <w:bookmarkStart w:id="584" w:name="_Toc208584210"/>
      <w:r w:rsidRPr="005F3359">
        <w:rPr>
          <w:rFonts w:ascii="Arial" w:hAnsi="Arial" w:cs="Arial"/>
          <w:color w:val="auto"/>
          <w:sz w:val="22"/>
          <w:szCs w:val="22"/>
        </w:rPr>
        <w:t xml:space="preserve">The Federal government </w:t>
      </w:r>
      <w:r>
        <w:rPr>
          <w:rFonts w:ascii="Arial" w:hAnsi="Arial" w:cs="Arial"/>
          <w:color w:val="auto"/>
          <w:sz w:val="22"/>
          <w:szCs w:val="22"/>
        </w:rPr>
        <w:t>replaced DUNS numbers with a new</w:t>
      </w:r>
      <w:r w:rsidRPr="005F3359">
        <w:rPr>
          <w:rFonts w:ascii="Arial" w:hAnsi="Arial" w:cs="Arial"/>
          <w:color w:val="auto"/>
          <w:sz w:val="22"/>
          <w:szCs w:val="22"/>
        </w:rPr>
        <w:t xml:space="preserve"> Unique Entity Identifiers (UEI) </w:t>
      </w:r>
      <w:r>
        <w:rPr>
          <w:rFonts w:ascii="Arial" w:hAnsi="Arial" w:cs="Arial"/>
          <w:color w:val="auto"/>
          <w:sz w:val="22"/>
          <w:szCs w:val="22"/>
        </w:rPr>
        <w:t xml:space="preserve">in the System of Award Management (SAM). </w:t>
      </w:r>
      <w:r w:rsidR="001B373D" w:rsidRPr="001B373D">
        <w:rPr>
          <w:rFonts w:ascii="Arial" w:hAnsi="Arial" w:cs="Arial"/>
          <w:sz w:val="22"/>
          <w:szCs w:val="22"/>
        </w:rPr>
        <w:t xml:space="preserve">SAM collects, validates, stores, and disseminates data in support of Federal agency contracts, grant awards, cooperative agreements, and other forms of federal assistance. </w:t>
      </w:r>
    </w:p>
    <w:p w14:paraId="67AA7445" w14:textId="162157A3" w:rsidR="00BD7473" w:rsidRPr="00F91BFB" w:rsidRDefault="00BD7473" w:rsidP="001B373D">
      <w:pPr>
        <w:pStyle w:val="Default"/>
        <w:spacing w:before="120"/>
        <w:rPr>
          <w:rFonts w:ascii="Arial" w:hAnsi="Arial" w:cs="Arial"/>
          <w:sz w:val="22"/>
          <w:szCs w:val="22"/>
        </w:rPr>
      </w:pPr>
      <w:r w:rsidRPr="00CE0E7A">
        <w:rPr>
          <w:rFonts w:ascii="Arial" w:hAnsi="Arial" w:cs="Arial"/>
          <w:sz w:val="22"/>
          <w:szCs w:val="22"/>
        </w:rPr>
        <w:t>Applica</w:t>
      </w:r>
      <w:r w:rsidR="004574C9">
        <w:rPr>
          <w:rFonts w:ascii="Arial" w:hAnsi="Arial" w:cs="Arial"/>
          <w:sz w:val="22"/>
          <w:szCs w:val="22"/>
        </w:rPr>
        <w:t>n</w:t>
      </w:r>
      <w:r w:rsidRPr="00CE0E7A">
        <w:rPr>
          <w:rFonts w:ascii="Arial" w:hAnsi="Arial" w:cs="Arial"/>
          <w:sz w:val="22"/>
          <w:szCs w:val="22"/>
        </w:rPr>
        <w:t xml:space="preserve">ts must </w:t>
      </w:r>
      <w:r w:rsidR="004574C9">
        <w:rPr>
          <w:rFonts w:ascii="Arial" w:hAnsi="Arial" w:cs="Arial"/>
          <w:sz w:val="22"/>
          <w:szCs w:val="22"/>
        </w:rPr>
        <w:t xml:space="preserve">have an active SAM registration, </w:t>
      </w:r>
      <w:r w:rsidRPr="00CE0E7A">
        <w:rPr>
          <w:rFonts w:ascii="Arial" w:hAnsi="Arial" w:cs="Arial"/>
          <w:sz w:val="22"/>
          <w:szCs w:val="22"/>
        </w:rPr>
        <w:t xml:space="preserve">a </w:t>
      </w:r>
      <w:r w:rsidR="004574C9">
        <w:rPr>
          <w:rFonts w:ascii="Arial" w:hAnsi="Arial" w:cs="Arial"/>
          <w:sz w:val="22"/>
          <w:szCs w:val="22"/>
        </w:rPr>
        <w:t>UEI</w:t>
      </w:r>
      <w:r w:rsidRPr="00CE0E7A">
        <w:rPr>
          <w:rFonts w:ascii="Arial" w:hAnsi="Arial" w:cs="Arial"/>
          <w:sz w:val="22"/>
          <w:szCs w:val="22"/>
        </w:rPr>
        <w:t xml:space="preserve"> number</w:t>
      </w:r>
      <w:r w:rsidR="004574C9">
        <w:rPr>
          <w:rFonts w:ascii="Arial" w:hAnsi="Arial" w:cs="Arial"/>
          <w:sz w:val="22"/>
          <w:szCs w:val="22"/>
        </w:rPr>
        <w:t>,</w:t>
      </w:r>
      <w:r w:rsidRPr="00CE0E7A">
        <w:rPr>
          <w:rFonts w:ascii="Arial" w:hAnsi="Arial" w:cs="Arial"/>
          <w:sz w:val="22"/>
          <w:szCs w:val="22"/>
        </w:rPr>
        <w:t xml:space="preserve"> and an Employer Identification Number. </w:t>
      </w:r>
      <w:r w:rsidR="004574C9">
        <w:rPr>
          <w:rFonts w:ascii="Arial" w:hAnsi="Arial" w:cs="Arial"/>
          <w:sz w:val="22"/>
          <w:szCs w:val="22"/>
        </w:rPr>
        <w:t xml:space="preserve">Registration does not have a cost and can be done through </w:t>
      </w:r>
      <w:hyperlink r:id="rId43" w:history="1">
        <w:r w:rsidR="001B373D" w:rsidRPr="00ED7D6B">
          <w:rPr>
            <w:rStyle w:val="Hyperlink"/>
            <w:rFonts w:ascii="Arial" w:hAnsi="Arial" w:cs="Arial"/>
          </w:rPr>
          <w:t>https://sam.gov/SAM/pages/public/loginFAQ.jsf</w:t>
        </w:r>
      </w:hyperlink>
      <w:r w:rsidR="001B373D">
        <w:rPr>
          <w:rFonts w:ascii="Arial" w:hAnsi="Arial" w:cs="Arial"/>
          <w:sz w:val="22"/>
          <w:szCs w:val="22"/>
        </w:rPr>
        <w:t xml:space="preserve">  W</w:t>
      </w:r>
      <w:r w:rsidRPr="00CE0E7A">
        <w:rPr>
          <w:rFonts w:ascii="Arial" w:hAnsi="Arial" w:cs="Arial"/>
          <w:sz w:val="22"/>
          <w:szCs w:val="22"/>
        </w:rPr>
        <w:t xml:space="preserve">e </w:t>
      </w:r>
      <w:r w:rsidR="004574C9">
        <w:rPr>
          <w:rFonts w:ascii="Arial" w:hAnsi="Arial" w:cs="Arial"/>
          <w:sz w:val="22"/>
          <w:szCs w:val="22"/>
        </w:rPr>
        <w:t>strongly urge</w:t>
      </w:r>
      <w:r w:rsidRPr="00CE0E7A">
        <w:rPr>
          <w:rFonts w:ascii="Arial" w:hAnsi="Arial" w:cs="Arial"/>
          <w:sz w:val="22"/>
          <w:szCs w:val="22"/>
        </w:rPr>
        <w:t xml:space="preserve"> registering at least 30 days </w:t>
      </w:r>
      <w:r w:rsidR="00F91BFB">
        <w:rPr>
          <w:rFonts w:ascii="Arial" w:hAnsi="Arial" w:cs="Arial"/>
          <w:sz w:val="22"/>
          <w:szCs w:val="22"/>
        </w:rPr>
        <w:t>before</w:t>
      </w:r>
      <w:r w:rsidRPr="00CE0E7A">
        <w:rPr>
          <w:rFonts w:ascii="Arial" w:hAnsi="Arial" w:cs="Arial"/>
          <w:sz w:val="22"/>
          <w:szCs w:val="22"/>
        </w:rPr>
        <w:t xml:space="preserve"> the applica</w:t>
      </w:r>
      <w:r w:rsidRPr="00F91BFB">
        <w:rPr>
          <w:rFonts w:ascii="Arial" w:hAnsi="Arial" w:cs="Arial"/>
          <w:sz w:val="22"/>
          <w:szCs w:val="22"/>
        </w:rPr>
        <w:t xml:space="preserve">tion due date. </w:t>
      </w:r>
      <w:r w:rsidR="001B373D">
        <w:rPr>
          <w:rFonts w:ascii="Arial" w:hAnsi="Arial" w:cs="Arial"/>
          <w:sz w:val="22"/>
          <w:szCs w:val="22"/>
        </w:rPr>
        <w:t>The change to UEIs is recent and has caused a significant delay in finalizing registrations.</w:t>
      </w:r>
    </w:p>
    <w:p w14:paraId="73E970FA" w14:textId="34068ACB" w:rsidR="00464B43" w:rsidRPr="001B373D" w:rsidRDefault="00747781" w:rsidP="001B373D">
      <w:pPr>
        <w:pStyle w:val="Heading2"/>
        <w:rPr>
          <w:rFonts w:ascii="Arial" w:hAnsi="Arial" w:cs="Arial"/>
        </w:rPr>
      </w:pPr>
      <w:bookmarkStart w:id="585" w:name="_Toc339908454"/>
      <w:bookmarkStart w:id="586" w:name="_Toc368947667"/>
      <w:bookmarkStart w:id="587" w:name="_Toc19263809"/>
      <w:bookmarkStart w:id="588" w:name="_Toc65062172"/>
      <w:bookmarkStart w:id="589" w:name="_Toc109732842"/>
      <w:bookmarkEnd w:id="583"/>
      <w:bookmarkEnd w:id="584"/>
      <w:r w:rsidRPr="001B373D">
        <w:rPr>
          <w:rFonts w:ascii="Arial" w:hAnsi="Arial" w:cs="Arial"/>
        </w:rPr>
        <w:lastRenderedPageBreak/>
        <w:t>I</w:t>
      </w:r>
      <w:r w:rsidR="00180399" w:rsidRPr="001B373D">
        <w:rPr>
          <w:rFonts w:ascii="Arial" w:hAnsi="Arial" w:cs="Arial"/>
        </w:rPr>
        <w:t>I</w:t>
      </w:r>
      <w:r w:rsidR="00DB4F2B" w:rsidRPr="001B373D">
        <w:rPr>
          <w:rFonts w:ascii="Arial" w:hAnsi="Arial" w:cs="Arial"/>
        </w:rPr>
        <w:t>I</w:t>
      </w:r>
      <w:r w:rsidR="00464B43" w:rsidRPr="001B373D">
        <w:rPr>
          <w:rFonts w:ascii="Arial" w:hAnsi="Arial" w:cs="Arial"/>
        </w:rPr>
        <w:t xml:space="preserve">.  </w:t>
      </w:r>
      <w:bookmarkEnd w:id="559"/>
      <w:bookmarkEnd w:id="560"/>
      <w:bookmarkEnd w:id="561"/>
      <w:bookmarkEnd w:id="562"/>
      <w:r w:rsidR="00180399" w:rsidRPr="001B373D">
        <w:rPr>
          <w:rFonts w:ascii="Arial" w:hAnsi="Arial" w:cs="Arial"/>
        </w:rPr>
        <w:t xml:space="preserve">Starting </w:t>
      </w:r>
      <w:r w:rsidR="00D775A8" w:rsidRPr="001B373D">
        <w:rPr>
          <w:rFonts w:ascii="Arial" w:hAnsi="Arial" w:cs="Arial"/>
        </w:rPr>
        <w:t>an</w:t>
      </w:r>
      <w:r w:rsidR="00180399" w:rsidRPr="001B373D">
        <w:rPr>
          <w:rFonts w:ascii="Arial" w:hAnsi="Arial" w:cs="Arial"/>
        </w:rPr>
        <w:t xml:space="preserve"> Application in eGrants</w:t>
      </w:r>
      <w:bookmarkEnd w:id="585"/>
      <w:bookmarkEnd w:id="586"/>
      <w:bookmarkEnd w:id="587"/>
      <w:bookmarkEnd w:id="588"/>
      <w:bookmarkEnd w:id="589"/>
    </w:p>
    <w:p w14:paraId="5DA02AB1" w14:textId="5D644E1E" w:rsidR="00180399" w:rsidRPr="00CE0E7A" w:rsidRDefault="00180399" w:rsidP="00180399">
      <w:pPr>
        <w:pStyle w:val="Body0"/>
        <w:ind w:firstLine="0"/>
        <w:rPr>
          <w:rFonts w:ascii="Arial" w:hAnsi="Arial" w:cs="Arial"/>
          <w:szCs w:val="22"/>
        </w:rPr>
      </w:pPr>
      <w:r w:rsidRPr="00CE0E7A">
        <w:rPr>
          <w:rFonts w:ascii="Arial" w:hAnsi="Arial" w:cs="Arial"/>
          <w:szCs w:val="22"/>
        </w:rPr>
        <w:t xml:space="preserve">Applicants will need to establish an eGrants account if they have not submitted an application to the </w:t>
      </w:r>
      <w:r w:rsidR="00A03CDB">
        <w:rPr>
          <w:rFonts w:ascii="Arial" w:hAnsi="Arial" w:cs="Arial"/>
          <w:szCs w:val="22"/>
        </w:rPr>
        <w:t>federal agency</w:t>
      </w:r>
      <w:r w:rsidRPr="00CE0E7A">
        <w:rPr>
          <w:rFonts w:ascii="Arial" w:hAnsi="Arial" w:cs="Arial"/>
          <w:szCs w:val="22"/>
        </w:rPr>
        <w:t xml:space="preserve"> in another competition. </w:t>
      </w:r>
      <w:r w:rsidR="003676EC" w:rsidRPr="00CE0E7A">
        <w:rPr>
          <w:rFonts w:ascii="Arial" w:hAnsi="Arial" w:cs="Arial"/>
          <w:szCs w:val="22"/>
        </w:rPr>
        <w:br/>
      </w:r>
      <w:r w:rsidR="003676EC" w:rsidRPr="00CE0E7A">
        <w:rPr>
          <w:rFonts w:ascii="Arial" w:hAnsi="Arial" w:cs="Arial"/>
          <w:szCs w:val="22"/>
        </w:rPr>
        <w:br/>
        <w:t>T</w:t>
      </w:r>
      <w:r w:rsidRPr="00CE0E7A">
        <w:rPr>
          <w:rFonts w:ascii="Arial" w:hAnsi="Arial" w:cs="Arial"/>
          <w:szCs w:val="22"/>
        </w:rPr>
        <w:t>o set up a</w:t>
      </w:r>
      <w:r w:rsidR="00F415BF" w:rsidRPr="00CE0E7A">
        <w:rPr>
          <w:rFonts w:ascii="Arial" w:hAnsi="Arial" w:cs="Arial"/>
          <w:szCs w:val="22"/>
        </w:rPr>
        <w:t xml:space="preserve"> </w:t>
      </w:r>
      <w:r w:rsidRPr="00CE0E7A">
        <w:rPr>
          <w:rFonts w:ascii="Arial" w:hAnsi="Arial" w:cs="Arial"/>
          <w:szCs w:val="22"/>
        </w:rPr>
        <w:t>n</w:t>
      </w:r>
      <w:r w:rsidR="00F415BF" w:rsidRPr="00CE0E7A">
        <w:rPr>
          <w:rFonts w:ascii="Arial" w:hAnsi="Arial" w:cs="Arial"/>
          <w:szCs w:val="22"/>
        </w:rPr>
        <w:t>ew</w:t>
      </w:r>
      <w:r w:rsidRPr="00CE0E7A">
        <w:rPr>
          <w:rFonts w:ascii="Arial" w:hAnsi="Arial" w:cs="Arial"/>
          <w:szCs w:val="22"/>
        </w:rPr>
        <w:t xml:space="preserve"> account, </w:t>
      </w:r>
      <w:r w:rsidR="00A73BCC" w:rsidRPr="00CE0E7A">
        <w:rPr>
          <w:rFonts w:ascii="Arial" w:hAnsi="Arial" w:cs="Arial"/>
          <w:szCs w:val="22"/>
        </w:rPr>
        <w:t>an authorized person</w:t>
      </w:r>
    </w:p>
    <w:p w14:paraId="6492BC83" w14:textId="77777777" w:rsidR="00180399" w:rsidRPr="00CE0E7A" w:rsidRDefault="00180399" w:rsidP="00DD4BD8">
      <w:pPr>
        <w:pStyle w:val="Body0"/>
        <w:numPr>
          <w:ilvl w:val="0"/>
          <w:numId w:val="16"/>
        </w:numPr>
        <w:spacing w:before="0"/>
        <w:ind w:left="1440"/>
        <w:rPr>
          <w:rFonts w:ascii="Arial" w:hAnsi="Arial" w:cs="Arial"/>
          <w:szCs w:val="22"/>
        </w:rPr>
      </w:pPr>
      <w:r w:rsidRPr="00CE0E7A">
        <w:rPr>
          <w:rFonts w:ascii="Arial" w:hAnsi="Arial" w:cs="Arial"/>
          <w:szCs w:val="22"/>
        </w:rPr>
        <w:t>go</w:t>
      </w:r>
      <w:r w:rsidR="00A73BCC" w:rsidRPr="00CE0E7A">
        <w:rPr>
          <w:rFonts w:ascii="Arial" w:hAnsi="Arial" w:cs="Arial"/>
          <w:szCs w:val="22"/>
        </w:rPr>
        <w:t>es</w:t>
      </w:r>
      <w:r w:rsidRPr="00CE0E7A">
        <w:rPr>
          <w:rFonts w:ascii="Arial" w:hAnsi="Arial" w:cs="Arial"/>
          <w:szCs w:val="22"/>
        </w:rPr>
        <w:t xml:space="preserve"> to</w:t>
      </w:r>
      <w:r w:rsidR="009879F3" w:rsidRPr="00CE0E7A">
        <w:rPr>
          <w:rFonts w:ascii="Arial" w:hAnsi="Arial" w:cs="Arial"/>
          <w:szCs w:val="22"/>
        </w:rPr>
        <w:t xml:space="preserve"> </w:t>
      </w:r>
      <w:hyperlink r:id="rId44" w:history="1">
        <w:r w:rsidR="009879F3" w:rsidRPr="00CE0E7A">
          <w:rPr>
            <w:rStyle w:val="Hyperlink"/>
            <w:rFonts w:ascii="Arial" w:hAnsi="Arial" w:cs="Arial"/>
            <w:szCs w:val="22"/>
          </w:rPr>
          <w:t>http://www.nationalservice.gov/build-your-capacity/grants/egrants</w:t>
        </w:r>
      </w:hyperlink>
      <w:r w:rsidR="009879F3" w:rsidRPr="00CE0E7A">
        <w:rPr>
          <w:rFonts w:ascii="Arial" w:hAnsi="Arial" w:cs="Arial"/>
          <w:szCs w:val="22"/>
        </w:rPr>
        <w:t xml:space="preserve"> </w:t>
      </w:r>
    </w:p>
    <w:p w14:paraId="6C56E33A" w14:textId="77777777" w:rsidR="00180399" w:rsidRPr="00CE0E7A" w:rsidRDefault="00180399" w:rsidP="00DD4BD8">
      <w:pPr>
        <w:pStyle w:val="Body0"/>
        <w:numPr>
          <w:ilvl w:val="0"/>
          <w:numId w:val="16"/>
        </w:numPr>
        <w:spacing w:before="0"/>
        <w:ind w:left="1440"/>
        <w:rPr>
          <w:rFonts w:ascii="Arial" w:hAnsi="Arial" w:cs="Arial"/>
          <w:szCs w:val="22"/>
        </w:rPr>
      </w:pPr>
      <w:r w:rsidRPr="00CE0E7A">
        <w:rPr>
          <w:rFonts w:ascii="Arial" w:hAnsi="Arial" w:cs="Arial"/>
          <w:szCs w:val="22"/>
        </w:rPr>
        <w:t>select</w:t>
      </w:r>
      <w:r w:rsidR="00A73BCC" w:rsidRPr="00CE0E7A">
        <w:rPr>
          <w:rFonts w:ascii="Arial" w:hAnsi="Arial" w:cs="Arial"/>
          <w:szCs w:val="22"/>
        </w:rPr>
        <w:t>s</w:t>
      </w:r>
      <w:r w:rsidRPr="00CE0E7A">
        <w:rPr>
          <w:rFonts w:ascii="Arial" w:hAnsi="Arial" w:cs="Arial"/>
          <w:szCs w:val="22"/>
        </w:rPr>
        <w:t xml:space="preserve"> the </w:t>
      </w:r>
      <w:r w:rsidR="009879F3" w:rsidRPr="00CE0E7A">
        <w:rPr>
          <w:rFonts w:ascii="Arial" w:hAnsi="Arial" w:cs="Arial"/>
          <w:szCs w:val="22"/>
        </w:rPr>
        <w:t>blue button</w:t>
      </w:r>
      <w:r w:rsidRPr="00CE0E7A">
        <w:rPr>
          <w:rFonts w:ascii="Arial" w:hAnsi="Arial" w:cs="Arial"/>
          <w:szCs w:val="22"/>
        </w:rPr>
        <w:t xml:space="preserve"> </w:t>
      </w:r>
      <w:r w:rsidR="009879F3" w:rsidRPr="00CE0E7A">
        <w:rPr>
          <w:rFonts w:ascii="Arial" w:hAnsi="Arial" w:cs="Arial"/>
          <w:szCs w:val="22"/>
        </w:rPr>
        <w:t>in the middle of the page that says</w:t>
      </w:r>
      <w:r w:rsidRPr="00CE0E7A">
        <w:rPr>
          <w:rFonts w:ascii="Arial" w:hAnsi="Arial" w:cs="Arial"/>
          <w:szCs w:val="22"/>
        </w:rPr>
        <w:t xml:space="preserve"> “eGrants</w:t>
      </w:r>
      <w:r w:rsidR="009879F3" w:rsidRPr="00CE0E7A">
        <w:rPr>
          <w:rFonts w:ascii="Arial" w:hAnsi="Arial" w:cs="Arial"/>
          <w:szCs w:val="22"/>
        </w:rPr>
        <w:t xml:space="preserve"> login</w:t>
      </w:r>
      <w:r w:rsidRPr="00CE0E7A">
        <w:rPr>
          <w:rFonts w:ascii="Arial" w:hAnsi="Arial" w:cs="Arial"/>
          <w:szCs w:val="22"/>
        </w:rPr>
        <w:t>”</w:t>
      </w:r>
    </w:p>
    <w:p w14:paraId="5C5808A7" w14:textId="07528C9F" w:rsidR="00DB4F2B" w:rsidRPr="00CE0E7A" w:rsidRDefault="00180399" w:rsidP="00DD4BD8">
      <w:pPr>
        <w:pStyle w:val="Body0"/>
        <w:numPr>
          <w:ilvl w:val="0"/>
          <w:numId w:val="16"/>
        </w:numPr>
        <w:spacing w:before="0"/>
        <w:ind w:left="1440"/>
        <w:rPr>
          <w:rFonts w:ascii="Arial" w:hAnsi="Arial" w:cs="Arial"/>
          <w:szCs w:val="22"/>
        </w:rPr>
      </w:pPr>
      <w:r w:rsidRPr="00CE0E7A">
        <w:rPr>
          <w:rFonts w:ascii="Arial" w:hAnsi="Arial" w:cs="Arial"/>
          <w:szCs w:val="22"/>
        </w:rPr>
        <w:t xml:space="preserve">on the next screen, find the gray text (middle of page) “Don't have an eGrants account? Create an account” </w:t>
      </w:r>
    </w:p>
    <w:p w14:paraId="3850CDC1" w14:textId="77777777" w:rsidR="00180399" w:rsidRPr="00CE0E7A" w:rsidRDefault="00DB4F2B" w:rsidP="00DD4BD8">
      <w:pPr>
        <w:pStyle w:val="Body0"/>
        <w:numPr>
          <w:ilvl w:val="0"/>
          <w:numId w:val="16"/>
        </w:numPr>
        <w:spacing w:before="0"/>
        <w:ind w:left="1440"/>
        <w:rPr>
          <w:rFonts w:ascii="Arial" w:hAnsi="Arial" w:cs="Arial"/>
          <w:szCs w:val="22"/>
        </w:rPr>
      </w:pPr>
      <w:r w:rsidRPr="00CE0E7A">
        <w:rPr>
          <w:rFonts w:ascii="Arial" w:hAnsi="Arial" w:cs="Arial"/>
          <w:szCs w:val="22"/>
        </w:rPr>
        <w:t>on the next screen, select</w:t>
      </w:r>
      <w:r w:rsidR="00A73BCC" w:rsidRPr="00CE0E7A">
        <w:rPr>
          <w:rFonts w:ascii="Arial" w:hAnsi="Arial" w:cs="Arial"/>
          <w:szCs w:val="22"/>
        </w:rPr>
        <w:t>s</w:t>
      </w:r>
      <w:r w:rsidRPr="00CE0E7A">
        <w:rPr>
          <w:rFonts w:ascii="Arial" w:hAnsi="Arial" w:cs="Arial"/>
          <w:szCs w:val="22"/>
        </w:rPr>
        <w:t xml:space="preserve"> “Create a Grantee account” </w:t>
      </w:r>
      <w:r w:rsidR="00180399" w:rsidRPr="00CE0E7A">
        <w:rPr>
          <w:rFonts w:ascii="Arial" w:hAnsi="Arial" w:cs="Arial"/>
          <w:szCs w:val="22"/>
        </w:rPr>
        <w:t xml:space="preserve">and follow the prompts. </w:t>
      </w:r>
    </w:p>
    <w:p w14:paraId="0EF22BD9" w14:textId="77777777" w:rsidR="00180399" w:rsidRPr="00CE0E7A" w:rsidRDefault="00180399" w:rsidP="00DD4BD8">
      <w:pPr>
        <w:pStyle w:val="Body0"/>
        <w:numPr>
          <w:ilvl w:val="0"/>
          <w:numId w:val="16"/>
        </w:numPr>
        <w:spacing w:before="0"/>
        <w:ind w:left="1440"/>
        <w:rPr>
          <w:rFonts w:ascii="Arial" w:hAnsi="Arial" w:cs="Arial"/>
          <w:szCs w:val="22"/>
        </w:rPr>
      </w:pPr>
      <w:r w:rsidRPr="00CE0E7A">
        <w:rPr>
          <w:rFonts w:ascii="Arial" w:hAnsi="Arial" w:cs="Arial"/>
          <w:szCs w:val="22"/>
        </w:rPr>
        <w:t xml:space="preserve">information you will need to complete registration includes your organization’s </w:t>
      </w:r>
      <w:r w:rsidR="00DB4F2B" w:rsidRPr="00CE0E7A">
        <w:rPr>
          <w:rFonts w:ascii="Arial" w:hAnsi="Arial" w:cs="Arial"/>
          <w:szCs w:val="22"/>
        </w:rPr>
        <w:t>Employer Identification Number (EIN) and DUNs number.</w:t>
      </w:r>
    </w:p>
    <w:p w14:paraId="7B88E94A" w14:textId="77777777" w:rsidR="00A73BCC" w:rsidRPr="00CE0E7A" w:rsidRDefault="00A73BCC" w:rsidP="00180399">
      <w:pPr>
        <w:pStyle w:val="Body0"/>
        <w:ind w:firstLine="0"/>
        <w:rPr>
          <w:rFonts w:ascii="Arial" w:hAnsi="Arial" w:cs="Arial"/>
          <w:szCs w:val="22"/>
        </w:rPr>
      </w:pPr>
      <w:r w:rsidRPr="00CE0E7A">
        <w:rPr>
          <w:rFonts w:ascii="Arial" w:hAnsi="Arial" w:cs="Arial"/>
          <w:b/>
          <w:bCs/>
          <w:i/>
          <w:iCs/>
          <w:szCs w:val="22"/>
        </w:rPr>
        <w:t>Note: Anyone within your organization who will be entering information in the application at any point during application preparation and submission in the eGrants system must have their own eGrants account.</w:t>
      </w:r>
      <w:r w:rsidRPr="00CE0E7A">
        <w:rPr>
          <w:rFonts w:ascii="Arial" w:hAnsi="Arial" w:cs="Arial"/>
          <w:bCs/>
          <w:iCs/>
          <w:szCs w:val="22"/>
        </w:rPr>
        <w:t xml:space="preserve"> The individual who first establishes an account and enters organizational information becomes the person who authorizes subsequent accounts and assigns user rights. This person will receive an email indicating someone new is trying to associate themselves with the organization’s account. Given this system, applicants should review their agency policies and internal controls.</w:t>
      </w:r>
    </w:p>
    <w:p w14:paraId="4E6AA455" w14:textId="77777777" w:rsidR="00180399" w:rsidRPr="00CE0E7A" w:rsidRDefault="009879F3" w:rsidP="00180399">
      <w:pPr>
        <w:pStyle w:val="Body0"/>
        <w:ind w:firstLine="0"/>
        <w:rPr>
          <w:rFonts w:ascii="Arial" w:hAnsi="Arial" w:cs="Arial"/>
          <w:szCs w:val="22"/>
        </w:rPr>
      </w:pPr>
      <w:r w:rsidRPr="00CE0E7A">
        <w:rPr>
          <w:rFonts w:ascii="Arial" w:hAnsi="Arial" w:cs="Arial"/>
          <w:szCs w:val="22"/>
        </w:rPr>
        <w:t xml:space="preserve">Once </w:t>
      </w:r>
      <w:r w:rsidR="00A73BCC" w:rsidRPr="00CE0E7A">
        <w:rPr>
          <w:rFonts w:ascii="Arial" w:hAnsi="Arial" w:cs="Arial"/>
          <w:szCs w:val="22"/>
        </w:rPr>
        <w:t>an</w:t>
      </w:r>
      <w:r w:rsidRPr="00CE0E7A">
        <w:rPr>
          <w:rFonts w:ascii="Arial" w:hAnsi="Arial" w:cs="Arial"/>
          <w:szCs w:val="22"/>
        </w:rPr>
        <w:t xml:space="preserve"> account is established and while you are logged in, use</w:t>
      </w:r>
      <w:r w:rsidR="00180399" w:rsidRPr="00CE0E7A">
        <w:rPr>
          <w:rFonts w:ascii="Arial" w:hAnsi="Arial" w:cs="Arial"/>
          <w:szCs w:val="22"/>
        </w:rPr>
        <w:t xml:space="preserve"> eGrants to complete the following steps in order to access the application sections. The text</w:t>
      </w:r>
      <w:r w:rsidR="00AB4B50" w:rsidRPr="00CE0E7A">
        <w:rPr>
          <w:rFonts w:ascii="Arial" w:hAnsi="Arial" w:cs="Arial"/>
          <w:szCs w:val="22"/>
        </w:rPr>
        <w:t>s</w:t>
      </w:r>
      <w:r w:rsidR="00180399" w:rsidRPr="00CE0E7A">
        <w:rPr>
          <w:rFonts w:ascii="Arial" w:hAnsi="Arial" w:cs="Arial"/>
          <w:szCs w:val="22"/>
        </w:rPr>
        <w:t xml:space="preserve"> in parentheses below are guides for making selections from the menus or lists.</w:t>
      </w:r>
    </w:p>
    <w:p w14:paraId="6C2F32CF" w14:textId="77777777" w:rsidR="00180399" w:rsidRPr="00CE0E7A" w:rsidRDefault="00180399" w:rsidP="00DD4BD8">
      <w:pPr>
        <w:numPr>
          <w:ilvl w:val="0"/>
          <w:numId w:val="10"/>
        </w:numPr>
        <w:rPr>
          <w:rFonts w:ascii="Arial" w:hAnsi="Arial" w:cs="Arial"/>
          <w:szCs w:val="22"/>
        </w:rPr>
      </w:pPr>
      <w:r w:rsidRPr="00CE0E7A">
        <w:rPr>
          <w:rFonts w:ascii="Arial" w:hAnsi="Arial" w:cs="Arial"/>
          <w:szCs w:val="22"/>
        </w:rPr>
        <w:t xml:space="preserve">Under </w:t>
      </w:r>
      <w:r w:rsidR="00182348" w:rsidRPr="00CE0E7A">
        <w:rPr>
          <w:rFonts w:ascii="Arial" w:hAnsi="Arial" w:cs="Arial"/>
          <w:szCs w:val="22"/>
        </w:rPr>
        <w:t xml:space="preserve">the header </w:t>
      </w:r>
      <w:r w:rsidRPr="00CE0E7A">
        <w:rPr>
          <w:rFonts w:ascii="Arial" w:hAnsi="Arial" w:cs="Arial"/>
          <w:szCs w:val="22"/>
        </w:rPr>
        <w:t xml:space="preserve">“Creating An Application” </w:t>
      </w:r>
      <w:r w:rsidR="00182348" w:rsidRPr="00CE0E7A">
        <w:rPr>
          <w:rFonts w:ascii="Arial" w:hAnsi="Arial" w:cs="Arial"/>
          <w:szCs w:val="22"/>
        </w:rPr>
        <w:t>in the bottom left of your screen</w:t>
      </w:r>
    </w:p>
    <w:p w14:paraId="69BD188C" w14:textId="77777777" w:rsidR="00182348" w:rsidRPr="00CE0E7A" w:rsidRDefault="00182348" w:rsidP="00DD4BD8">
      <w:pPr>
        <w:numPr>
          <w:ilvl w:val="1"/>
          <w:numId w:val="10"/>
        </w:numPr>
        <w:spacing w:before="0"/>
        <w:rPr>
          <w:rFonts w:ascii="Arial" w:hAnsi="Arial" w:cs="Arial"/>
          <w:szCs w:val="22"/>
        </w:rPr>
      </w:pPr>
      <w:r w:rsidRPr="00CE0E7A">
        <w:rPr>
          <w:rFonts w:ascii="Arial" w:hAnsi="Arial" w:cs="Arial"/>
          <w:szCs w:val="22"/>
        </w:rPr>
        <w:t>Select “New”</w:t>
      </w:r>
      <w:r w:rsidR="00731EF6" w:rsidRPr="00CE0E7A">
        <w:rPr>
          <w:rFonts w:ascii="Arial" w:hAnsi="Arial" w:cs="Arial"/>
          <w:szCs w:val="22"/>
        </w:rPr>
        <w:t xml:space="preserve"> (meaning New Application document)</w:t>
      </w:r>
    </w:p>
    <w:p w14:paraId="16639BB0" w14:textId="2E5E615C" w:rsidR="00182348" w:rsidRPr="00CE0E7A" w:rsidRDefault="0030210D" w:rsidP="00DD4BD8">
      <w:pPr>
        <w:numPr>
          <w:ilvl w:val="1"/>
          <w:numId w:val="10"/>
        </w:numPr>
        <w:spacing w:before="0"/>
        <w:rPr>
          <w:rFonts w:ascii="Arial" w:hAnsi="Arial" w:cs="Arial"/>
          <w:szCs w:val="22"/>
        </w:rPr>
      </w:pPr>
      <w:r>
        <w:rPr>
          <w:rFonts w:ascii="Arial" w:hAnsi="Arial" w:cs="Arial"/>
          <w:szCs w:val="22"/>
        </w:rPr>
        <w:t>Under “Select a NOFA.” s</w:t>
      </w:r>
      <w:r w:rsidRPr="00CE0E7A">
        <w:rPr>
          <w:rFonts w:ascii="Arial" w:hAnsi="Arial" w:cs="Arial"/>
          <w:szCs w:val="22"/>
        </w:rPr>
        <w:t xml:space="preserve">elect AmeriCorps </w:t>
      </w:r>
      <w:r>
        <w:rPr>
          <w:rFonts w:ascii="Arial" w:hAnsi="Arial" w:cs="Arial"/>
          <w:szCs w:val="22"/>
        </w:rPr>
        <w:t>from the drop</w:t>
      </w:r>
      <w:r w:rsidR="00731892">
        <w:rPr>
          <w:rFonts w:ascii="Arial" w:hAnsi="Arial" w:cs="Arial"/>
          <w:szCs w:val="22"/>
        </w:rPr>
        <w:t>-</w:t>
      </w:r>
      <w:r>
        <w:rPr>
          <w:rFonts w:ascii="Arial" w:hAnsi="Arial" w:cs="Arial"/>
          <w:szCs w:val="22"/>
        </w:rPr>
        <w:t>down menu. A list will appear.</w:t>
      </w:r>
    </w:p>
    <w:p w14:paraId="065866D6" w14:textId="6E5E8E5D" w:rsidR="00182348" w:rsidRPr="00CE0E7A" w:rsidRDefault="00182348" w:rsidP="00DD4BD8">
      <w:pPr>
        <w:numPr>
          <w:ilvl w:val="1"/>
          <w:numId w:val="10"/>
        </w:numPr>
        <w:spacing w:before="0"/>
        <w:rPr>
          <w:rFonts w:ascii="Arial" w:hAnsi="Arial" w:cs="Arial"/>
          <w:szCs w:val="22"/>
          <w:u w:val="single"/>
        </w:rPr>
      </w:pPr>
      <w:r w:rsidRPr="00CE0E7A">
        <w:rPr>
          <w:rFonts w:ascii="Arial" w:hAnsi="Arial" w:cs="Arial"/>
          <w:szCs w:val="22"/>
          <w:u w:val="single"/>
        </w:rPr>
        <w:t>Select a NOFA</w:t>
      </w:r>
      <w:r w:rsidR="0002216A">
        <w:rPr>
          <w:rFonts w:ascii="Arial" w:hAnsi="Arial" w:cs="Arial"/>
          <w:szCs w:val="22"/>
          <w:u w:val="single"/>
        </w:rPr>
        <w:t>.</w:t>
      </w:r>
      <w:r w:rsidRPr="00CE0E7A">
        <w:rPr>
          <w:rFonts w:ascii="Arial" w:hAnsi="Arial" w:cs="Arial"/>
          <w:szCs w:val="22"/>
          <w:u w:val="single"/>
        </w:rPr>
        <w:t xml:space="preserve"> </w:t>
      </w:r>
      <w:r w:rsidR="0002216A">
        <w:rPr>
          <w:rFonts w:ascii="Arial" w:hAnsi="Arial" w:cs="Arial"/>
          <w:szCs w:val="22"/>
          <w:u w:val="single"/>
        </w:rPr>
        <w:t>T</w:t>
      </w:r>
      <w:r w:rsidRPr="00CE0E7A">
        <w:rPr>
          <w:rFonts w:ascii="Arial" w:hAnsi="Arial" w:cs="Arial"/>
          <w:szCs w:val="22"/>
          <w:u w:val="single"/>
        </w:rPr>
        <w:t>his competition is</w:t>
      </w:r>
      <w:r w:rsidR="001F0D4D" w:rsidRPr="00CE0E7A">
        <w:rPr>
          <w:rFonts w:ascii="Arial" w:hAnsi="Arial" w:cs="Arial"/>
          <w:szCs w:val="22"/>
          <w:u w:val="single"/>
        </w:rPr>
        <w:t xml:space="preserve"> </w:t>
      </w:r>
      <w:r w:rsidR="0002216A" w:rsidRPr="0002216A">
        <w:rPr>
          <w:rFonts w:ascii="Arial" w:hAnsi="Arial" w:cs="Arial"/>
          <w:i/>
          <w:iCs/>
          <w:u w:val="single"/>
        </w:rPr>
        <w:t>FY 202</w:t>
      </w:r>
      <w:r w:rsidR="001B373D">
        <w:rPr>
          <w:rFonts w:ascii="Arial" w:hAnsi="Arial" w:cs="Arial"/>
          <w:i/>
          <w:iCs/>
          <w:u w:val="single"/>
        </w:rPr>
        <w:t>2</w:t>
      </w:r>
      <w:r w:rsidR="0002216A" w:rsidRPr="0002216A">
        <w:rPr>
          <w:rFonts w:ascii="Arial" w:hAnsi="Arial" w:cs="Arial"/>
          <w:i/>
          <w:iCs/>
          <w:u w:val="single"/>
        </w:rPr>
        <w:t xml:space="preserve"> AmeriCorps State and Terr Comm Fixed Amount, EAP</w:t>
      </w:r>
      <w:r w:rsidR="0030210D">
        <w:rPr>
          <w:rFonts w:ascii="Arial" w:hAnsi="Arial" w:cs="Arial"/>
          <w:i/>
          <w:szCs w:val="22"/>
          <w:u w:val="single"/>
        </w:rPr>
        <w:t xml:space="preserve">. </w:t>
      </w:r>
      <w:r w:rsidR="0030210D" w:rsidRPr="00731892">
        <w:rPr>
          <w:rFonts w:ascii="Arial" w:hAnsi="Arial" w:cs="Arial"/>
          <w:iCs/>
          <w:szCs w:val="22"/>
        </w:rPr>
        <w:t>IGNORE the due date of January 202</w:t>
      </w:r>
      <w:r w:rsidR="001B373D">
        <w:rPr>
          <w:rFonts w:ascii="Arial" w:hAnsi="Arial" w:cs="Arial"/>
          <w:iCs/>
          <w:szCs w:val="22"/>
        </w:rPr>
        <w:t>2</w:t>
      </w:r>
      <w:r w:rsidR="0030210D" w:rsidRPr="00731892">
        <w:rPr>
          <w:rFonts w:ascii="Arial" w:hAnsi="Arial" w:cs="Arial"/>
          <w:iCs/>
          <w:szCs w:val="22"/>
        </w:rPr>
        <w:t xml:space="preserve">. The federal </w:t>
      </w:r>
      <w:r w:rsidR="0030210D">
        <w:rPr>
          <w:rFonts w:ascii="Arial" w:hAnsi="Arial" w:cs="Arial"/>
          <w:iCs/>
          <w:szCs w:val="22"/>
        </w:rPr>
        <w:t>agency does not edit the date text for this competition.</w:t>
      </w:r>
    </w:p>
    <w:p w14:paraId="086DE68E" w14:textId="77777777" w:rsidR="00182348" w:rsidRPr="00CE0E7A" w:rsidRDefault="00182348" w:rsidP="00DD4BD8">
      <w:pPr>
        <w:numPr>
          <w:ilvl w:val="1"/>
          <w:numId w:val="10"/>
        </w:numPr>
        <w:spacing w:before="0"/>
        <w:rPr>
          <w:rFonts w:ascii="Arial" w:hAnsi="Arial" w:cs="Arial"/>
          <w:szCs w:val="22"/>
        </w:rPr>
      </w:pPr>
      <w:r w:rsidRPr="00CE0E7A">
        <w:rPr>
          <w:rFonts w:ascii="Arial" w:hAnsi="Arial" w:cs="Arial"/>
          <w:szCs w:val="22"/>
        </w:rPr>
        <w:t>Select the state (Maine)</w:t>
      </w:r>
    </w:p>
    <w:p w14:paraId="7B327BA5" w14:textId="664D1DB0" w:rsidR="00182348" w:rsidRPr="00CE0E7A" w:rsidRDefault="00182348" w:rsidP="00DD4BD8">
      <w:pPr>
        <w:numPr>
          <w:ilvl w:val="1"/>
          <w:numId w:val="10"/>
        </w:numPr>
        <w:spacing w:before="0"/>
        <w:rPr>
          <w:rFonts w:ascii="Arial" w:hAnsi="Arial" w:cs="Arial"/>
          <w:szCs w:val="22"/>
        </w:rPr>
      </w:pPr>
      <w:r w:rsidRPr="00CE0E7A">
        <w:rPr>
          <w:rFonts w:ascii="Arial" w:hAnsi="Arial" w:cs="Arial"/>
          <w:szCs w:val="22"/>
        </w:rPr>
        <w:t>Select the State Prime ID (</w:t>
      </w:r>
      <w:r w:rsidR="0090463E" w:rsidRPr="00CE0E7A">
        <w:rPr>
          <w:rFonts w:ascii="Arial" w:hAnsi="Arial" w:cs="Arial"/>
          <w:szCs w:val="22"/>
        </w:rPr>
        <w:t>using the pull-down menu; there should be one choice only</w:t>
      </w:r>
      <w:r w:rsidR="00AF0A7B" w:rsidRPr="00CE0E7A">
        <w:rPr>
          <w:rFonts w:ascii="Arial" w:hAnsi="Arial" w:cs="Arial"/>
          <w:szCs w:val="22"/>
        </w:rPr>
        <w:t>.</w:t>
      </w:r>
      <w:r w:rsidRPr="00CE0E7A">
        <w:rPr>
          <w:rFonts w:ascii="Arial" w:hAnsi="Arial" w:cs="Arial"/>
          <w:szCs w:val="22"/>
        </w:rPr>
        <w:t>)</w:t>
      </w:r>
    </w:p>
    <w:p w14:paraId="5ABE73A2" w14:textId="77777777" w:rsidR="00180399" w:rsidRPr="00CE0E7A" w:rsidRDefault="00180399" w:rsidP="00180399">
      <w:pPr>
        <w:ind w:firstLine="360"/>
        <w:rPr>
          <w:rFonts w:ascii="Arial" w:hAnsi="Arial" w:cs="Arial"/>
          <w:szCs w:val="22"/>
        </w:rPr>
      </w:pPr>
      <w:r w:rsidRPr="00CE0E7A">
        <w:rPr>
          <w:rFonts w:ascii="Arial" w:hAnsi="Arial" w:cs="Arial"/>
          <w:szCs w:val="22"/>
        </w:rPr>
        <w:t xml:space="preserve">Once these steps are completed, you </w:t>
      </w:r>
      <w:r w:rsidR="00E11547" w:rsidRPr="00CE0E7A">
        <w:rPr>
          <w:rFonts w:ascii="Arial" w:hAnsi="Arial" w:cs="Arial"/>
          <w:szCs w:val="22"/>
        </w:rPr>
        <w:t>can</w:t>
      </w:r>
      <w:r w:rsidRPr="00CE0E7A">
        <w:rPr>
          <w:rFonts w:ascii="Arial" w:hAnsi="Arial" w:cs="Arial"/>
          <w:szCs w:val="22"/>
        </w:rPr>
        <w:t xml:space="preserve"> to fill out the Applicant Info and Application Info sections.</w:t>
      </w:r>
    </w:p>
    <w:p w14:paraId="5766F015" w14:textId="6139407A" w:rsidR="00504F82" w:rsidRPr="00CE0E7A" w:rsidRDefault="00DC71A5" w:rsidP="00AF0A7B">
      <w:pPr>
        <w:pStyle w:val="Heading2"/>
        <w:rPr>
          <w:rFonts w:ascii="Arial" w:hAnsi="Arial" w:cs="Arial"/>
        </w:rPr>
      </w:pPr>
      <w:bookmarkStart w:id="590" w:name="_Toc208564159"/>
      <w:bookmarkStart w:id="591" w:name="_Toc208584196"/>
      <w:bookmarkStart w:id="592" w:name="_Toc339908455"/>
      <w:bookmarkStart w:id="593" w:name="_Toc368947668"/>
      <w:bookmarkStart w:id="594" w:name="_Toc19263810"/>
      <w:bookmarkStart w:id="595" w:name="_Toc65062173"/>
      <w:bookmarkStart w:id="596" w:name="_Toc109732843"/>
      <w:r w:rsidRPr="00CE0E7A">
        <w:rPr>
          <w:rFonts w:ascii="Arial" w:hAnsi="Arial" w:cs="Arial"/>
        </w:rPr>
        <w:t>I</w:t>
      </w:r>
      <w:r w:rsidR="005E70C6" w:rsidRPr="00CE0E7A">
        <w:rPr>
          <w:rFonts w:ascii="Arial" w:hAnsi="Arial" w:cs="Arial"/>
        </w:rPr>
        <w:t>V</w:t>
      </w:r>
      <w:r w:rsidRPr="00CE0E7A">
        <w:rPr>
          <w:rFonts w:ascii="Arial" w:hAnsi="Arial" w:cs="Arial"/>
        </w:rPr>
        <w:t xml:space="preserve">.  </w:t>
      </w:r>
      <w:r w:rsidR="00504F82" w:rsidRPr="00CE0E7A">
        <w:rPr>
          <w:rFonts w:ascii="Arial" w:hAnsi="Arial" w:cs="Arial"/>
        </w:rPr>
        <w:t xml:space="preserve">Contents of a Complete Application (eGrants and </w:t>
      </w:r>
      <w:r w:rsidR="000F174A" w:rsidRPr="00CE0E7A">
        <w:rPr>
          <w:rFonts w:ascii="Arial" w:hAnsi="Arial" w:cs="Arial"/>
        </w:rPr>
        <w:t>Electronic copies</w:t>
      </w:r>
      <w:r w:rsidR="00504F82" w:rsidRPr="00CE0E7A">
        <w:rPr>
          <w:rFonts w:ascii="Arial" w:hAnsi="Arial" w:cs="Arial"/>
        </w:rPr>
        <w:t>)</w:t>
      </w:r>
      <w:bookmarkEnd w:id="590"/>
      <w:bookmarkEnd w:id="591"/>
      <w:bookmarkEnd w:id="592"/>
      <w:bookmarkEnd w:id="593"/>
      <w:bookmarkEnd w:id="594"/>
      <w:bookmarkEnd w:id="595"/>
      <w:bookmarkEnd w:id="596"/>
    </w:p>
    <w:p w14:paraId="2315347D" w14:textId="78B9AFF6" w:rsidR="00897E15" w:rsidRPr="00CE0E7A" w:rsidRDefault="00504F82" w:rsidP="00897E15">
      <w:pPr>
        <w:pStyle w:val="Body0"/>
        <w:ind w:firstLine="0"/>
        <w:rPr>
          <w:rFonts w:ascii="Arial" w:hAnsi="Arial" w:cs="Arial"/>
          <w:szCs w:val="22"/>
        </w:rPr>
      </w:pPr>
      <w:r w:rsidRPr="00BC6433">
        <w:rPr>
          <w:rFonts w:ascii="Arial" w:hAnsi="Arial" w:cs="Arial"/>
          <w:szCs w:val="22"/>
        </w:rPr>
        <w:t xml:space="preserve">Your application consists of </w:t>
      </w:r>
      <w:r w:rsidR="00DB4F2B" w:rsidRPr="00BC6433">
        <w:rPr>
          <w:rFonts w:ascii="Arial" w:hAnsi="Arial" w:cs="Arial"/>
          <w:szCs w:val="22"/>
        </w:rPr>
        <w:t xml:space="preserve">information submitted through the eGrants system AND </w:t>
      </w:r>
      <w:r w:rsidR="0073139E" w:rsidRPr="00BC6433">
        <w:rPr>
          <w:rFonts w:ascii="Arial" w:hAnsi="Arial" w:cs="Arial"/>
          <w:szCs w:val="22"/>
        </w:rPr>
        <w:t>emailed</w:t>
      </w:r>
      <w:r w:rsidR="00DB4F2B" w:rsidRPr="00BC6433">
        <w:rPr>
          <w:rFonts w:ascii="Arial" w:hAnsi="Arial" w:cs="Arial"/>
          <w:szCs w:val="22"/>
        </w:rPr>
        <w:t xml:space="preserve"> materials that must be </w:t>
      </w:r>
      <w:r w:rsidR="00153C86" w:rsidRPr="00BC6433">
        <w:rPr>
          <w:rFonts w:ascii="Arial" w:hAnsi="Arial" w:cs="Arial"/>
          <w:szCs w:val="22"/>
        </w:rPr>
        <w:t>submitted</w:t>
      </w:r>
      <w:r w:rsidR="00DB4F2B" w:rsidRPr="00BC6433">
        <w:rPr>
          <w:rFonts w:ascii="Arial" w:hAnsi="Arial" w:cs="Arial"/>
          <w:szCs w:val="22"/>
        </w:rPr>
        <w:t xml:space="preserve"> to the</w:t>
      </w:r>
      <w:r w:rsidR="00277DC0" w:rsidRPr="00BC6433">
        <w:rPr>
          <w:rFonts w:ascii="Arial" w:hAnsi="Arial" w:cs="Arial"/>
          <w:szCs w:val="22"/>
        </w:rPr>
        <w:t xml:space="preserve"> Maine </w:t>
      </w:r>
      <w:r w:rsidR="00DB4F2B" w:rsidRPr="00BC6433">
        <w:rPr>
          <w:rFonts w:ascii="Arial" w:hAnsi="Arial" w:cs="Arial"/>
          <w:szCs w:val="22"/>
        </w:rPr>
        <w:t>Bureau of Purchases by the submission deadline.</w:t>
      </w:r>
      <w:r w:rsidR="00546CF5" w:rsidRPr="00BC6433">
        <w:rPr>
          <w:rFonts w:ascii="Arial" w:hAnsi="Arial" w:cs="Arial"/>
          <w:szCs w:val="22"/>
        </w:rPr>
        <w:t xml:space="preserve"> </w:t>
      </w:r>
      <w:r w:rsidR="00D53958" w:rsidRPr="00BC6433">
        <w:rPr>
          <w:rFonts w:ascii="Arial" w:hAnsi="Arial" w:cs="Arial"/>
          <w:szCs w:val="22"/>
        </w:rPr>
        <w:t>I</w:t>
      </w:r>
      <w:r w:rsidR="00546CF5" w:rsidRPr="00BC6433">
        <w:rPr>
          <w:rFonts w:ascii="Arial" w:hAnsi="Arial" w:cs="Arial"/>
          <w:szCs w:val="22"/>
        </w:rPr>
        <w:t xml:space="preserve">f </w:t>
      </w:r>
      <w:r w:rsidR="00546CF5" w:rsidRPr="00BC6433">
        <w:rPr>
          <w:rFonts w:ascii="Arial" w:hAnsi="Arial" w:cs="Arial"/>
          <w:szCs w:val="22"/>
          <w:u w:val="single"/>
        </w:rPr>
        <w:t>any</w:t>
      </w:r>
      <w:r w:rsidR="00546CF5" w:rsidRPr="00BC6433">
        <w:rPr>
          <w:rFonts w:ascii="Arial" w:hAnsi="Arial" w:cs="Arial"/>
          <w:szCs w:val="22"/>
        </w:rPr>
        <w:t xml:space="preserve"> required component is not received at the time applications close – </w:t>
      </w:r>
      <w:r w:rsidR="00546CF5" w:rsidRPr="00BC6433">
        <w:rPr>
          <w:rFonts w:ascii="Arial" w:hAnsi="Arial" w:cs="Arial"/>
          <w:szCs w:val="22"/>
          <w:u w:val="single"/>
        </w:rPr>
        <w:t>that application will be rejected and not</w:t>
      </w:r>
      <w:r w:rsidR="00546CF5" w:rsidRPr="00CE0E7A">
        <w:rPr>
          <w:rFonts w:ascii="Arial" w:hAnsi="Arial" w:cs="Arial"/>
          <w:szCs w:val="22"/>
          <w:u w:val="single"/>
        </w:rPr>
        <w:t xml:space="preserve"> considered</w:t>
      </w:r>
      <w:r w:rsidR="00546CF5" w:rsidRPr="00CE0E7A">
        <w:rPr>
          <w:rFonts w:ascii="Arial" w:hAnsi="Arial" w:cs="Arial"/>
          <w:szCs w:val="22"/>
        </w:rPr>
        <w:t>.</w:t>
      </w:r>
      <w:r w:rsidR="00897E15" w:rsidRPr="00CE0E7A">
        <w:rPr>
          <w:rFonts w:ascii="Arial" w:hAnsi="Arial" w:cs="Arial"/>
          <w:szCs w:val="22"/>
        </w:rPr>
        <w:t xml:space="preserve"> </w:t>
      </w:r>
      <w:r w:rsidR="00270B4F" w:rsidRPr="00CE0E7A">
        <w:rPr>
          <w:rFonts w:ascii="Arial" w:hAnsi="Arial" w:cs="Arial"/>
          <w:szCs w:val="22"/>
        </w:rPr>
        <w:t>Volunteer Maine</w:t>
      </w:r>
      <w:r w:rsidR="00897E15" w:rsidRPr="00CE0E7A">
        <w:rPr>
          <w:rFonts w:ascii="Arial" w:hAnsi="Arial" w:cs="Arial"/>
          <w:szCs w:val="22"/>
        </w:rPr>
        <w:t xml:space="preserve">, </w:t>
      </w:r>
      <w:r w:rsidR="00897E15" w:rsidRPr="00CE0E7A">
        <w:rPr>
          <w:rStyle w:val="InitialStyle"/>
          <w:rFonts w:ascii="Arial" w:hAnsi="Arial" w:cs="Arial"/>
          <w:bCs/>
          <w:sz w:val="22"/>
          <w:szCs w:val="22"/>
        </w:rPr>
        <w:t xml:space="preserve">at its sole discretion, reserves the right to recognize and waive minor informalities and irregularities found in proposals received in response to this </w:t>
      </w:r>
      <w:r w:rsidR="00786A31">
        <w:rPr>
          <w:rStyle w:val="InitialStyle"/>
          <w:rFonts w:ascii="Arial" w:hAnsi="Arial" w:cs="Arial"/>
          <w:bCs/>
          <w:sz w:val="22"/>
          <w:szCs w:val="22"/>
        </w:rPr>
        <w:t>RFA</w:t>
      </w:r>
      <w:r w:rsidR="00897E15" w:rsidRPr="00CE0E7A">
        <w:rPr>
          <w:rFonts w:ascii="Arial" w:hAnsi="Arial" w:cs="Arial"/>
          <w:szCs w:val="22"/>
        </w:rPr>
        <w:t>.</w:t>
      </w:r>
    </w:p>
    <w:p w14:paraId="7F8B7799" w14:textId="77777777" w:rsidR="00027252" w:rsidRPr="00CE0E7A" w:rsidRDefault="00027252" w:rsidP="00027252">
      <w:pPr>
        <w:rPr>
          <w:rFonts w:ascii="Arial" w:hAnsi="Arial" w:cs="Arial"/>
          <w:b/>
          <w:i/>
          <w:szCs w:val="22"/>
        </w:rPr>
      </w:pPr>
      <w:r w:rsidRPr="00CE0E7A">
        <w:rPr>
          <w:rFonts w:ascii="Arial" w:hAnsi="Arial" w:cs="Arial"/>
          <w:b/>
          <w:i/>
          <w:szCs w:val="22"/>
        </w:rPr>
        <w:t>Items I to VI</w:t>
      </w:r>
      <w:r w:rsidR="00D53CAF" w:rsidRPr="00CE0E7A">
        <w:rPr>
          <w:rFonts w:ascii="Arial" w:hAnsi="Arial" w:cs="Arial"/>
          <w:b/>
          <w:i/>
          <w:szCs w:val="22"/>
        </w:rPr>
        <w:t>I</w:t>
      </w:r>
      <w:r w:rsidRPr="00CE0E7A">
        <w:rPr>
          <w:rFonts w:ascii="Arial" w:hAnsi="Arial" w:cs="Arial"/>
          <w:b/>
          <w:i/>
          <w:szCs w:val="22"/>
        </w:rPr>
        <w:t>: To be completed in eGrants</w:t>
      </w:r>
    </w:p>
    <w:p w14:paraId="247820C5" w14:textId="77777777" w:rsidR="00425539" w:rsidRPr="00CE0E7A" w:rsidRDefault="00425539" w:rsidP="00425539">
      <w:pPr>
        <w:tabs>
          <w:tab w:val="center" w:pos="720"/>
        </w:tabs>
        <w:overflowPunct/>
        <w:autoSpaceDE/>
        <w:autoSpaceDN/>
        <w:adjustRightInd/>
        <w:spacing w:before="0"/>
        <w:textAlignment w:val="auto"/>
        <w:rPr>
          <w:rFonts w:ascii="Arial" w:hAnsi="Arial" w:cs="Arial"/>
          <w:b/>
          <w:szCs w:val="22"/>
        </w:rPr>
      </w:pPr>
    </w:p>
    <w:p w14:paraId="2F8DE688" w14:textId="77777777" w:rsidR="00425539" w:rsidRPr="00CE0E7A" w:rsidRDefault="00425539" w:rsidP="00DD4BD8">
      <w:pPr>
        <w:numPr>
          <w:ilvl w:val="0"/>
          <w:numId w:val="31"/>
        </w:numPr>
        <w:tabs>
          <w:tab w:val="center" w:pos="360"/>
        </w:tabs>
        <w:overflowPunct/>
        <w:autoSpaceDE/>
        <w:autoSpaceDN/>
        <w:adjustRightInd/>
        <w:spacing w:before="0"/>
        <w:ind w:left="360" w:hanging="360"/>
        <w:textAlignment w:val="auto"/>
        <w:rPr>
          <w:rFonts w:ascii="Arial" w:hAnsi="Arial" w:cs="Arial"/>
          <w:szCs w:val="22"/>
        </w:rPr>
      </w:pPr>
      <w:r w:rsidRPr="00CE0E7A">
        <w:rPr>
          <w:rFonts w:ascii="Arial" w:hAnsi="Arial" w:cs="Arial"/>
          <w:b/>
          <w:szCs w:val="22"/>
        </w:rPr>
        <w:t>Applicant Info</w:t>
      </w:r>
      <w:r w:rsidR="00E50BE1" w:rsidRPr="00CE0E7A">
        <w:rPr>
          <w:rFonts w:ascii="Arial" w:hAnsi="Arial" w:cs="Arial"/>
          <w:b/>
          <w:szCs w:val="22"/>
        </w:rPr>
        <w:t xml:space="preserve">  </w:t>
      </w:r>
      <w:r w:rsidR="00E50BE1" w:rsidRPr="00CE0E7A">
        <w:rPr>
          <w:rFonts w:ascii="Arial" w:hAnsi="Arial" w:cs="Arial"/>
          <w:b/>
          <w:szCs w:val="22"/>
        </w:rPr>
        <w:br/>
      </w:r>
      <w:r w:rsidRPr="00CE0E7A">
        <w:rPr>
          <w:rFonts w:ascii="Arial" w:hAnsi="Arial" w:cs="Arial"/>
          <w:szCs w:val="22"/>
        </w:rPr>
        <w:t xml:space="preserve">Information entered in the Applicant Info, Application Info, and Budget sections will populate the SF 424 Facesheet. </w:t>
      </w:r>
    </w:p>
    <w:p w14:paraId="71D1B563" w14:textId="77777777" w:rsidR="00425539" w:rsidRPr="00CE0E7A" w:rsidRDefault="00E50BE1" w:rsidP="00DD4BD8">
      <w:pPr>
        <w:pStyle w:val="Default"/>
        <w:numPr>
          <w:ilvl w:val="1"/>
          <w:numId w:val="30"/>
        </w:numPr>
        <w:spacing w:after="47"/>
        <w:rPr>
          <w:rFonts w:ascii="Arial" w:hAnsi="Arial" w:cs="Arial"/>
          <w:sz w:val="22"/>
          <w:szCs w:val="22"/>
        </w:rPr>
      </w:pPr>
      <w:r w:rsidRPr="00CE0E7A">
        <w:rPr>
          <w:rFonts w:ascii="Arial" w:hAnsi="Arial" w:cs="Arial"/>
          <w:sz w:val="22"/>
          <w:szCs w:val="22"/>
        </w:rPr>
        <w:t>S</w:t>
      </w:r>
      <w:r w:rsidR="00425539" w:rsidRPr="00CE0E7A">
        <w:rPr>
          <w:rFonts w:ascii="Arial" w:hAnsi="Arial" w:cs="Arial"/>
          <w:sz w:val="22"/>
          <w:szCs w:val="22"/>
        </w:rPr>
        <w:t xml:space="preserve">elect </w:t>
      </w:r>
      <w:r w:rsidR="00425539" w:rsidRPr="00CE0E7A">
        <w:rPr>
          <w:rFonts w:ascii="Arial" w:hAnsi="Arial" w:cs="Arial"/>
          <w:b/>
          <w:bCs/>
          <w:sz w:val="22"/>
          <w:szCs w:val="22"/>
        </w:rPr>
        <w:t xml:space="preserve">New </w:t>
      </w:r>
    </w:p>
    <w:p w14:paraId="152889D5" w14:textId="77777777" w:rsidR="00425539" w:rsidRPr="00CE0E7A" w:rsidRDefault="00425539" w:rsidP="00243D98">
      <w:pPr>
        <w:tabs>
          <w:tab w:val="center" w:pos="720"/>
        </w:tabs>
        <w:ind w:left="360"/>
        <w:rPr>
          <w:rFonts w:ascii="Arial" w:hAnsi="Arial" w:cs="Arial"/>
          <w:szCs w:val="22"/>
        </w:rPr>
      </w:pPr>
      <w:r w:rsidRPr="00CE0E7A">
        <w:rPr>
          <w:rFonts w:ascii="Arial" w:hAnsi="Arial" w:cs="Arial"/>
          <w:szCs w:val="22"/>
        </w:rPr>
        <w:t xml:space="preserve">Enter the requested information in the fields that appear. The contact person needs to be the person who can answer questions about the </w:t>
      </w:r>
      <w:r w:rsidR="00B42D16" w:rsidRPr="00CE0E7A">
        <w:rPr>
          <w:rFonts w:ascii="Arial" w:hAnsi="Arial" w:cs="Arial"/>
          <w:szCs w:val="22"/>
        </w:rPr>
        <w:t>proposal</w:t>
      </w:r>
      <w:r w:rsidRPr="00CE0E7A">
        <w:rPr>
          <w:rFonts w:ascii="Arial" w:hAnsi="Arial" w:cs="Arial"/>
          <w:szCs w:val="22"/>
        </w:rPr>
        <w:t>.</w:t>
      </w:r>
    </w:p>
    <w:p w14:paraId="4F3C7563" w14:textId="72E235D7" w:rsidR="00425539" w:rsidRPr="00CE0E7A" w:rsidRDefault="00425539" w:rsidP="00731892">
      <w:pPr>
        <w:overflowPunct/>
        <w:autoSpaceDE/>
        <w:autoSpaceDN/>
        <w:adjustRightInd/>
        <w:textAlignment w:val="auto"/>
        <w:rPr>
          <w:rFonts w:ascii="Arial" w:hAnsi="Arial" w:cs="Arial"/>
          <w:b/>
          <w:szCs w:val="22"/>
        </w:rPr>
      </w:pPr>
      <w:r w:rsidRPr="00CE0E7A">
        <w:rPr>
          <w:rFonts w:ascii="Arial" w:hAnsi="Arial" w:cs="Arial"/>
          <w:b/>
          <w:szCs w:val="22"/>
        </w:rPr>
        <w:t xml:space="preserve">II. </w:t>
      </w:r>
      <w:r w:rsidR="007D0F8F" w:rsidRPr="00CE0E7A">
        <w:rPr>
          <w:rFonts w:ascii="Arial" w:hAnsi="Arial" w:cs="Arial"/>
          <w:b/>
          <w:szCs w:val="22"/>
        </w:rPr>
        <w:t xml:space="preserve"> </w:t>
      </w:r>
      <w:r w:rsidRPr="00CE0E7A">
        <w:rPr>
          <w:rFonts w:ascii="Arial" w:hAnsi="Arial" w:cs="Arial"/>
          <w:b/>
          <w:szCs w:val="22"/>
        </w:rPr>
        <w:t>Application Info</w:t>
      </w:r>
    </w:p>
    <w:p w14:paraId="5D703BF7" w14:textId="77777777" w:rsidR="00425539" w:rsidRPr="00CE0E7A" w:rsidRDefault="00425539" w:rsidP="00731892">
      <w:pPr>
        <w:tabs>
          <w:tab w:val="center" w:pos="720"/>
        </w:tabs>
        <w:spacing w:before="0"/>
        <w:ind w:left="360" w:hanging="360"/>
        <w:rPr>
          <w:rFonts w:ascii="Arial" w:hAnsi="Arial" w:cs="Arial"/>
          <w:szCs w:val="22"/>
        </w:rPr>
      </w:pPr>
      <w:r w:rsidRPr="00CE0E7A">
        <w:rPr>
          <w:rFonts w:ascii="Arial" w:hAnsi="Arial" w:cs="Arial"/>
          <w:szCs w:val="22"/>
        </w:rPr>
        <w:tab/>
        <w:t>In the Application Info Section enter:</w:t>
      </w:r>
    </w:p>
    <w:p w14:paraId="35B96D3D" w14:textId="77777777" w:rsidR="00425539" w:rsidRPr="00CE0E7A" w:rsidRDefault="00425539" w:rsidP="00DD4BD8">
      <w:pPr>
        <w:numPr>
          <w:ilvl w:val="0"/>
          <w:numId w:val="32"/>
        </w:numPr>
        <w:tabs>
          <w:tab w:val="clear" w:pos="1440"/>
          <w:tab w:val="num" w:pos="720"/>
        </w:tabs>
        <w:overflowPunct/>
        <w:autoSpaceDE/>
        <w:autoSpaceDN/>
        <w:adjustRightInd/>
        <w:spacing w:before="0"/>
        <w:ind w:left="720"/>
        <w:textAlignment w:val="auto"/>
        <w:rPr>
          <w:rFonts w:ascii="Arial" w:hAnsi="Arial" w:cs="Arial"/>
          <w:szCs w:val="22"/>
        </w:rPr>
      </w:pPr>
      <w:r w:rsidRPr="00CE0E7A">
        <w:rPr>
          <w:rFonts w:ascii="Arial" w:hAnsi="Arial" w:cs="Arial"/>
          <w:szCs w:val="22"/>
        </w:rPr>
        <w:t>Areas affected by your proposed program. For city or county information, please follow each one with the two-letter capitalized state abbreviation.</w:t>
      </w:r>
      <w:r w:rsidR="005B7872" w:rsidRPr="00CE0E7A">
        <w:rPr>
          <w:rFonts w:ascii="Arial" w:hAnsi="Arial" w:cs="Arial"/>
          <w:szCs w:val="22"/>
        </w:rPr>
        <w:t xml:space="preserve"> Use commas as separators. </w:t>
      </w:r>
    </w:p>
    <w:p w14:paraId="25A09654" w14:textId="40CD0505" w:rsidR="00425539" w:rsidRPr="00CE0E7A" w:rsidRDefault="00425539" w:rsidP="00DD4BD8">
      <w:pPr>
        <w:numPr>
          <w:ilvl w:val="0"/>
          <w:numId w:val="32"/>
        </w:numPr>
        <w:tabs>
          <w:tab w:val="clear" w:pos="1440"/>
          <w:tab w:val="num" w:pos="720"/>
        </w:tabs>
        <w:overflowPunct/>
        <w:autoSpaceDE/>
        <w:autoSpaceDN/>
        <w:adjustRightInd/>
        <w:spacing w:before="0"/>
        <w:ind w:left="720"/>
        <w:textAlignment w:val="auto"/>
        <w:rPr>
          <w:rFonts w:ascii="Arial" w:hAnsi="Arial" w:cs="Arial"/>
          <w:szCs w:val="22"/>
        </w:rPr>
      </w:pPr>
      <w:r w:rsidRPr="00CE0E7A">
        <w:rPr>
          <w:rFonts w:ascii="Arial" w:hAnsi="Arial" w:cs="Arial"/>
          <w:szCs w:val="22"/>
        </w:rPr>
        <w:t xml:space="preserve">Requested project period start and end dates. </w:t>
      </w:r>
    </w:p>
    <w:p w14:paraId="1CB3CDD7" w14:textId="77777777" w:rsidR="00425539" w:rsidRPr="00CE0E7A" w:rsidRDefault="00425539" w:rsidP="00DD4BD8">
      <w:pPr>
        <w:numPr>
          <w:ilvl w:val="0"/>
          <w:numId w:val="32"/>
        </w:numPr>
        <w:tabs>
          <w:tab w:val="clear" w:pos="1440"/>
          <w:tab w:val="num" w:pos="720"/>
        </w:tabs>
        <w:overflowPunct/>
        <w:autoSpaceDE/>
        <w:autoSpaceDN/>
        <w:adjustRightInd/>
        <w:spacing w:before="0"/>
        <w:ind w:hanging="1080"/>
        <w:textAlignment w:val="auto"/>
        <w:rPr>
          <w:rFonts w:ascii="Arial" w:hAnsi="Arial" w:cs="Arial"/>
          <w:szCs w:val="22"/>
        </w:rPr>
      </w:pPr>
      <w:r w:rsidRPr="00CE0E7A">
        <w:rPr>
          <w:rFonts w:ascii="Arial" w:hAnsi="Arial" w:cs="Arial"/>
          <w:szCs w:val="22"/>
        </w:rPr>
        <w:lastRenderedPageBreak/>
        <w:t>State Application Identifier:  Enter N/A.</w:t>
      </w:r>
    </w:p>
    <w:p w14:paraId="38EC62DC" w14:textId="77777777" w:rsidR="00425539" w:rsidRPr="00CE0E7A" w:rsidRDefault="00425539" w:rsidP="00DD4BD8">
      <w:pPr>
        <w:numPr>
          <w:ilvl w:val="0"/>
          <w:numId w:val="13"/>
        </w:numPr>
        <w:overflowPunct/>
        <w:autoSpaceDE/>
        <w:autoSpaceDN/>
        <w:adjustRightInd/>
        <w:spacing w:before="0"/>
        <w:textAlignment w:val="auto"/>
        <w:rPr>
          <w:rFonts w:ascii="Arial" w:hAnsi="Arial" w:cs="Arial"/>
          <w:szCs w:val="22"/>
        </w:rPr>
      </w:pPr>
      <w:r w:rsidRPr="00CE0E7A">
        <w:rPr>
          <w:rFonts w:ascii="Arial" w:hAnsi="Arial" w:cs="Arial"/>
          <w:szCs w:val="22"/>
        </w:rPr>
        <w:t xml:space="preserve">The Application is Subject to Review by State Executive Order 12372 Process:  This is pre-filled as “No, this is not applicable.” </w:t>
      </w:r>
    </w:p>
    <w:p w14:paraId="5F995CC6" w14:textId="77777777" w:rsidR="00B42D16" w:rsidRPr="00CE0E7A" w:rsidRDefault="00425539" w:rsidP="00DD4BD8">
      <w:pPr>
        <w:numPr>
          <w:ilvl w:val="0"/>
          <w:numId w:val="33"/>
        </w:numPr>
        <w:tabs>
          <w:tab w:val="left" w:pos="0"/>
        </w:tabs>
        <w:overflowPunct/>
        <w:autoSpaceDE/>
        <w:autoSpaceDN/>
        <w:adjustRightInd/>
        <w:spacing w:before="0"/>
        <w:textAlignment w:val="auto"/>
        <w:rPr>
          <w:rFonts w:ascii="Arial" w:hAnsi="Arial" w:cs="Arial"/>
          <w:szCs w:val="22"/>
        </w:rPr>
      </w:pPr>
      <w:r w:rsidRPr="00CE0E7A">
        <w:rPr>
          <w:rFonts w:ascii="Arial" w:hAnsi="Arial" w:cs="Arial"/>
          <w:szCs w:val="22"/>
        </w:rPr>
        <w:t xml:space="preserve">Indicate Yes or No if you are delinquent on any federal debt. If yes, send explanation </w:t>
      </w:r>
    </w:p>
    <w:p w14:paraId="1B87EB05" w14:textId="6A8EAB32" w:rsidR="00EC6299" w:rsidRPr="001D5976" w:rsidRDefault="00A04618" w:rsidP="00DD4BD8">
      <w:pPr>
        <w:numPr>
          <w:ilvl w:val="0"/>
          <w:numId w:val="33"/>
        </w:numPr>
        <w:tabs>
          <w:tab w:val="left" w:pos="0"/>
        </w:tabs>
        <w:overflowPunct/>
        <w:autoSpaceDE/>
        <w:autoSpaceDN/>
        <w:adjustRightInd/>
        <w:spacing w:before="0"/>
        <w:textAlignment w:val="auto"/>
        <w:rPr>
          <w:rFonts w:ascii="Arial" w:hAnsi="Arial" w:cs="Arial"/>
          <w:szCs w:val="22"/>
        </w:rPr>
      </w:pPr>
      <w:r w:rsidRPr="00CE0E7A">
        <w:rPr>
          <w:rFonts w:ascii="Arial" w:hAnsi="Arial" w:cs="Arial"/>
          <w:szCs w:val="22"/>
        </w:rPr>
        <w:t xml:space="preserve">Request a waiver: </w:t>
      </w:r>
      <w:r w:rsidR="00E50BE1" w:rsidRPr="00CE0E7A">
        <w:rPr>
          <w:rFonts w:ascii="Arial" w:hAnsi="Arial" w:cs="Arial"/>
          <w:szCs w:val="22"/>
        </w:rPr>
        <w:t>Not applicable under this grant</w:t>
      </w:r>
      <w:r w:rsidRPr="00CE0E7A">
        <w:rPr>
          <w:rFonts w:ascii="Arial" w:hAnsi="Arial" w:cs="Arial"/>
          <w:szCs w:val="22"/>
        </w:rPr>
        <w:t>.</w:t>
      </w:r>
    </w:p>
    <w:p w14:paraId="385365D9" w14:textId="4E6F968F" w:rsidR="00027252" w:rsidRPr="00CE0E7A" w:rsidRDefault="00027252" w:rsidP="00D775A8">
      <w:pPr>
        <w:tabs>
          <w:tab w:val="left" w:pos="1080"/>
        </w:tabs>
        <w:ind w:left="360" w:hanging="360"/>
        <w:rPr>
          <w:rFonts w:ascii="Arial" w:hAnsi="Arial" w:cs="Arial"/>
          <w:b/>
          <w:bCs/>
          <w:szCs w:val="22"/>
        </w:rPr>
      </w:pPr>
      <w:r w:rsidRPr="00CE0E7A">
        <w:rPr>
          <w:rFonts w:ascii="Arial" w:hAnsi="Arial" w:cs="Arial"/>
          <w:b/>
          <w:bCs/>
          <w:szCs w:val="22"/>
        </w:rPr>
        <w:t>III.</w:t>
      </w:r>
      <w:r w:rsidRPr="00CE0E7A">
        <w:rPr>
          <w:rFonts w:ascii="Arial" w:hAnsi="Arial" w:cs="Arial"/>
          <w:b/>
          <w:bCs/>
          <w:szCs w:val="22"/>
        </w:rPr>
        <w:tab/>
        <w:t>Narrative</w:t>
      </w:r>
      <w:r w:rsidR="00AB4B50" w:rsidRPr="00CE0E7A">
        <w:rPr>
          <w:rFonts w:ascii="Arial" w:hAnsi="Arial" w:cs="Arial"/>
          <w:b/>
          <w:bCs/>
          <w:szCs w:val="22"/>
        </w:rPr>
        <w:t>s</w:t>
      </w:r>
      <w:r w:rsidRPr="00CE0E7A">
        <w:rPr>
          <w:rFonts w:ascii="Arial" w:hAnsi="Arial" w:cs="Arial"/>
          <w:b/>
          <w:bCs/>
          <w:szCs w:val="22"/>
        </w:rPr>
        <w:t xml:space="preserve"> </w:t>
      </w:r>
    </w:p>
    <w:p w14:paraId="727705DA" w14:textId="77777777" w:rsidR="00A04618" w:rsidRPr="00CE0E7A" w:rsidRDefault="00A04618" w:rsidP="000913FF">
      <w:pPr>
        <w:tabs>
          <w:tab w:val="left" w:pos="1080"/>
        </w:tabs>
        <w:spacing w:before="0"/>
        <w:ind w:left="360" w:hanging="360"/>
        <w:rPr>
          <w:rFonts w:ascii="Arial" w:hAnsi="Arial" w:cs="Arial"/>
          <w:b/>
          <w:bCs/>
          <w:szCs w:val="22"/>
        </w:rPr>
      </w:pPr>
      <w:r w:rsidRPr="00CE0E7A">
        <w:rPr>
          <w:rFonts w:ascii="Arial" w:hAnsi="Arial" w:cs="Arial"/>
          <w:b/>
          <w:bCs/>
          <w:szCs w:val="22"/>
        </w:rPr>
        <w:t>IV. Logic Model</w:t>
      </w:r>
    </w:p>
    <w:p w14:paraId="5B287C19" w14:textId="77777777" w:rsidR="00027252" w:rsidRPr="00CE0E7A" w:rsidRDefault="00027252" w:rsidP="000913FF">
      <w:pPr>
        <w:tabs>
          <w:tab w:val="left" w:pos="1080"/>
        </w:tabs>
        <w:spacing w:before="0"/>
        <w:ind w:left="360" w:hanging="360"/>
        <w:rPr>
          <w:rFonts w:ascii="Arial" w:hAnsi="Arial" w:cs="Arial"/>
          <w:b/>
          <w:bCs/>
          <w:szCs w:val="22"/>
        </w:rPr>
      </w:pPr>
      <w:r w:rsidRPr="00CE0E7A">
        <w:rPr>
          <w:rFonts w:ascii="Arial" w:hAnsi="Arial" w:cs="Arial"/>
          <w:b/>
          <w:bCs/>
          <w:szCs w:val="22"/>
        </w:rPr>
        <w:t>V.</w:t>
      </w:r>
      <w:r w:rsidRPr="00CE0E7A">
        <w:rPr>
          <w:rFonts w:ascii="Arial" w:hAnsi="Arial" w:cs="Arial"/>
          <w:b/>
          <w:bCs/>
          <w:szCs w:val="22"/>
        </w:rPr>
        <w:tab/>
        <w:t xml:space="preserve">Performance Measures </w:t>
      </w:r>
    </w:p>
    <w:p w14:paraId="3B2DA752" w14:textId="77777777" w:rsidR="00A04618" w:rsidRPr="00CE0E7A" w:rsidRDefault="00A04618" w:rsidP="000913FF">
      <w:pPr>
        <w:tabs>
          <w:tab w:val="left" w:pos="1080"/>
        </w:tabs>
        <w:spacing w:before="0"/>
        <w:ind w:left="360" w:hanging="360"/>
        <w:rPr>
          <w:rFonts w:ascii="Arial" w:hAnsi="Arial" w:cs="Arial"/>
          <w:b/>
          <w:bCs/>
          <w:szCs w:val="22"/>
        </w:rPr>
      </w:pPr>
      <w:r w:rsidRPr="00CE0E7A">
        <w:rPr>
          <w:rFonts w:ascii="Arial" w:hAnsi="Arial" w:cs="Arial"/>
          <w:b/>
          <w:bCs/>
          <w:szCs w:val="22"/>
        </w:rPr>
        <w:t>VI. Program Information</w:t>
      </w:r>
    </w:p>
    <w:p w14:paraId="6178BF44" w14:textId="6AFC455B" w:rsidR="00027252" w:rsidRPr="00CE0E7A" w:rsidRDefault="00027252" w:rsidP="000913FF">
      <w:pPr>
        <w:tabs>
          <w:tab w:val="left" w:pos="1080"/>
        </w:tabs>
        <w:spacing w:before="0"/>
        <w:ind w:left="360" w:hanging="360"/>
        <w:rPr>
          <w:rFonts w:ascii="Arial" w:hAnsi="Arial" w:cs="Arial"/>
          <w:b/>
          <w:bCs/>
          <w:i/>
          <w:szCs w:val="22"/>
        </w:rPr>
      </w:pPr>
      <w:r w:rsidRPr="00CE0E7A">
        <w:rPr>
          <w:rFonts w:ascii="Arial" w:hAnsi="Arial" w:cs="Arial"/>
          <w:b/>
          <w:bCs/>
          <w:szCs w:val="22"/>
        </w:rPr>
        <w:t>V</w:t>
      </w:r>
      <w:r w:rsidR="00F72375" w:rsidRPr="00CE0E7A">
        <w:rPr>
          <w:rFonts w:ascii="Arial" w:hAnsi="Arial" w:cs="Arial"/>
          <w:b/>
          <w:bCs/>
          <w:szCs w:val="22"/>
        </w:rPr>
        <w:t>II</w:t>
      </w:r>
      <w:r w:rsidRPr="00CE0E7A">
        <w:rPr>
          <w:rFonts w:ascii="Arial" w:hAnsi="Arial" w:cs="Arial"/>
          <w:b/>
          <w:bCs/>
          <w:szCs w:val="22"/>
        </w:rPr>
        <w:t>.  Document</w:t>
      </w:r>
      <w:r w:rsidR="00AB4B50" w:rsidRPr="00CE0E7A">
        <w:rPr>
          <w:rFonts w:ascii="Arial" w:hAnsi="Arial" w:cs="Arial"/>
          <w:b/>
          <w:bCs/>
          <w:szCs w:val="22"/>
        </w:rPr>
        <w:t>s</w:t>
      </w:r>
    </w:p>
    <w:p w14:paraId="704E82AB" w14:textId="13EC3495" w:rsidR="00027252" w:rsidRDefault="00027252" w:rsidP="000913FF">
      <w:pPr>
        <w:tabs>
          <w:tab w:val="left" w:pos="1080"/>
        </w:tabs>
        <w:spacing w:before="0"/>
        <w:ind w:left="360" w:hanging="360"/>
        <w:rPr>
          <w:rFonts w:ascii="Arial" w:hAnsi="Arial" w:cs="Arial"/>
          <w:bCs/>
          <w:szCs w:val="22"/>
        </w:rPr>
      </w:pPr>
      <w:r w:rsidRPr="00CE0E7A">
        <w:rPr>
          <w:rFonts w:ascii="Arial" w:hAnsi="Arial" w:cs="Arial"/>
          <w:b/>
          <w:bCs/>
          <w:szCs w:val="22"/>
        </w:rPr>
        <w:t>VI</w:t>
      </w:r>
      <w:r w:rsidR="00F72375" w:rsidRPr="00CE0E7A">
        <w:rPr>
          <w:rFonts w:ascii="Arial" w:hAnsi="Arial" w:cs="Arial"/>
          <w:b/>
          <w:bCs/>
          <w:szCs w:val="22"/>
        </w:rPr>
        <w:t xml:space="preserve">II. </w:t>
      </w:r>
      <w:r w:rsidRPr="00CE0E7A">
        <w:rPr>
          <w:rFonts w:ascii="Arial" w:hAnsi="Arial" w:cs="Arial"/>
          <w:b/>
          <w:bCs/>
          <w:szCs w:val="22"/>
        </w:rPr>
        <w:t>Budget Narrative</w:t>
      </w:r>
      <w:r w:rsidRPr="00CE0E7A">
        <w:rPr>
          <w:rFonts w:ascii="Arial" w:hAnsi="Arial" w:cs="Arial"/>
          <w:bCs/>
          <w:szCs w:val="22"/>
        </w:rPr>
        <w:t xml:space="preserve"> (Budget </w:t>
      </w:r>
      <w:r w:rsidR="00277DC0" w:rsidRPr="00CE0E7A">
        <w:rPr>
          <w:rFonts w:ascii="Arial" w:hAnsi="Arial" w:cs="Arial"/>
          <w:bCs/>
          <w:szCs w:val="22"/>
        </w:rPr>
        <w:t xml:space="preserve">Summary </w:t>
      </w:r>
      <w:r w:rsidRPr="00CE0E7A">
        <w:rPr>
          <w:rFonts w:ascii="Arial" w:hAnsi="Arial" w:cs="Arial"/>
          <w:bCs/>
          <w:szCs w:val="22"/>
        </w:rPr>
        <w:t>form is automatically created by eGrants from budget narrative)</w:t>
      </w:r>
    </w:p>
    <w:p w14:paraId="67A9F08C" w14:textId="2338EDD2" w:rsidR="00726CB4" w:rsidRPr="00726CB4" w:rsidRDefault="00726CB4" w:rsidP="000913FF">
      <w:pPr>
        <w:tabs>
          <w:tab w:val="left" w:pos="1080"/>
        </w:tabs>
        <w:spacing w:before="0"/>
        <w:ind w:left="360" w:hanging="360"/>
        <w:rPr>
          <w:rFonts w:ascii="Arial" w:hAnsi="Arial" w:cs="Arial"/>
          <w:b/>
          <w:szCs w:val="22"/>
        </w:rPr>
      </w:pPr>
      <w:r w:rsidRPr="00726CB4">
        <w:rPr>
          <w:rFonts w:ascii="Arial" w:hAnsi="Arial" w:cs="Arial"/>
          <w:b/>
          <w:szCs w:val="22"/>
        </w:rPr>
        <w:t>IX. Funding/Demographics</w:t>
      </w:r>
    </w:p>
    <w:p w14:paraId="524188D2" w14:textId="43B71418" w:rsidR="00103798" w:rsidRDefault="00F72375" w:rsidP="00AF0A7B">
      <w:pPr>
        <w:tabs>
          <w:tab w:val="left" w:pos="1080"/>
        </w:tabs>
        <w:spacing w:before="0"/>
        <w:ind w:left="360" w:hanging="360"/>
        <w:rPr>
          <w:rFonts w:ascii="Arial" w:hAnsi="Arial" w:cs="Arial"/>
          <w:b/>
          <w:bCs/>
          <w:szCs w:val="22"/>
        </w:rPr>
      </w:pPr>
      <w:r w:rsidRPr="00CE0E7A">
        <w:rPr>
          <w:rFonts w:ascii="Arial" w:hAnsi="Arial" w:cs="Arial"/>
          <w:b/>
          <w:bCs/>
          <w:szCs w:val="22"/>
        </w:rPr>
        <w:t>X</w:t>
      </w:r>
      <w:r w:rsidR="00AB4B50" w:rsidRPr="00CE0E7A">
        <w:rPr>
          <w:rFonts w:ascii="Arial" w:hAnsi="Arial" w:cs="Arial"/>
          <w:b/>
          <w:bCs/>
          <w:szCs w:val="22"/>
        </w:rPr>
        <w:t>. Review, Authorize, Submit</w:t>
      </w:r>
    </w:p>
    <w:p w14:paraId="558DD32D" w14:textId="34C361D7" w:rsidR="00B52C94" w:rsidRPr="00E755A3" w:rsidRDefault="00626AD7" w:rsidP="00103798">
      <w:pPr>
        <w:pStyle w:val="Heading2"/>
        <w:rPr>
          <w:rFonts w:ascii="Arial" w:hAnsi="Arial" w:cs="Arial"/>
          <w:b/>
          <w:bCs/>
          <w:sz w:val="20"/>
        </w:rPr>
      </w:pPr>
      <w:bookmarkStart w:id="597" w:name="_Toc208564163"/>
      <w:bookmarkStart w:id="598" w:name="_Toc208584200"/>
      <w:bookmarkStart w:id="599" w:name="_Toc339908456"/>
      <w:bookmarkStart w:id="600" w:name="_Toc368947669"/>
      <w:bookmarkStart w:id="601" w:name="_Toc19263811"/>
      <w:bookmarkStart w:id="602" w:name="_Toc65062174"/>
      <w:bookmarkStart w:id="603" w:name="_Toc109732844"/>
      <w:r w:rsidRPr="00E755A3">
        <w:rPr>
          <w:rFonts w:ascii="Arial" w:hAnsi="Arial" w:cs="Arial"/>
        </w:rPr>
        <w:t>V</w:t>
      </w:r>
      <w:r w:rsidR="009D6E74" w:rsidRPr="00E755A3">
        <w:rPr>
          <w:rFonts w:ascii="Arial" w:hAnsi="Arial" w:cs="Arial"/>
        </w:rPr>
        <w:t xml:space="preserve">. </w:t>
      </w:r>
      <w:r w:rsidR="0090463E" w:rsidRPr="00E755A3">
        <w:rPr>
          <w:rFonts w:ascii="Arial" w:hAnsi="Arial" w:cs="Arial"/>
        </w:rPr>
        <w:t xml:space="preserve"> </w:t>
      </w:r>
      <w:r w:rsidR="00DC71A5" w:rsidRPr="00E755A3">
        <w:rPr>
          <w:rFonts w:ascii="Arial" w:hAnsi="Arial" w:cs="Arial"/>
        </w:rPr>
        <w:t xml:space="preserve">Instructions for </w:t>
      </w:r>
      <w:r w:rsidR="00B52C94" w:rsidRPr="00E755A3">
        <w:rPr>
          <w:rFonts w:ascii="Arial" w:hAnsi="Arial" w:cs="Arial"/>
        </w:rPr>
        <w:t>Narratives</w:t>
      </w:r>
      <w:bookmarkEnd w:id="597"/>
      <w:bookmarkEnd w:id="598"/>
      <w:bookmarkEnd w:id="599"/>
      <w:bookmarkEnd w:id="600"/>
      <w:bookmarkEnd w:id="601"/>
      <w:bookmarkEnd w:id="602"/>
      <w:bookmarkEnd w:id="603"/>
    </w:p>
    <w:p w14:paraId="3CEB507F" w14:textId="77777777" w:rsidR="001712DC" w:rsidRPr="00CE0E7A" w:rsidRDefault="001712DC" w:rsidP="001712DC">
      <w:pPr>
        <w:rPr>
          <w:rFonts w:ascii="Arial" w:hAnsi="Arial" w:cs="Arial"/>
          <w:szCs w:val="22"/>
        </w:rPr>
      </w:pPr>
      <w:r w:rsidRPr="00CE0E7A">
        <w:rPr>
          <w:rFonts w:ascii="Arial" w:hAnsi="Arial" w:cs="Arial"/>
          <w:szCs w:val="22"/>
        </w:rPr>
        <w:t xml:space="preserve">The </w:t>
      </w:r>
      <w:r w:rsidR="00E11547" w:rsidRPr="00CE0E7A">
        <w:rPr>
          <w:rFonts w:ascii="Arial" w:hAnsi="Arial" w:cs="Arial"/>
          <w:szCs w:val="22"/>
        </w:rPr>
        <w:t xml:space="preserve">application </w:t>
      </w:r>
      <w:r w:rsidRPr="00CE0E7A">
        <w:rPr>
          <w:rFonts w:ascii="Arial" w:hAnsi="Arial" w:cs="Arial"/>
          <w:szCs w:val="22"/>
        </w:rPr>
        <w:t xml:space="preserve">narrative section is your opportunity to convince reviewers your project meets the selection criteria. Below are some recommendations to help you present your project </w:t>
      </w:r>
      <w:r w:rsidR="00E11547" w:rsidRPr="00CE0E7A">
        <w:rPr>
          <w:rFonts w:ascii="Arial" w:hAnsi="Arial" w:cs="Arial"/>
          <w:szCs w:val="22"/>
        </w:rPr>
        <w:t>to</w:t>
      </w:r>
      <w:r w:rsidRPr="00CE0E7A">
        <w:rPr>
          <w:rFonts w:ascii="Arial" w:hAnsi="Arial" w:cs="Arial"/>
          <w:szCs w:val="22"/>
        </w:rPr>
        <w:t xml:space="preserve"> reviewers.</w:t>
      </w:r>
    </w:p>
    <w:p w14:paraId="2A7BE83D" w14:textId="77777777" w:rsidR="001712DC" w:rsidRPr="00CE0E7A" w:rsidRDefault="001712DC" w:rsidP="001712DC">
      <w:pPr>
        <w:pStyle w:val="Heading4"/>
        <w:spacing w:before="120" w:after="120"/>
        <w:rPr>
          <w:rFonts w:ascii="Arial" w:hAnsi="Arial" w:cs="Arial"/>
          <w:sz w:val="22"/>
          <w:szCs w:val="22"/>
        </w:rPr>
      </w:pPr>
      <w:r w:rsidRPr="00CE0E7A">
        <w:rPr>
          <w:rFonts w:ascii="Arial" w:hAnsi="Arial" w:cs="Arial"/>
          <w:sz w:val="22"/>
          <w:szCs w:val="22"/>
        </w:rPr>
        <w:t>General Advice on Narrative Form</w:t>
      </w:r>
    </w:p>
    <w:p w14:paraId="6E89264D" w14:textId="0E1FB864" w:rsidR="001712DC" w:rsidRPr="00CE0E7A" w:rsidRDefault="001712DC" w:rsidP="00DD4BD8">
      <w:pPr>
        <w:numPr>
          <w:ilvl w:val="0"/>
          <w:numId w:val="12"/>
        </w:numPr>
        <w:tabs>
          <w:tab w:val="clear" w:pos="1080"/>
          <w:tab w:val="num" w:pos="360"/>
        </w:tabs>
        <w:overflowPunct/>
        <w:autoSpaceDE/>
        <w:autoSpaceDN/>
        <w:adjustRightInd/>
        <w:spacing w:before="0"/>
        <w:ind w:left="360"/>
        <w:textAlignment w:val="auto"/>
        <w:rPr>
          <w:rFonts w:ascii="Arial" w:hAnsi="Arial" w:cs="Arial"/>
          <w:szCs w:val="22"/>
        </w:rPr>
      </w:pPr>
      <w:r w:rsidRPr="00CE0E7A">
        <w:rPr>
          <w:rFonts w:ascii="Arial" w:hAnsi="Arial" w:cs="Arial"/>
          <w:b/>
          <w:szCs w:val="22"/>
        </w:rPr>
        <w:t xml:space="preserve">Lead from your strengths and be explicit. </w:t>
      </w:r>
      <w:r w:rsidRPr="00CE0E7A">
        <w:rPr>
          <w:rFonts w:ascii="Arial" w:hAnsi="Arial" w:cs="Arial"/>
          <w:szCs w:val="22"/>
        </w:rPr>
        <w:t xml:space="preserve">Do not make the mistake of trying to stretch your program concept to fit every special consideration and priority articulated in the regulations or </w:t>
      </w:r>
      <w:r w:rsidR="00786A31">
        <w:rPr>
          <w:rFonts w:ascii="Arial" w:hAnsi="Arial" w:cs="Arial"/>
          <w:szCs w:val="22"/>
        </w:rPr>
        <w:t>RFA</w:t>
      </w:r>
      <w:r w:rsidRPr="00CE0E7A">
        <w:rPr>
          <w:rFonts w:ascii="Arial" w:hAnsi="Arial" w:cs="Arial"/>
          <w:i/>
          <w:szCs w:val="22"/>
        </w:rPr>
        <w:t xml:space="preserve">. </w:t>
      </w:r>
      <w:r w:rsidRPr="00CE0E7A">
        <w:rPr>
          <w:rFonts w:ascii="Arial" w:hAnsi="Arial" w:cs="Arial"/>
          <w:szCs w:val="22"/>
        </w:rPr>
        <w:t xml:space="preserve">Focus on the considerations and priorities that apply to your program. </w:t>
      </w:r>
    </w:p>
    <w:p w14:paraId="1E8F5661" w14:textId="71F18926" w:rsidR="00B22EE1" w:rsidRPr="00CE0E7A" w:rsidRDefault="00B22EE1" w:rsidP="00DD4BD8">
      <w:pPr>
        <w:numPr>
          <w:ilvl w:val="0"/>
          <w:numId w:val="13"/>
        </w:numPr>
        <w:tabs>
          <w:tab w:val="num" w:pos="360"/>
        </w:tabs>
        <w:overflowPunct/>
        <w:autoSpaceDE/>
        <w:autoSpaceDN/>
        <w:adjustRightInd/>
        <w:spacing w:before="0"/>
        <w:ind w:left="360"/>
        <w:textAlignment w:val="auto"/>
        <w:rPr>
          <w:rFonts w:ascii="Arial" w:hAnsi="Arial" w:cs="Arial"/>
          <w:szCs w:val="22"/>
        </w:rPr>
      </w:pPr>
      <w:r w:rsidRPr="00CE0E7A">
        <w:rPr>
          <w:rFonts w:ascii="Arial" w:hAnsi="Arial" w:cs="Arial"/>
          <w:b/>
          <w:szCs w:val="22"/>
        </w:rPr>
        <w:t xml:space="preserve">Be clear and succinct. Answer the questions – don’t waste space.  </w:t>
      </w:r>
      <w:r w:rsidRPr="00CE0E7A">
        <w:rPr>
          <w:rFonts w:ascii="Arial" w:hAnsi="Arial" w:cs="Arial"/>
          <w:szCs w:val="22"/>
        </w:rPr>
        <w:t>Reviewers are not interested in jargon, boilerplate, rhetoric, or exaggeration. They want the answers to the questions asked, in the order in which they are asked, and without distracting stories or unrelated data.</w:t>
      </w:r>
      <w:r w:rsidR="00E73202" w:rsidRPr="00CE0E7A">
        <w:rPr>
          <w:rFonts w:ascii="Arial" w:hAnsi="Arial" w:cs="Arial"/>
          <w:szCs w:val="22"/>
        </w:rPr>
        <w:t xml:space="preserve"> </w:t>
      </w:r>
      <w:r w:rsidR="00AF0A7B" w:rsidRPr="00CE0E7A">
        <w:rPr>
          <w:rFonts w:ascii="Arial" w:hAnsi="Arial" w:cs="Arial"/>
          <w:szCs w:val="22"/>
        </w:rPr>
        <w:t>U</w:t>
      </w:r>
      <w:r w:rsidR="00570901" w:rsidRPr="00CE0E7A">
        <w:rPr>
          <w:rFonts w:ascii="Arial" w:hAnsi="Arial" w:cs="Arial"/>
          <w:szCs w:val="22"/>
        </w:rPr>
        <w:t>se local not national data.</w:t>
      </w:r>
    </w:p>
    <w:p w14:paraId="7C75F3B3" w14:textId="2A574236" w:rsidR="00B22EE1" w:rsidRPr="00CE0E7A" w:rsidRDefault="00B22EE1" w:rsidP="00DD4BD8">
      <w:pPr>
        <w:numPr>
          <w:ilvl w:val="0"/>
          <w:numId w:val="13"/>
        </w:numPr>
        <w:tabs>
          <w:tab w:val="num" w:pos="360"/>
        </w:tabs>
        <w:overflowPunct/>
        <w:autoSpaceDE/>
        <w:autoSpaceDN/>
        <w:adjustRightInd/>
        <w:spacing w:before="0"/>
        <w:ind w:left="360"/>
        <w:textAlignment w:val="auto"/>
        <w:rPr>
          <w:rFonts w:ascii="Arial" w:hAnsi="Arial" w:cs="Arial"/>
          <w:szCs w:val="22"/>
        </w:rPr>
      </w:pPr>
      <w:r w:rsidRPr="00CE0E7A">
        <w:rPr>
          <w:rFonts w:ascii="Arial" w:hAnsi="Arial" w:cs="Arial"/>
          <w:b/>
          <w:szCs w:val="22"/>
        </w:rPr>
        <w:t xml:space="preserve">Explain how. </w:t>
      </w:r>
      <w:r w:rsidR="00D50293" w:rsidRPr="00CE0E7A">
        <w:rPr>
          <w:rFonts w:ascii="Arial" w:hAnsi="Arial" w:cs="Arial"/>
          <w:b/>
          <w:szCs w:val="22"/>
        </w:rPr>
        <w:t xml:space="preserve">Provide detail. </w:t>
      </w:r>
      <w:r w:rsidRPr="00CE0E7A">
        <w:rPr>
          <w:rFonts w:ascii="Arial" w:hAnsi="Arial" w:cs="Arial"/>
          <w:szCs w:val="22"/>
        </w:rPr>
        <w:t xml:space="preserve">Avoid simply stating that the criteria will be met. </w:t>
      </w:r>
      <w:r w:rsidR="00E73202" w:rsidRPr="00CE0E7A">
        <w:rPr>
          <w:rFonts w:ascii="Arial" w:hAnsi="Arial" w:cs="Arial"/>
          <w:szCs w:val="22"/>
        </w:rPr>
        <w:t>Describe what AmeriCorps members will do, how often, for how many</w:t>
      </w:r>
      <w:r w:rsidR="00F72375" w:rsidRPr="00CE0E7A">
        <w:rPr>
          <w:rFonts w:ascii="Arial" w:hAnsi="Arial" w:cs="Arial"/>
          <w:szCs w:val="22"/>
        </w:rPr>
        <w:t xml:space="preserve"> beneficiaries</w:t>
      </w:r>
      <w:r w:rsidR="00E73202" w:rsidRPr="00CE0E7A">
        <w:rPr>
          <w:rFonts w:ascii="Arial" w:hAnsi="Arial" w:cs="Arial"/>
          <w:szCs w:val="22"/>
        </w:rPr>
        <w:t>, for what length of time, with what impact or change or outcome.</w:t>
      </w:r>
    </w:p>
    <w:p w14:paraId="541301A7" w14:textId="77777777" w:rsidR="00B22EE1" w:rsidRPr="00CE0E7A" w:rsidRDefault="00B22EE1" w:rsidP="00DD4BD8">
      <w:pPr>
        <w:numPr>
          <w:ilvl w:val="0"/>
          <w:numId w:val="13"/>
        </w:numPr>
        <w:tabs>
          <w:tab w:val="num" w:pos="360"/>
        </w:tabs>
        <w:overflowPunct/>
        <w:autoSpaceDE/>
        <w:autoSpaceDN/>
        <w:adjustRightInd/>
        <w:spacing w:before="0"/>
        <w:ind w:left="360"/>
        <w:textAlignment w:val="auto"/>
        <w:rPr>
          <w:rFonts w:ascii="Arial" w:hAnsi="Arial" w:cs="Arial"/>
          <w:szCs w:val="22"/>
        </w:rPr>
      </w:pPr>
      <w:r w:rsidRPr="00CE0E7A">
        <w:rPr>
          <w:rFonts w:ascii="Arial" w:hAnsi="Arial" w:cs="Arial"/>
          <w:b/>
          <w:szCs w:val="22"/>
        </w:rPr>
        <w:t xml:space="preserve">Don’t make assumptions. </w:t>
      </w:r>
      <w:r w:rsidR="00D42A38" w:rsidRPr="00CE0E7A">
        <w:rPr>
          <w:rFonts w:ascii="Arial" w:hAnsi="Arial" w:cs="Arial"/>
          <w:i/>
          <w:szCs w:val="22"/>
        </w:rPr>
        <w:t>Most peer reviewers are not from Maine</w:t>
      </w:r>
      <w:r w:rsidR="00D42A38" w:rsidRPr="00CE0E7A">
        <w:rPr>
          <w:rFonts w:ascii="Arial" w:hAnsi="Arial" w:cs="Arial"/>
          <w:szCs w:val="22"/>
        </w:rPr>
        <w:t xml:space="preserve">. </w:t>
      </w:r>
      <w:r w:rsidRPr="00CE0E7A">
        <w:rPr>
          <w:rFonts w:ascii="Arial" w:hAnsi="Arial" w:cs="Arial"/>
          <w:szCs w:val="22"/>
        </w:rPr>
        <w:t>Do not assume proposal reviewers know anything about your organization, its programs, the geographic area you intend to serve, the local issues, your partners, or your beneficiaries. Avoid overuse of acronyms.</w:t>
      </w:r>
    </w:p>
    <w:p w14:paraId="78334599" w14:textId="77777777" w:rsidR="00B22EE1" w:rsidRPr="00CE0E7A" w:rsidRDefault="00B22EE1" w:rsidP="00DD4BD8">
      <w:pPr>
        <w:numPr>
          <w:ilvl w:val="0"/>
          <w:numId w:val="13"/>
        </w:numPr>
        <w:tabs>
          <w:tab w:val="num" w:pos="360"/>
        </w:tabs>
        <w:overflowPunct/>
        <w:autoSpaceDE/>
        <w:autoSpaceDN/>
        <w:adjustRightInd/>
        <w:spacing w:before="0"/>
        <w:ind w:left="360"/>
        <w:textAlignment w:val="auto"/>
        <w:rPr>
          <w:rFonts w:ascii="Arial" w:hAnsi="Arial" w:cs="Arial"/>
          <w:szCs w:val="22"/>
        </w:rPr>
      </w:pPr>
      <w:r w:rsidRPr="00CE0E7A">
        <w:rPr>
          <w:rFonts w:ascii="Arial" w:hAnsi="Arial" w:cs="Arial"/>
          <w:b/>
          <w:szCs w:val="22"/>
        </w:rPr>
        <w:t xml:space="preserve">Use an impartial proofreader. </w:t>
      </w:r>
      <w:r w:rsidRPr="00CE0E7A">
        <w:rPr>
          <w:rFonts w:ascii="Arial" w:hAnsi="Arial" w:cs="Arial"/>
          <w:szCs w:val="22"/>
        </w:rPr>
        <w:t xml:space="preserve">Before you submit your application, let someone who is completely unfamiliar with your project read </w:t>
      </w:r>
      <w:r w:rsidR="0065350D" w:rsidRPr="00CE0E7A">
        <w:rPr>
          <w:rFonts w:ascii="Arial" w:hAnsi="Arial" w:cs="Arial"/>
          <w:szCs w:val="22"/>
        </w:rPr>
        <w:t xml:space="preserve">the selection criteria </w:t>
      </w:r>
      <w:r w:rsidRPr="00CE0E7A">
        <w:rPr>
          <w:rFonts w:ascii="Arial" w:hAnsi="Arial" w:cs="Arial"/>
          <w:szCs w:val="22"/>
        </w:rPr>
        <w:t xml:space="preserve">and critique </w:t>
      </w:r>
      <w:r w:rsidR="0065350D" w:rsidRPr="00CE0E7A">
        <w:rPr>
          <w:rFonts w:ascii="Arial" w:hAnsi="Arial" w:cs="Arial"/>
          <w:szCs w:val="22"/>
        </w:rPr>
        <w:t>your</w:t>
      </w:r>
      <w:r w:rsidRPr="00CE0E7A">
        <w:rPr>
          <w:rFonts w:ascii="Arial" w:hAnsi="Arial" w:cs="Arial"/>
          <w:szCs w:val="22"/>
        </w:rPr>
        <w:t xml:space="preserve"> project narrative.</w:t>
      </w:r>
      <w:r w:rsidRPr="00CE0E7A">
        <w:rPr>
          <w:rFonts w:ascii="Arial" w:hAnsi="Arial" w:cs="Arial"/>
          <w:iCs/>
          <w:color w:val="000000"/>
          <w:szCs w:val="22"/>
        </w:rPr>
        <w:t xml:space="preserve"> </w:t>
      </w:r>
    </w:p>
    <w:p w14:paraId="6201E7EE" w14:textId="77777777" w:rsidR="00E46F48" w:rsidRPr="00CE0E7A" w:rsidRDefault="00E46F48" w:rsidP="00DD4BD8">
      <w:pPr>
        <w:numPr>
          <w:ilvl w:val="0"/>
          <w:numId w:val="13"/>
        </w:numPr>
        <w:tabs>
          <w:tab w:val="num" w:pos="360"/>
        </w:tabs>
        <w:overflowPunct/>
        <w:spacing w:before="0"/>
        <w:ind w:left="360"/>
        <w:textAlignment w:val="auto"/>
        <w:rPr>
          <w:rFonts w:ascii="Arial" w:hAnsi="Arial" w:cs="Arial"/>
          <w:szCs w:val="22"/>
        </w:rPr>
      </w:pPr>
      <w:r w:rsidRPr="00CE0E7A">
        <w:rPr>
          <w:rFonts w:ascii="Arial" w:hAnsi="Arial" w:cs="Arial"/>
          <w:b/>
          <w:bCs/>
          <w:szCs w:val="22"/>
        </w:rPr>
        <w:t xml:space="preserve">Follow the instructions and discuss each criterion in the order </w:t>
      </w:r>
      <w:r w:rsidR="00B42D16" w:rsidRPr="00CE0E7A">
        <w:rPr>
          <w:rFonts w:ascii="Arial" w:hAnsi="Arial" w:cs="Arial"/>
          <w:b/>
          <w:bCs/>
          <w:szCs w:val="22"/>
        </w:rPr>
        <w:t>it is</w:t>
      </w:r>
      <w:r w:rsidRPr="00CE0E7A">
        <w:rPr>
          <w:rFonts w:ascii="Arial" w:hAnsi="Arial" w:cs="Arial"/>
          <w:b/>
          <w:bCs/>
          <w:szCs w:val="22"/>
        </w:rPr>
        <w:t xml:space="preserve"> presented. </w:t>
      </w:r>
      <w:r w:rsidRPr="00CE0E7A">
        <w:rPr>
          <w:rFonts w:ascii="Arial" w:hAnsi="Arial" w:cs="Arial"/>
          <w:szCs w:val="22"/>
        </w:rPr>
        <w:t>Use headings to differentiate narrative sections according to the criteria.</w:t>
      </w:r>
    </w:p>
    <w:p w14:paraId="7E2B7E48" w14:textId="3BC4BEB6" w:rsidR="00B42D16" w:rsidRPr="00CE0E7A" w:rsidRDefault="00570901" w:rsidP="00DD4BD8">
      <w:pPr>
        <w:pStyle w:val="Body0"/>
        <w:numPr>
          <w:ilvl w:val="0"/>
          <w:numId w:val="13"/>
        </w:numPr>
        <w:tabs>
          <w:tab w:val="clear" w:pos="720"/>
          <w:tab w:val="left" w:pos="360"/>
        </w:tabs>
        <w:spacing w:before="0"/>
        <w:ind w:left="360"/>
        <w:rPr>
          <w:rFonts w:ascii="Arial" w:hAnsi="Arial" w:cs="Arial"/>
          <w:strike/>
          <w:szCs w:val="22"/>
        </w:rPr>
      </w:pPr>
      <w:r w:rsidRPr="00CE0E7A">
        <w:rPr>
          <w:rFonts w:ascii="Arial" w:hAnsi="Arial" w:cs="Arial"/>
          <w:b/>
          <w:szCs w:val="22"/>
        </w:rPr>
        <w:t>Enter narrative text into eGrants at least one week before the submission deadline.</w:t>
      </w:r>
      <w:r w:rsidRPr="00CE0E7A">
        <w:rPr>
          <w:rFonts w:ascii="Arial" w:hAnsi="Arial" w:cs="Arial"/>
          <w:szCs w:val="22"/>
        </w:rPr>
        <w:t xml:space="preserve"> </w:t>
      </w:r>
      <w:r w:rsidR="00D50293" w:rsidRPr="00CE0E7A">
        <w:rPr>
          <w:rFonts w:ascii="Arial" w:hAnsi="Arial" w:cs="Arial"/>
          <w:szCs w:val="22"/>
        </w:rPr>
        <w:t xml:space="preserve">All applicants are strongly urged to leave plenty of time for entering narrative and budget into the eGrant system.  </w:t>
      </w:r>
    </w:p>
    <w:p w14:paraId="659894C7" w14:textId="77777777" w:rsidR="00D50293" w:rsidRPr="00CE0E7A" w:rsidRDefault="00B42D16" w:rsidP="00DD4BD8">
      <w:pPr>
        <w:pStyle w:val="Body0"/>
        <w:numPr>
          <w:ilvl w:val="0"/>
          <w:numId w:val="13"/>
        </w:numPr>
        <w:tabs>
          <w:tab w:val="clear" w:pos="720"/>
          <w:tab w:val="left" w:pos="360"/>
        </w:tabs>
        <w:spacing w:before="0"/>
        <w:ind w:left="360"/>
        <w:rPr>
          <w:rFonts w:ascii="Arial" w:hAnsi="Arial" w:cs="Arial"/>
          <w:strike/>
          <w:szCs w:val="22"/>
        </w:rPr>
      </w:pPr>
      <w:r w:rsidRPr="00CE0E7A">
        <w:rPr>
          <w:rFonts w:ascii="Arial" w:hAnsi="Arial" w:cs="Arial"/>
          <w:b/>
          <w:szCs w:val="22"/>
        </w:rPr>
        <w:t xml:space="preserve">eGrants does not recognize any text formatting. </w:t>
      </w:r>
      <w:r w:rsidRPr="00CE0E7A">
        <w:rPr>
          <w:rFonts w:ascii="Arial" w:hAnsi="Arial" w:cs="Arial"/>
          <w:szCs w:val="22"/>
        </w:rPr>
        <w:t>To indicate headings, use CAPS; for lists use dashes rather than bullets. Bulleted lists, bold or emphasized text, indentations (outlines), charts, tables, diagrams, and other formatting WILL NOT translate to eGrants.</w:t>
      </w:r>
    </w:p>
    <w:p w14:paraId="2990839D" w14:textId="77777777" w:rsidR="00D50293" w:rsidRPr="00CE0E7A" w:rsidRDefault="00277DC0" w:rsidP="00DD4BD8">
      <w:pPr>
        <w:pStyle w:val="BodyText"/>
        <w:numPr>
          <w:ilvl w:val="0"/>
          <w:numId w:val="13"/>
        </w:numPr>
        <w:tabs>
          <w:tab w:val="clear" w:pos="720"/>
          <w:tab w:val="left" w:pos="360"/>
          <w:tab w:val="num" w:pos="810"/>
        </w:tabs>
        <w:spacing w:before="0"/>
        <w:ind w:left="360"/>
        <w:rPr>
          <w:rFonts w:ascii="Arial" w:hAnsi="Arial" w:cs="Arial"/>
          <w:szCs w:val="22"/>
        </w:rPr>
      </w:pPr>
      <w:r w:rsidRPr="00CE0E7A">
        <w:rPr>
          <w:rFonts w:ascii="Arial" w:hAnsi="Arial" w:cs="Arial"/>
          <w:b/>
          <w:szCs w:val="22"/>
        </w:rPr>
        <w:t>P</w:t>
      </w:r>
      <w:r w:rsidR="00D50293" w:rsidRPr="00CE0E7A">
        <w:rPr>
          <w:rFonts w:ascii="Arial" w:hAnsi="Arial" w:cs="Arial"/>
          <w:b/>
          <w:szCs w:val="22"/>
        </w:rPr>
        <w:t xml:space="preserve">repare and save your application </w:t>
      </w:r>
      <w:r w:rsidRPr="00CE0E7A">
        <w:rPr>
          <w:rFonts w:ascii="Arial" w:hAnsi="Arial" w:cs="Arial"/>
          <w:b/>
          <w:szCs w:val="22"/>
        </w:rPr>
        <w:t xml:space="preserve">first </w:t>
      </w:r>
      <w:r w:rsidR="00D50293" w:rsidRPr="00CE0E7A">
        <w:rPr>
          <w:rFonts w:ascii="Arial" w:hAnsi="Arial" w:cs="Arial"/>
          <w:b/>
          <w:szCs w:val="22"/>
        </w:rPr>
        <w:t>as a word processing document</w:t>
      </w:r>
      <w:r w:rsidR="00D50293" w:rsidRPr="00CE0E7A">
        <w:rPr>
          <w:rFonts w:ascii="Arial" w:hAnsi="Arial" w:cs="Arial"/>
          <w:szCs w:val="22"/>
        </w:rPr>
        <w:t xml:space="preserve"> prior to uploading it into eGrants. Then, copy and paste the document into eGrants. </w:t>
      </w:r>
    </w:p>
    <w:p w14:paraId="2815F867" w14:textId="77777777" w:rsidR="00BD6A82" w:rsidRPr="00CE0E7A" w:rsidRDefault="00BD6A82" w:rsidP="00BD6A82">
      <w:pPr>
        <w:pStyle w:val="Heading4"/>
        <w:spacing w:before="120" w:after="120"/>
        <w:rPr>
          <w:rFonts w:ascii="Arial" w:hAnsi="Arial" w:cs="Arial"/>
          <w:sz w:val="22"/>
          <w:szCs w:val="22"/>
        </w:rPr>
      </w:pPr>
      <w:r w:rsidRPr="00CE0E7A">
        <w:rPr>
          <w:rFonts w:ascii="Arial" w:hAnsi="Arial" w:cs="Arial"/>
          <w:sz w:val="22"/>
          <w:szCs w:val="22"/>
        </w:rPr>
        <w:t>Application Page Limitations</w:t>
      </w:r>
    </w:p>
    <w:p w14:paraId="6DE73D24" w14:textId="08EA1FF9" w:rsidR="00BD6A82" w:rsidRPr="00CE0E7A" w:rsidRDefault="00570901" w:rsidP="00DD4BD8">
      <w:pPr>
        <w:pStyle w:val="BodyText"/>
        <w:numPr>
          <w:ilvl w:val="0"/>
          <w:numId w:val="13"/>
        </w:numPr>
        <w:tabs>
          <w:tab w:val="clear" w:pos="720"/>
          <w:tab w:val="clear" w:pos="1440"/>
          <w:tab w:val="left" w:pos="450"/>
        </w:tabs>
        <w:spacing w:before="0"/>
        <w:ind w:left="360"/>
        <w:rPr>
          <w:rFonts w:ascii="Arial" w:hAnsi="Arial" w:cs="Arial"/>
          <w:szCs w:val="22"/>
        </w:rPr>
      </w:pPr>
      <w:r w:rsidRPr="00CE0E7A">
        <w:rPr>
          <w:rFonts w:ascii="Arial" w:hAnsi="Arial" w:cs="Arial"/>
          <w:b/>
          <w:szCs w:val="22"/>
        </w:rPr>
        <w:t>Applications are limited to 1</w:t>
      </w:r>
      <w:r w:rsidR="00E50BE1" w:rsidRPr="00CE0E7A">
        <w:rPr>
          <w:rFonts w:ascii="Arial" w:hAnsi="Arial" w:cs="Arial"/>
          <w:b/>
          <w:szCs w:val="22"/>
        </w:rPr>
        <w:t>8</w:t>
      </w:r>
      <w:r w:rsidRPr="00CE0E7A">
        <w:rPr>
          <w:rFonts w:ascii="Arial" w:hAnsi="Arial" w:cs="Arial"/>
          <w:szCs w:val="22"/>
        </w:rPr>
        <w:t xml:space="preserve"> </w:t>
      </w:r>
      <w:r w:rsidRPr="00CE0E7A">
        <w:rPr>
          <w:rFonts w:ascii="Arial" w:hAnsi="Arial" w:cs="Arial"/>
          <w:b/>
          <w:bCs/>
          <w:szCs w:val="22"/>
        </w:rPr>
        <w:t xml:space="preserve">pages </w:t>
      </w:r>
      <w:r w:rsidRPr="00E755A3">
        <w:rPr>
          <w:rFonts w:ascii="Arial" w:hAnsi="Arial" w:cs="Arial"/>
          <w:szCs w:val="22"/>
        </w:rPr>
        <w:t>for the Narratives, including the Executive Summary and SF424 Facesheet, as the pages print out from eGrants.</w:t>
      </w:r>
      <w:r w:rsidRPr="00CE0E7A">
        <w:rPr>
          <w:rFonts w:ascii="Arial" w:hAnsi="Arial" w:cs="Arial"/>
          <w:b/>
          <w:bCs/>
          <w:szCs w:val="22"/>
        </w:rPr>
        <w:t xml:space="preserve"> </w:t>
      </w:r>
      <w:r w:rsidR="00A04618" w:rsidRPr="00CE0E7A">
        <w:rPr>
          <w:rFonts w:ascii="Arial" w:hAnsi="Arial" w:cs="Arial"/>
          <w:bCs/>
          <w:szCs w:val="22"/>
        </w:rPr>
        <w:t>To check the length, go to Review menu and use “View/Print” option.</w:t>
      </w:r>
      <w:r w:rsidR="00B42D16" w:rsidRPr="00CE0E7A">
        <w:rPr>
          <w:rFonts w:ascii="Arial" w:hAnsi="Arial" w:cs="Arial"/>
          <w:bCs/>
          <w:szCs w:val="22"/>
        </w:rPr>
        <w:t xml:space="preserve"> The system will generate a PDF version of </w:t>
      </w:r>
      <w:r w:rsidR="00E755A3">
        <w:rPr>
          <w:rFonts w:ascii="Arial" w:hAnsi="Arial" w:cs="Arial"/>
          <w:bCs/>
          <w:szCs w:val="22"/>
        </w:rPr>
        <w:t>the</w:t>
      </w:r>
      <w:r w:rsidR="00B42D16" w:rsidRPr="00CE0E7A">
        <w:rPr>
          <w:rFonts w:ascii="Arial" w:hAnsi="Arial" w:cs="Arial"/>
          <w:bCs/>
          <w:szCs w:val="22"/>
        </w:rPr>
        <w:t xml:space="preserve"> application.</w:t>
      </w:r>
    </w:p>
    <w:p w14:paraId="5B2170FB" w14:textId="7BF4018D" w:rsidR="00BD6A82" w:rsidRPr="00731892" w:rsidRDefault="00BD6A82" w:rsidP="00DD4BD8">
      <w:pPr>
        <w:pStyle w:val="BodyText"/>
        <w:numPr>
          <w:ilvl w:val="0"/>
          <w:numId w:val="13"/>
        </w:numPr>
        <w:tabs>
          <w:tab w:val="clear" w:pos="720"/>
          <w:tab w:val="clear" w:pos="1440"/>
          <w:tab w:val="left" w:pos="450"/>
        </w:tabs>
        <w:spacing w:before="0"/>
        <w:ind w:left="360"/>
        <w:rPr>
          <w:rFonts w:ascii="Arial" w:hAnsi="Arial" w:cs="Arial"/>
          <w:szCs w:val="22"/>
        </w:rPr>
      </w:pPr>
      <w:r w:rsidRPr="00CE0E7A">
        <w:rPr>
          <w:rFonts w:ascii="Arial" w:hAnsi="Arial" w:cs="Arial"/>
          <w:bCs/>
          <w:szCs w:val="22"/>
        </w:rPr>
        <w:t xml:space="preserve">This limit </w:t>
      </w:r>
      <w:r w:rsidRPr="00E755A3">
        <w:rPr>
          <w:rFonts w:ascii="Arial" w:hAnsi="Arial" w:cs="Arial"/>
          <w:szCs w:val="22"/>
        </w:rPr>
        <w:t>does not include</w:t>
      </w:r>
      <w:r w:rsidRPr="00CE0E7A">
        <w:rPr>
          <w:rFonts w:ascii="Arial" w:hAnsi="Arial" w:cs="Arial"/>
          <w:bCs/>
          <w:szCs w:val="22"/>
        </w:rPr>
        <w:t xml:space="preserve"> the budget, </w:t>
      </w:r>
      <w:r w:rsidR="001D5976">
        <w:rPr>
          <w:rFonts w:ascii="Arial" w:hAnsi="Arial" w:cs="Arial"/>
          <w:bCs/>
          <w:szCs w:val="22"/>
        </w:rPr>
        <w:t xml:space="preserve">logic model, </w:t>
      </w:r>
      <w:r w:rsidRPr="00CE0E7A">
        <w:rPr>
          <w:rFonts w:ascii="Arial" w:hAnsi="Arial" w:cs="Arial"/>
          <w:bCs/>
          <w:szCs w:val="22"/>
        </w:rPr>
        <w:t xml:space="preserve">performance measures, nor </w:t>
      </w:r>
      <w:r w:rsidRPr="00E755A3">
        <w:rPr>
          <w:rFonts w:ascii="Arial" w:hAnsi="Arial" w:cs="Arial"/>
          <w:bCs/>
          <w:szCs w:val="22"/>
        </w:rPr>
        <w:t>required</w:t>
      </w:r>
      <w:r w:rsidRPr="00CE0E7A">
        <w:rPr>
          <w:rFonts w:ascii="Arial" w:hAnsi="Arial" w:cs="Arial"/>
          <w:bCs/>
          <w:szCs w:val="22"/>
        </w:rPr>
        <w:t xml:space="preserve"> supplementary </w:t>
      </w:r>
      <w:r w:rsidR="00153C86" w:rsidRPr="00CE0E7A">
        <w:rPr>
          <w:rFonts w:ascii="Arial" w:hAnsi="Arial" w:cs="Arial"/>
          <w:bCs/>
          <w:szCs w:val="22"/>
        </w:rPr>
        <w:t>emailed</w:t>
      </w:r>
      <w:r w:rsidRPr="00CE0E7A">
        <w:rPr>
          <w:rFonts w:ascii="Arial" w:hAnsi="Arial" w:cs="Arial"/>
          <w:bCs/>
          <w:szCs w:val="22"/>
        </w:rPr>
        <w:t xml:space="preserve"> materials. Do not submit items not required, they will not be considered or returned.</w:t>
      </w:r>
    </w:p>
    <w:p w14:paraId="5AEC6C84" w14:textId="5EF949AF" w:rsidR="001D5976" w:rsidRPr="00CE0E7A" w:rsidRDefault="001D5976" w:rsidP="00DD4BD8">
      <w:pPr>
        <w:pStyle w:val="BodyText"/>
        <w:numPr>
          <w:ilvl w:val="0"/>
          <w:numId w:val="13"/>
        </w:numPr>
        <w:tabs>
          <w:tab w:val="clear" w:pos="720"/>
          <w:tab w:val="clear" w:pos="1440"/>
          <w:tab w:val="left" w:pos="450"/>
        </w:tabs>
        <w:spacing w:before="0"/>
        <w:ind w:left="360"/>
        <w:rPr>
          <w:rFonts w:ascii="Arial" w:hAnsi="Arial" w:cs="Arial"/>
          <w:szCs w:val="22"/>
        </w:rPr>
      </w:pPr>
      <w:r>
        <w:rPr>
          <w:rFonts w:ascii="Arial" w:hAnsi="Arial" w:cs="Arial"/>
          <w:bCs/>
          <w:szCs w:val="22"/>
        </w:rPr>
        <w:t>The Logic Model has its own specific 3-page limit. Again, print using the menu option under Review.</w:t>
      </w:r>
    </w:p>
    <w:p w14:paraId="2CF84465" w14:textId="0567F878" w:rsidR="00572178" w:rsidRPr="00CE0E7A" w:rsidRDefault="00570901" w:rsidP="00DD4BD8">
      <w:pPr>
        <w:pStyle w:val="BodyText"/>
        <w:numPr>
          <w:ilvl w:val="0"/>
          <w:numId w:val="13"/>
        </w:numPr>
        <w:tabs>
          <w:tab w:val="clear" w:pos="720"/>
          <w:tab w:val="clear" w:pos="1440"/>
          <w:tab w:val="left" w:pos="450"/>
        </w:tabs>
        <w:spacing w:before="0"/>
        <w:ind w:left="360"/>
        <w:rPr>
          <w:rFonts w:ascii="Arial" w:hAnsi="Arial" w:cs="Arial"/>
          <w:szCs w:val="22"/>
        </w:rPr>
      </w:pPr>
      <w:r w:rsidRPr="00CE0E7A">
        <w:rPr>
          <w:rFonts w:ascii="Arial" w:hAnsi="Arial" w:cs="Arial"/>
          <w:bCs/>
          <w:szCs w:val="22"/>
        </w:rPr>
        <w:t xml:space="preserve">Reviewers </w:t>
      </w:r>
      <w:r w:rsidR="00BD6A82" w:rsidRPr="00CE0E7A">
        <w:rPr>
          <w:rFonts w:ascii="Arial" w:hAnsi="Arial" w:cs="Arial"/>
          <w:bCs/>
          <w:szCs w:val="22"/>
        </w:rPr>
        <w:t xml:space="preserve">will </w:t>
      </w:r>
      <w:r w:rsidR="00726CB4">
        <w:rPr>
          <w:rFonts w:ascii="Arial" w:hAnsi="Arial" w:cs="Arial"/>
          <w:bCs/>
          <w:szCs w:val="22"/>
        </w:rPr>
        <w:t xml:space="preserve">only read </w:t>
      </w:r>
      <w:r w:rsidR="00BD6A82" w:rsidRPr="00CE0E7A">
        <w:rPr>
          <w:rFonts w:ascii="Arial" w:hAnsi="Arial" w:cs="Arial"/>
          <w:bCs/>
          <w:szCs w:val="22"/>
        </w:rPr>
        <w:t xml:space="preserve">the </w:t>
      </w:r>
      <w:r w:rsidR="000B050F">
        <w:rPr>
          <w:rFonts w:ascii="Arial" w:hAnsi="Arial" w:cs="Arial"/>
          <w:bCs/>
          <w:szCs w:val="22"/>
        </w:rPr>
        <w:t>18</w:t>
      </w:r>
      <w:r w:rsidR="00BD6A82" w:rsidRPr="00CE0E7A">
        <w:rPr>
          <w:rFonts w:ascii="Arial" w:hAnsi="Arial" w:cs="Arial"/>
          <w:bCs/>
          <w:szCs w:val="22"/>
        </w:rPr>
        <w:t xml:space="preserve"> pages as they print out from eGrants</w:t>
      </w:r>
      <w:r w:rsidR="000B050F">
        <w:rPr>
          <w:rFonts w:ascii="Arial" w:hAnsi="Arial" w:cs="Arial"/>
          <w:bCs/>
          <w:szCs w:val="22"/>
        </w:rPr>
        <w:t xml:space="preserve">. Any excess pages beyond 18 will be removed, </w:t>
      </w:r>
      <w:r w:rsidRPr="00CE0E7A">
        <w:rPr>
          <w:rFonts w:ascii="Arial" w:hAnsi="Arial" w:cs="Arial"/>
          <w:bCs/>
          <w:szCs w:val="22"/>
        </w:rPr>
        <w:t>even if eGrants allows you to enter and submit text over the limit.</w:t>
      </w:r>
    </w:p>
    <w:p w14:paraId="4B64B028" w14:textId="7D0B121A" w:rsidR="004F29A8" w:rsidRPr="00CE0E7A" w:rsidRDefault="00572178" w:rsidP="00DD4BD8">
      <w:pPr>
        <w:pStyle w:val="BodyText"/>
        <w:numPr>
          <w:ilvl w:val="0"/>
          <w:numId w:val="13"/>
        </w:numPr>
        <w:tabs>
          <w:tab w:val="clear" w:pos="720"/>
          <w:tab w:val="clear" w:pos="1440"/>
          <w:tab w:val="left" w:pos="450"/>
        </w:tabs>
        <w:spacing w:before="0"/>
        <w:ind w:left="360"/>
        <w:rPr>
          <w:rFonts w:ascii="Arial" w:hAnsi="Arial" w:cs="Arial"/>
          <w:szCs w:val="22"/>
        </w:rPr>
      </w:pPr>
      <w:r w:rsidRPr="00CE0E7A">
        <w:rPr>
          <w:rFonts w:ascii="Arial" w:hAnsi="Arial" w:cs="Arial"/>
          <w:bCs/>
          <w:i/>
          <w:szCs w:val="22"/>
        </w:rPr>
        <w:lastRenderedPageBreak/>
        <w:t>Note:</w:t>
      </w:r>
      <w:r w:rsidRPr="00CE0E7A">
        <w:rPr>
          <w:rFonts w:ascii="Arial" w:hAnsi="Arial" w:cs="Arial"/>
          <w:bCs/>
          <w:szCs w:val="22"/>
        </w:rPr>
        <w:t xml:space="preserve"> </w:t>
      </w:r>
      <w:r w:rsidR="00A04618" w:rsidRPr="00CE0E7A">
        <w:rPr>
          <w:rFonts w:ascii="Arial" w:hAnsi="Arial" w:cs="Arial"/>
          <w:bCs/>
          <w:szCs w:val="22"/>
        </w:rPr>
        <w:t>eGrants handles text differently than word processing programs so the page lengths may not be comparable.</w:t>
      </w:r>
      <w:r w:rsidR="000B050F">
        <w:rPr>
          <w:rFonts w:ascii="Arial" w:hAnsi="Arial" w:cs="Arial"/>
          <w:bCs/>
          <w:szCs w:val="22"/>
        </w:rPr>
        <w:t xml:space="preserve"> Print the application </w:t>
      </w:r>
      <w:r w:rsidR="000B050F">
        <w:rPr>
          <w:rFonts w:ascii="Arial" w:hAnsi="Arial" w:cs="Arial"/>
          <w:b/>
          <w:szCs w:val="22"/>
        </w:rPr>
        <w:t>before</w:t>
      </w:r>
      <w:r w:rsidR="000B050F">
        <w:rPr>
          <w:rFonts w:ascii="Arial" w:hAnsi="Arial" w:cs="Arial"/>
          <w:bCs/>
          <w:szCs w:val="22"/>
        </w:rPr>
        <w:t xml:space="preserve"> submitting.</w:t>
      </w:r>
    </w:p>
    <w:p w14:paraId="70C6C3B9" w14:textId="74966412" w:rsidR="00D50293" w:rsidRPr="00CE0E7A" w:rsidRDefault="00E46F48" w:rsidP="00D42A38">
      <w:pPr>
        <w:overflowPunct/>
        <w:textAlignment w:val="auto"/>
        <w:rPr>
          <w:rFonts w:ascii="Arial" w:hAnsi="Arial" w:cs="Arial"/>
          <w:szCs w:val="22"/>
        </w:rPr>
      </w:pPr>
      <w:r w:rsidRPr="00CE0E7A">
        <w:rPr>
          <w:rFonts w:ascii="Arial" w:hAnsi="Arial" w:cs="Arial"/>
          <w:szCs w:val="22"/>
        </w:rPr>
        <w:t xml:space="preserve">In eGrants, </w:t>
      </w:r>
      <w:r w:rsidR="00D50293" w:rsidRPr="00CE0E7A">
        <w:rPr>
          <w:rFonts w:ascii="Arial" w:hAnsi="Arial" w:cs="Arial"/>
          <w:szCs w:val="22"/>
        </w:rPr>
        <w:t xml:space="preserve">each of the following </w:t>
      </w:r>
      <w:r w:rsidR="00BD6A82" w:rsidRPr="00CE0E7A">
        <w:rPr>
          <w:rFonts w:ascii="Arial" w:hAnsi="Arial" w:cs="Arial"/>
          <w:szCs w:val="22"/>
        </w:rPr>
        <w:t xml:space="preserve">narrative </w:t>
      </w:r>
      <w:r w:rsidR="00D50293" w:rsidRPr="00CE0E7A">
        <w:rPr>
          <w:rFonts w:ascii="Arial" w:hAnsi="Arial" w:cs="Arial"/>
          <w:szCs w:val="22"/>
        </w:rPr>
        <w:t xml:space="preserve">sections </w:t>
      </w:r>
      <w:r w:rsidR="00B3263A">
        <w:rPr>
          <w:rFonts w:ascii="Arial" w:hAnsi="Arial" w:cs="Arial"/>
          <w:szCs w:val="22"/>
        </w:rPr>
        <w:t>are one</w:t>
      </w:r>
      <w:r w:rsidR="00D50293" w:rsidRPr="00CE0E7A">
        <w:rPr>
          <w:rFonts w:ascii="Arial" w:hAnsi="Arial" w:cs="Arial"/>
          <w:szCs w:val="22"/>
        </w:rPr>
        <w:t xml:space="preserve"> text box field in your application’s narrative record. </w:t>
      </w:r>
    </w:p>
    <w:p w14:paraId="144F7E34" w14:textId="77777777" w:rsidR="002C65ED" w:rsidRPr="00CE0E7A" w:rsidRDefault="00E46F48" w:rsidP="00DD4BD8">
      <w:pPr>
        <w:numPr>
          <w:ilvl w:val="0"/>
          <w:numId w:val="25"/>
        </w:numPr>
        <w:overflowPunct/>
        <w:spacing w:before="0"/>
        <w:textAlignment w:val="auto"/>
        <w:rPr>
          <w:rFonts w:ascii="Arial" w:hAnsi="Arial" w:cs="Arial"/>
          <w:szCs w:val="22"/>
        </w:rPr>
      </w:pPr>
      <w:r w:rsidRPr="00CE0E7A">
        <w:rPr>
          <w:rFonts w:ascii="Arial" w:hAnsi="Arial" w:cs="Arial"/>
          <w:szCs w:val="22"/>
        </w:rPr>
        <w:t>Executive Summary</w:t>
      </w:r>
    </w:p>
    <w:p w14:paraId="48A95D3E" w14:textId="77777777" w:rsidR="00E46F48" w:rsidRPr="00CE0E7A" w:rsidRDefault="00BD6A82" w:rsidP="00DD4BD8">
      <w:pPr>
        <w:numPr>
          <w:ilvl w:val="0"/>
          <w:numId w:val="25"/>
        </w:numPr>
        <w:overflowPunct/>
        <w:spacing w:before="0"/>
        <w:textAlignment w:val="auto"/>
        <w:rPr>
          <w:rFonts w:ascii="Arial" w:hAnsi="Arial" w:cs="Arial"/>
          <w:szCs w:val="22"/>
        </w:rPr>
      </w:pPr>
      <w:r w:rsidRPr="00CE0E7A">
        <w:rPr>
          <w:rFonts w:ascii="Arial" w:hAnsi="Arial" w:cs="Arial"/>
          <w:szCs w:val="22"/>
        </w:rPr>
        <w:t>Program Design</w:t>
      </w:r>
    </w:p>
    <w:p w14:paraId="246AF0E3" w14:textId="77777777" w:rsidR="00E46F48" w:rsidRPr="00CE0E7A" w:rsidRDefault="00BD6A82" w:rsidP="00DD4BD8">
      <w:pPr>
        <w:numPr>
          <w:ilvl w:val="0"/>
          <w:numId w:val="25"/>
        </w:numPr>
        <w:overflowPunct/>
        <w:spacing w:before="0"/>
        <w:textAlignment w:val="auto"/>
        <w:rPr>
          <w:rFonts w:ascii="Arial" w:hAnsi="Arial" w:cs="Arial"/>
          <w:szCs w:val="22"/>
        </w:rPr>
      </w:pPr>
      <w:r w:rsidRPr="00CE0E7A">
        <w:rPr>
          <w:rFonts w:ascii="Arial" w:hAnsi="Arial" w:cs="Arial"/>
          <w:szCs w:val="22"/>
        </w:rPr>
        <w:t>Organizational Capability</w:t>
      </w:r>
    </w:p>
    <w:p w14:paraId="075704C2" w14:textId="130C76A0" w:rsidR="00E46F48" w:rsidRPr="00743291" w:rsidRDefault="00E46F48" w:rsidP="00743291">
      <w:pPr>
        <w:numPr>
          <w:ilvl w:val="0"/>
          <w:numId w:val="25"/>
        </w:numPr>
        <w:overflowPunct/>
        <w:spacing w:before="0"/>
        <w:textAlignment w:val="auto"/>
        <w:rPr>
          <w:rFonts w:ascii="Arial" w:hAnsi="Arial" w:cs="Arial"/>
          <w:szCs w:val="22"/>
        </w:rPr>
      </w:pPr>
      <w:r w:rsidRPr="00CE0E7A">
        <w:rPr>
          <w:rFonts w:ascii="Arial" w:hAnsi="Arial" w:cs="Arial"/>
          <w:szCs w:val="22"/>
        </w:rPr>
        <w:t>Cost Ef</w:t>
      </w:r>
      <w:r w:rsidR="00BD6A82" w:rsidRPr="00CE0E7A">
        <w:rPr>
          <w:rFonts w:ascii="Arial" w:hAnsi="Arial" w:cs="Arial"/>
          <w:szCs w:val="22"/>
        </w:rPr>
        <w:t>fectiveness and Budget Adequacy</w:t>
      </w:r>
    </w:p>
    <w:p w14:paraId="305E3FF3" w14:textId="77777777" w:rsidR="006D2525" w:rsidRPr="00CE0E7A" w:rsidRDefault="00D42A38" w:rsidP="00D42A38">
      <w:pPr>
        <w:overflowPunct/>
        <w:textAlignment w:val="auto"/>
        <w:rPr>
          <w:rFonts w:ascii="Arial" w:hAnsi="Arial" w:cs="Arial"/>
          <w:bCs/>
          <w:szCs w:val="22"/>
        </w:rPr>
      </w:pPr>
      <w:r w:rsidRPr="00CE0E7A">
        <w:rPr>
          <w:rFonts w:ascii="Arial" w:hAnsi="Arial" w:cs="Arial"/>
          <w:i/>
          <w:szCs w:val="22"/>
        </w:rPr>
        <w:t>N</w:t>
      </w:r>
      <w:r w:rsidR="00E46F48" w:rsidRPr="00CE0E7A">
        <w:rPr>
          <w:rFonts w:ascii="Arial" w:hAnsi="Arial" w:cs="Arial"/>
          <w:i/>
          <w:szCs w:val="22"/>
        </w:rPr>
        <w:t>ote</w:t>
      </w:r>
      <w:r w:rsidRPr="00CE0E7A">
        <w:rPr>
          <w:rFonts w:ascii="Arial" w:hAnsi="Arial" w:cs="Arial"/>
          <w:szCs w:val="22"/>
        </w:rPr>
        <w:t>: T</w:t>
      </w:r>
      <w:r w:rsidR="00E46F48" w:rsidRPr="00CE0E7A">
        <w:rPr>
          <w:rFonts w:ascii="Arial" w:hAnsi="Arial" w:cs="Arial"/>
          <w:szCs w:val="22"/>
        </w:rPr>
        <w:t xml:space="preserve">he Narratives Section also includes fields for Clarification </w:t>
      </w:r>
      <w:r w:rsidR="00D44050" w:rsidRPr="00CE0E7A">
        <w:rPr>
          <w:rFonts w:ascii="Arial" w:hAnsi="Arial" w:cs="Arial"/>
          <w:szCs w:val="22"/>
        </w:rPr>
        <w:t>Summary</w:t>
      </w:r>
      <w:r w:rsidR="00E46F48" w:rsidRPr="00CE0E7A">
        <w:rPr>
          <w:rFonts w:ascii="Arial" w:hAnsi="Arial" w:cs="Arial"/>
          <w:szCs w:val="22"/>
        </w:rPr>
        <w:t>,</w:t>
      </w:r>
      <w:r w:rsidR="00624D76" w:rsidRPr="00CE0E7A">
        <w:rPr>
          <w:rFonts w:ascii="Arial" w:hAnsi="Arial" w:cs="Arial"/>
          <w:szCs w:val="22"/>
        </w:rPr>
        <w:t xml:space="preserve"> </w:t>
      </w:r>
      <w:r w:rsidR="00E46F48" w:rsidRPr="00CE0E7A">
        <w:rPr>
          <w:rFonts w:ascii="Arial" w:hAnsi="Arial" w:cs="Arial"/>
          <w:szCs w:val="22"/>
        </w:rPr>
        <w:t xml:space="preserve">Amendment Justification, and Continuation Changes. </w:t>
      </w:r>
      <w:r w:rsidR="00E46F48" w:rsidRPr="00CE0E7A">
        <w:rPr>
          <w:rFonts w:ascii="Arial" w:hAnsi="Arial" w:cs="Arial"/>
          <w:bCs/>
          <w:szCs w:val="22"/>
        </w:rPr>
        <w:t xml:space="preserve">These are </w:t>
      </w:r>
      <w:r w:rsidR="00E46F48" w:rsidRPr="00CE0E7A">
        <w:rPr>
          <w:rFonts w:ascii="Arial" w:hAnsi="Arial" w:cs="Arial"/>
          <w:bCs/>
          <w:i/>
          <w:szCs w:val="22"/>
        </w:rPr>
        <w:t>not</w:t>
      </w:r>
      <w:r w:rsidR="00E46F48" w:rsidRPr="00CE0E7A">
        <w:rPr>
          <w:rFonts w:ascii="Arial" w:hAnsi="Arial" w:cs="Arial"/>
          <w:bCs/>
          <w:szCs w:val="22"/>
        </w:rPr>
        <w:t xml:space="preserve"> required fields.</w:t>
      </w:r>
      <w:r w:rsidR="00E46F48" w:rsidRPr="00CE0E7A">
        <w:rPr>
          <w:rFonts w:ascii="Arial" w:hAnsi="Arial" w:cs="Arial"/>
          <w:b/>
          <w:bCs/>
          <w:szCs w:val="22"/>
        </w:rPr>
        <w:t xml:space="preserve"> </w:t>
      </w:r>
      <w:r w:rsidR="00E46F48" w:rsidRPr="00CE0E7A">
        <w:rPr>
          <w:rFonts w:ascii="Arial" w:hAnsi="Arial" w:cs="Arial"/>
          <w:bCs/>
          <w:szCs w:val="22"/>
        </w:rPr>
        <w:t xml:space="preserve">They </w:t>
      </w:r>
      <w:r w:rsidR="006D2525" w:rsidRPr="00CE0E7A">
        <w:rPr>
          <w:rFonts w:ascii="Arial" w:hAnsi="Arial" w:cs="Arial"/>
          <w:bCs/>
          <w:szCs w:val="22"/>
        </w:rPr>
        <w:t>are</w:t>
      </w:r>
      <w:r w:rsidR="00624D76" w:rsidRPr="00CE0E7A">
        <w:rPr>
          <w:rFonts w:ascii="Arial" w:hAnsi="Arial" w:cs="Arial"/>
          <w:bCs/>
          <w:szCs w:val="22"/>
        </w:rPr>
        <w:t xml:space="preserve"> </w:t>
      </w:r>
      <w:r w:rsidR="00E46F48" w:rsidRPr="00CE0E7A">
        <w:rPr>
          <w:rFonts w:ascii="Arial" w:hAnsi="Arial" w:cs="Arial"/>
          <w:bCs/>
          <w:szCs w:val="22"/>
        </w:rPr>
        <w:t xml:space="preserve">used to enter information </w:t>
      </w:r>
      <w:r w:rsidR="006D2525" w:rsidRPr="00CE0E7A">
        <w:rPr>
          <w:rFonts w:ascii="Arial" w:hAnsi="Arial" w:cs="Arial"/>
          <w:bCs/>
          <w:i/>
          <w:szCs w:val="22"/>
        </w:rPr>
        <w:t>after</w:t>
      </w:r>
      <w:r w:rsidR="006D2525" w:rsidRPr="00CE0E7A">
        <w:rPr>
          <w:rFonts w:ascii="Arial" w:hAnsi="Arial" w:cs="Arial"/>
          <w:bCs/>
          <w:szCs w:val="22"/>
        </w:rPr>
        <w:t xml:space="preserve"> awards are made</w:t>
      </w:r>
      <w:r w:rsidR="00E46F48" w:rsidRPr="00CE0E7A">
        <w:rPr>
          <w:rFonts w:ascii="Arial" w:hAnsi="Arial" w:cs="Arial"/>
          <w:bCs/>
          <w:szCs w:val="22"/>
        </w:rPr>
        <w:t xml:space="preserve">. </w:t>
      </w:r>
    </w:p>
    <w:p w14:paraId="2AC80CF8" w14:textId="77777777" w:rsidR="00D50293" w:rsidRPr="00CE0E7A" w:rsidRDefault="00E46F48" w:rsidP="00D42A38">
      <w:pPr>
        <w:overflowPunct/>
        <w:textAlignment w:val="auto"/>
        <w:rPr>
          <w:rFonts w:ascii="Arial" w:hAnsi="Arial" w:cs="Arial"/>
          <w:szCs w:val="22"/>
        </w:rPr>
      </w:pPr>
      <w:r w:rsidRPr="00CE0E7A">
        <w:rPr>
          <w:rFonts w:ascii="Arial" w:hAnsi="Arial" w:cs="Arial"/>
          <w:bCs/>
          <w:szCs w:val="22"/>
        </w:rPr>
        <w:t>Please enter</w:t>
      </w:r>
      <w:r w:rsidR="00624D76" w:rsidRPr="00CE0E7A">
        <w:rPr>
          <w:rFonts w:ascii="Arial" w:hAnsi="Arial" w:cs="Arial"/>
          <w:bCs/>
          <w:szCs w:val="22"/>
        </w:rPr>
        <w:t xml:space="preserve"> </w:t>
      </w:r>
      <w:r w:rsidRPr="00CE0E7A">
        <w:rPr>
          <w:rFonts w:ascii="Arial" w:hAnsi="Arial" w:cs="Arial"/>
          <w:bCs/>
          <w:szCs w:val="22"/>
        </w:rPr>
        <w:t>N/A in these fields.</w:t>
      </w:r>
      <w:r w:rsidR="002C65ED" w:rsidRPr="00CE0E7A">
        <w:rPr>
          <w:rFonts w:ascii="Arial" w:hAnsi="Arial" w:cs="Arial"/>
          <w:bCs/>
          <w:szCs w:val="22"/>
        </w:rPr>
        <w:t xml:space="preserve"> The verification step in eGrants will not allow you to submit unless this notation (N/A) is entered.</w:t>
      </w:r>
    </w:p>
    <w:p w14:paraId="57A648B4" w14:textId="77777777" w:rsidR="00AC0F54" w:rsidRPr="00CE0E7A" w:rsidRDefault="00AC0F54" w:rsidP="00AC0F54">
      <w:pPr>
        <w:pStyle w:val="Heading4"/>
        <w:rPr>
          <w:rFonts w:ascii="Arial" w:hAnsi="Arial" w:cs="Arial"/>
          <w:sz w:val="22"/>
          <w:szCs w:val="22"/>
        </w:rPr>
      </w:pPr>
      <w:r w:rsidRPr="00CE0E7A">
        <w:rPr>
          <w:rFonts w:ascii="Arial" w:hAnsi="Arial" w:cs="Arial"/>
          <w:sz w:val="22"/>
          <w:szCs w:val="22"/>
        </w:rPr>
        <w:t>Narrative Content</w:t>
      </w:r>
    </w:p>
    <w:p w14:paraId="21400D97" w14:textId="77777777" w:rsidR="00D42A38" w:rsidRPr="00CE0E7A" w:rsidRDefault="00A61C52" w:rsidP="00D42A38">
      <w:pPr>
        <w:rPr>
          <w:rFonts w:ascii="Arial" w:hAnsi="Arial" w:cs="Arial"/>
          <w:szCs w:val="22"/>
        </w:rPr>
      </w:pPr>
      <w:r w:rsidRPr="00CE0E7A">
        <w:rPr>
          <w:rFonts w:ascii="Arial" w:hAnsi="Arial" w:cs="Arial"/>
          <w:szCs w:val="22"/>
        </w:rPr>
        <w:t xml:space="preserve">The outline below reflects aspects of AmeriCorps program design and operation </w:t>
      </w:r>
      <w:r w:rsidR="00E50BE1" w:rsidRPr="00CE0E7A">
        <w:rPr>
          <w:rFonts w:ascii="Arial" w:hAnsi="Arial" w:cs="Arial"/>
          <w:szCs w:val="22"/>
        </w:rPr>
        <w:t>that</w:t>
      </w:r>
      <w:r w:rsidRPr="00CE0E7A">
        <w:rPr>
          <w:rFonts w:ascii="Arial" w:hAnsi="Arial" w:cs="Arial"/>
          <w:szCs w:val="22"/>
        </w:rPr>
        <w:t xml:space="preserve"> are most indicative of the likely success of a proposal. </w:t>
      </w:r>
      <w:r w:rsidR="00E50BE1" w:rsidRPr="00CE0E7A">
        <w:rPr>
          <w:rFonts w:ascii="Arial" w:hAnsi="Arial" w:cs="Arial"/>
          <w:szCs w:val="22"/>
        </w:rPr>
        <w:t xml:space="preserve">Peer </w:t>
      </w:r>
      <w:r w:rsidR="00D50293" w:rsidRPr="00CE0E7A">
        <w:rPr>
          <w:rFonts w:ascii="Arial" w:hAnsi="Arial" w:cs="Arial"/>
          <w:szCs w:val="22"/>
        </w:rPr>
        <w:t xml:space="preserve">reviewers will assess each application against the selection criteria noted below. </w:t>
      </w:r>
    </w:p>
    <w:p w14:paraId="3156186C" w14:textId="77777777" w:rsidR="00D50293" w:rsidRPr="00CE0E7A" w:rsidRDefault="00D50293" w:rsidP="00D42A38">
      <w:pPr>
        <w:rPr>
          <w:rFonts w:ascii="Arial" w:hAnsi="Arial" w:cs="Arial"/>
          <w:b/>
          <w:bCs/>
          <w:szCs w:val="22"/>
        </w:rPr>
      </w:pPr>
      <w:r w:rsidRPr="00D65883">
        <w:rPr>
          <w:rFonts w:ascii="Arial" w:hAnsi="Arial" w:cs="Arial"/>
          <w:b/>
          <w:bCs/>
          <w:szCs w:val="22"/>
        </w:rPr>
        <w:t>A. Executive Summary</w:t>
      </w:r>
      <w:r w:rsidR="0090668C" w:rsidRPr="00D65883">
        <w:rPr>
          <w:rFonts w:ascii="Arial" w:hAnsi="Arial" w:cs="Arial"/>
          <w:b/>
          <w:bCs/>
          <w:szCs w:val="22"/>
        </w:rPr>
        <w:t xml:space="preserve"> – required (0 percent)</w:t>
      </w:r>
    </w:p>
    <w:p w14:paraId="4EF3B469" w14:textId="77777777" w:rsidR="001460C5" w:rsidRPr="00CE0E7A" w:rsidRDefault="001460C5" w:rsidP="001460C5">
      <w:pPr>
        <w:rPr>
          <w:rFonts w:ascii="Arial" w:hAnsi="Arial" w:cs="Arial"/>
          <w:szCs w:val="22"/>
          <w:u w:val="single"/>
        </w:rPr>
      </w:pPr>
      <w:r w:rsidRPr="00CE0E7A">
        <w:rPr>
          <w:rFonts w:ascii="Arial" w:hAnsi="Arial" w:cs="Arial"/>
          <w:szCs w:val="22"/>
        </w:rPr>
        <w:t xml:space="preserve">Please fill in the blanks of these sentences to complete the Executive Summary. </w:t>
      </w:r>
      <w:r w:rsidR="004F29A8" w:rsidRPr="00CE0E7A">
        <w:rPr>
          <w:rFonts w:ascii="Arial" w:hAnsi="Arial" w:cs="Arial"/>
          <w:szCs w:val="22"/>
          <w:u w:val="single"/>
        </w:rPr>
        <w:t>Do not deviate from the template below.</w:t>
      </w:r>
    </w:p>
    <w:p w14:paraId="765CFD6D" w14:textId="0392B8CB" w:rsidR="001460C5" w:rsidRPr="00CE0E7A" w:rsidRDefault="001460C5" w:rsidP="00685C5D">
      <w:pPr>
        <w:ind w:left="720"/>
        <w:rPr>
          <w:rFonts w:ascii="Arial" w:hAnsi="Arial" w:cs="Arial"/>
          <w:szCs w:val="22"/>
        </w:rPr>
      </w:pPr>
      <w:r w:rsidRPr="00CE0E7A">
        <w:rPr>
          <w:rFonts w:ascii="Arial" w:hAnsi="Arial" w:cs="Arial"/>
          <w:szCs w:val="22"/>
        </w:rPr>
        <w:t>The [Name of the organization] proposes to have [Number of] AmeriCorps members who will [</w:t>
      </w:r>
      <w:r w:rsidR="00D44050" w:rsidRPr="00CE0E7A">
        <w:rPr>
          <w:rFonts w:ascii="Arial" w:hAnsi="Arial" w:cs="Arial"/>
          <w:szCs w:val="22"/>
        </w:rPr>
        <w:t xml:space="preserve">service activities </w:t>
      </w:r>
      <w:r w:rsidRPr="00CE0E7A">
        <w:rPr>
          <w:rFonts w:ascii="Arial" w:hAnsi="Arial" w:cs="Arial"/>
          <w:szCs w:val="22"/>
        </w:rPr>
        <w:t xml:space="preserve">the members will be doing] in [the </w:t>
      </w:r>
      <w:r w:rsidR="00660C5B" w:rsidRPr="00CE0E7A">
        <w:rPr>
          <w:rFonts w:ascii="Arial" w:hAnsi="Arial" w:cs="Arial"/>
          <w:szCs w:val="22"/>
        </w:rPr>
        <w:t xml:space="preserve">geographic </w:t>
      </w:r>
      <w:r w:rsidRPr="00CE0E7A">
        <w:rPr>
          <w:rFonts w:ascii="Arial" w:hAnsi="Arial" w:cs="Arial"/>
          <w:szCs w:val="22"/>
        </w:rPr>
        <w:t xml:space="preserve">locations the AmeriCorps members will serve]. At the end of the first program year, the AmeriCorps </w:t>
      </w:r>
      <w:r w:rsidR="00626D33">
        <w:rPr>
          <w:rFonts w:ascii="Arial" w:hAnsi="Arial" w:cs="Arial"/>
          <w:szCs w:val="22"/>
        </w:rPr>
        <w:t>program</w:t>
      </w:r>
      <w:r w:rsidR="00626D33" w:rsidRPr="00CE0E7A">
        <w:rPr>
          <w:rFonts w:ascii="Arial" w:hAnsi="Arial" w:cs="Arial"/>
          <w:szCs w:val="22"/>
        </w:rPr>
        <w:t xml:space="preserve"> </w:t>
      </w:r>
      <w:r w:rsidRPr="00CE0E7A">
        <w:rPr>
          <w:rFonts w:ascii="Arial" w:hAnsi="Arial" w:cs="Arial"/>
          <w:szCs w:val="22"/>
        </w:rPr>
        <w:t xml:space="preserve">will </w:t>
      </w:r>
      <w:r w:rsidR="00626D33">
        <w:rPr>
          <w:rFonts w:ascii="Arial" w:hAnsi="Arial" w:cs="Arial"/>
          <w:szCs w:val="22"/>
        </w:rPr>
        <w:t xml:space="preserve">have </w:t>
      </w:r>
      <w:r w:rsidRPr="00CE0E7A">
        <w:rPr>
          <w:rFonts w:ascii="Arial" w:hAnsi="Arial" w:cs="Arial"/>
          <w:szCs w:val="22"/>
        </w:rPr>
        <w:t xml:space="preserve">[anticipated outcome of project]. In addition, the AmeriCorps members will leverage an additional [number of </w:t>
      </w:r>
      <w:r w:rsidR="00626D33">
        <w:rPr>
          <w:rFonts w:ascii="Arial" w:hAnsi="Arial" w:cs="Arial"/>
          <w:szCs w:val="22"/>
        </w:rPr>
        <w:t>community</w:t>
      </w:r>
      <w:r w:rsidR="00626D33" w:rsidRPr="00CE0E7A">
        <w:rPr>
          <w:rFonts w:ascii="Arial" w:hAnsi="Arial" w:cs="Arial"/>
          <w:szCs w:val="22"/>
        </w:rPr>
        <w:t xml:space="preserve"> </w:t>
      </w:r>
      <w:r w:rsidRPr="00CE0E7A">
        <w:rPr>
          <w:rFonts w:ascii="Arial" w:hAnsi="Arial" w:cs="Arial"/>
          <w:szCs w:val="22"/>
        </w:rPr>
        <w:t xml:space="preserve">volunteers] who will be engaged in [what volunteers will be do.]   </w:t>
      </w:r>
      <w:r w:rsidRPr="00CE0E7A">
        <w:rPr>
          <w:rFonts w:ascii="Arial" w:hAnsi="Arial" w:cs="Arial"/>
          <w:i/>
          <w:szCs w:val="22"/>
        </w:rPr>
        <w:t xml:space="preserve">This program will </w:t>
      </w:r>
      <w:r w:rsidR="00CE0168" w:rsidRPr="00CE0E7A">
        <w:rPr>
          <w:rFonts w:ascii="Arial" w:hAnsi="Arial" w:cs="Arial"/>
          <w:i/>
          <w:szCs w:val="22"/>
        </w:rPr>
        <w:t>concentrate</w:t>
      </w:r>
      <w:r w:rsidRPr="00CE0E7A">
        <w:rPr>
          <w:rFonts w:ascii="Arial" w:hAnsi="Arial" w:cs="Arial"/>
          <w:i/>
          <w:szCs w:val="22"/>
        </w:rPr>
        <w:t xml:space="preserve"> on the </w:t>
      </w:r>
      <w:r w:rsidR="00EA4082">
        <w:rPr>
          <w:rFonts w:ascii="Arial" w:hAnsi="Arial" w:cs="Arial"/>
          <w:i/>
          <w:szCs w:val="22"/>
        </w:rPr>
        <w:t>-</w:t>
      </w:r>
      <w:r w:rsidR="00EA4082" w:rsidRPr="00CE0E7A">
        <w:rPr>
          <w:rFonts w:ascii="Arial" w:hAnsi="Arial" w:cs="Arial"/>
          <w:i/>
          <w:szCs w:val="22"/>
        </w:rPr>
        <w:t xml:space="preserve"> </w:t>
      </w:r>
      <w:r w:rsidRPr="00CE0E7A">
        <w:rPr>
          <w:rFonts w:ascii="Arial" w:hAnsi="Arial" w:cs="Arial"/>
          <w:i/>
          <w:szCs w:val="22"/>
        </w:rPr>
        <w:t>focus area(s) of [</w:t>
      </w:r>
      <w:r w:rsidR="00EA4082">
        <w:rPr>
          <w:rFonts w:ascii="Arial" w:hAnsi="Arial" w:cs="Arial"/>
          <w:i/>
          <w:szCs w:val="22"/>
        </w:rPr>
        <w:t xml:space="preserve">list </w:t>
      </w:r>
      <w:r w:rsidRPr="00CE0E7A">
        <w:rPr>
          <w:rFonts w:ascii="Arial" w:hAnsi="Arial" w:cs="Arial"/>
          <w:i/>
          <w:szCs w:val="22"/>
        </w:rPr>
        <w:t>Focus Area(s)].*</w:t>
      </w:r>
      <w:r w:rsidRPr="00CE0E7A">
        <w:rPr>
          <w:rFonts w:ascii="Arial" w:hAnsi="Arial" w:cs="Arial"/>
          <w:szCs w:val="22"/>
        </w:rPr>
        <w:t xml:space="preserve"> The </w:t>
      </w:r>
      <w:r w:rsidR="00EA4082">
        <w:rPr>
          <w:rFonts w:ascii="Arial" w:hAnsi="Arial" w:cs="Arial"/>
          <w:szCs w:val="22"/>
        </w:rPr>
        <w:t>AmeriCorps</w:t>
      </w:r>
      <w:r w:rsidR="00EA4082" w:rsidRPr="00CE0E7A">
        <w:rPr>
          <w:rFonts w:ascii="Arial" w:hAnsi="Arial" w:cs="Arial"/>
          <w:szCs w:val="22"/>
        </w:rPr>
        <w:t xml:space="preserve"> </w:t>
      </w:r>
      <w:r w:rsidRPr="00CE0E7A">
        <w:rPr>
          <w:rFonts w:ascii="Arial" w:hAnsi="Arial" w:cs="Arial"/>
          <w:szCs w:val="22"/>
        </w:rPr>
        <w:t xml:space="preserve">investment of $[amount of request] will be matched with $[amount of projected match], $[amount of local, state, and federal funds] in public funding and $[amount of non-governmental funds] in private funding. </w:t>
      </w:r>
    </w:p>
    <w:p w14:paraId="68734445" w14:textId="08114E49" w:rsidR="001460C5" w:rsidRPr="00CE0E7A" w:rsidRDefault="001460C5" w:rsidP="001460C5">
      <w:pPr>
        <w:rPr>
          <w:rFonts w:ascii="Arial" w:hAnsi="Arial" w:cs="Arial"/>
          <w:szCs w:val="22"/>
        </w:rPr>
      </w:pPr>
      <w:r w:rsidRPr="00CE0E7A">
        <w:rPr>
          <w:rFonts w:ascii="Arial" w:hAnsi="Arial" w:cs="Arial"/>
          <w:szCs w:val="22"/>
        </w:rPr>
        <w:t>*</w:t>
      </w:r>
      <w:r w:rsidR="00B42D16" w:rsidRPr="00CE0E7A">
        <w:rPr>
          <w:rFonts w:ascii="Arial" w:hAnsi="Arial" w:cs="Arial"/>
          <w:szCs w:val="22"/>
        </w:rPr>
        <w:t>The</w:t>
      </w:r>
      <w:r w:rsidRPr="00CE0E7A">
        <w:rPr>
          <w:rFonts w:ascii="Arial" w:hAnsi="Arial" w:cs="Arial"/>
          <w:szCs w:val="22"/>
        </w:rPr>
        <w:t xml:space="preserve"> focus area</w:t>
      </w:r>
      <w:r w:rsidR="00B42D16" w:rsidRPr="00CE0E7A">
        <w:rPr>
          <w:rFonts w:ascii="Arial" w:hAnsi="Arial" w:cs="Arial"/>
          <w:szCs w:val="22"/>
        </w:rPr>
        <w:t xml:space="preserve">s are the categories of permitted activity listed on </w:t>
      </w:r>
      <w:r w:rsidR="00AB7A83" w:rsidRPr="00CE0E7A">
        <w:rPr>
          <w:rFonts w:ascii="Arial" w:hAnsi="Arial" w:cs="Arial"/>
          <w:szCs w:val="22"/>
        </w:rPr>
        <w:t xml:space="preserve">page </w:t>
      </w:r>
      <w:r w:rsidR="006F51CC" w:rsidRPr="00CE0E7A">
        <w:rPr>
          <w:rFonts w:ascii="Arial" w:hAnsi="Arial" w:cs="Arial"/>
          <w:szCs w:val="22"/>
        </w:rPr>
        <w:t>12</w:t>
      </w:r>
      <w:r w:rsidR="00AB7A83" w:rsidRPr="00CE0E7A">
        <w:rPr>
          <w:rFonts w:ascii="Arial" w:hAnsi="Arial" w:cs="Arial"/>
          <w:szCs w:val="22"/>
        </w:rPr>
        <w:t>.</w:t>
      </w:r>
      <w:r w:rsidRPr="00CE0E7A">
        <w:rPr>
          <w:rFonts w:ascii="Arial" w:hAnsi="Arial" w:cs="Arial"/>
          <w:szCs w:val="22"/>
        </w:rPr>
        <w:t xml:space="preserve"> </w:t>
      </w:r>
    </w:p>
    <w:p w14:paraId="290EE6B5" w14:textId="1AF4FE7E" w:rsidR="001460C5" w:rsidRPr="00CE0E7A" w:rsidRDefault="00EA4082" w:rsidP="001460C5">
      <w:pPr>
        <w:rPr>
          <w:rFonts w:ascii="Arial" w:hAnsi="Arial" w:cs="Arial"/>
          <w:szCs w:val="22"/>
        </w:rPr>
      </w:pPr>
      <w:r>
        <w:rPr>
          <w:rFonts w:ascii="Arial" w:hAnsi="Arial" w:cs="Arial"/>
          <w:szCs w:val="22"/>
        </w:rPr>
        <w:t>The federal agency</w:t>
      </w:r>
      <w:r w:rsidRPr="00CE0E7A">
        <w:rPr>
          <w:rFonts w:ascii="Arial" w:hAnsi="Arial" w:cs="Arial"/>
          <w:szCs w:val="22"/>
        </w:rPr>
        <w:t xml:space="preserve"> </w:t>
      </w:r>
      <w:r w:rsidR="001460C5" w:rsidRPr="00CE0E7A">
        <w:rPr>
          <w:rFonts w:ascii="Arial" w:hAnsi="Arial" w:cs="Arial"/>
          <w:szCs w:val="22"/>
        </w:rPr>
        <w:t xml:space="preserve">will post all Executive Summaries of awarded grant applications on </w:t>
      </w:r>
      <w:hyperlink r:id="rId45" w:history="1">
        <w:r w:rsidR="001460C5" w:rsidRPr="00CE0E7A">
          <w:rPr>
            <w:rStyle w:val="Hyperlink"/>
            <w:rFonts w:ascii="Arial" w:hAnsi="Arial" w:cs="Arial"/>
            <w:szCs w:val="22"/>
          </w:rPr>
          <w:t>www.nationalservice.gov</w:t>
        </w:r>
      </w:hyperlink>
      <w:r w:rsidR="001460C5" w:rsidRPr="00CE0E7A">
        <w:rPr>
          <w:rFonts w:ascii="Arial" w:hAnsi="Arial" w:cs="Arial"/>
          <w:szCs w:val="22"/>
        </w:rPr>
        <w:t xml:space="preserve"> in the interest of transparency and Open Government.</w:t>
      </w:r>
      <w:r w:rsidR="00626D33">
        <w:rPr>
          <w:rFonts w:ascii="Arial" w:hAnsi="Arial" w:cs="Arial"/>
          <w:szCs w:val="22"/>
        </w:rPr>
        <w:t xml:space="preserve"> The Commission will use the Executive Summary </w:t>
      </w:r>
      <w:r w:rsidR="00F147AF">
        <w:rPr>
          <w:rFonts w:ascii="Arial" w:hAnsi="Arial" w:cs="Arial"/>
          <w:szCs w:val="22"/>
        </w:rPr>
        <w:t>on its website directory of AmeriCorps programs in Maine.</w:t>
      </w:r>
    </w:p>
    <w:p w14:paraId="3BB566DA" w14:textId="77777777" w:rsidR="002C65ED" w:rsidRPr="00CE0E7A" w:rsidRDefault="00572178" w:rsidP="0051697F">
      <w:pPr>
        <w:overflowPunct/>
        <w:autoSpaceDE/>
        <w:autoSpaceDN/>
        <w:adjustRightInd/>
        <w:spacing w:before="0"/>
        <w:textAlignment w:val="auto"/>
        <w:rPr>
          <w:rFonts w:ascii="Arial" w:hAnsi="Arial" w:cs="Arial"/>
          <w:szCs w:val="22"/>
        </w:rPr>
      </w:pPr>
      <w:r w:rsidRPr="00CE0E7A">
        <w:rPr>
          <w:rFonts w:ascii="Arial" w:hAnsi="Arial" w:cs="Arial"/>
          <w:b/>
          <w:bCs/>
          <w:szCs w:val="22"/>
        </w:rPr>
        <w:br/>
      </w:r>
      <w:r w:rsidR="002C65ED" w:rsidRPr="00CE0E7A">
        <w:rPr>
          <w:rFonts w:ascii="Arial" w:hAnsi="Arial" w:cs="Arial"/>
          <w:b/>
          <w:bCs/>
          <w:szCs w:val="22"/>
        </w:rPr>
        <w:t xml:space="preserve">B. </w:t>
      </w:r>
      <w:r w:rsidR="00AC0F54" w:rsidRPr="00CE0E7A">
        <w:rPr>
          <w:rFonts w:ascii="Arial" w:hAnsi="Arial" w:cs="Arial"/>
          <w:b/>
          <w:bCs/>
          <w:szCs w:val="22"/>
        </w:rPr>
        <w:t>Program</w:t>
      </w:r>
      <w:r w:rsidR="00685C5D" w:rsidRPr="00CE0E7A">
        <w:rPr>
          <w:rFonts w:ascii="Arial" w:hAnsi="Arial" w:cs="Arial"/>
          <w:b/>
          <w:bCs/>
          <w:szCs w:val="22"/>
        </w:rPr>
        <w:t xml:space="preserve"> Design (50 percent)</w:t>
      </w:r>
    </w:p>
    <w:p w14:paraId="39377C68" w14:textId="324FF72B" w:rsidR="006509B4" w:rsidRPr="00CE0E7A" w:rsidRDefault="00685C5D" w:rsidP="00685C5D">
      <w:pPr>
        <w:rPr>
          <w:rFonts w:ascii="Arial" w:hAnsi="Arial" w:cs="Arial"/>
          <w:szCs w:val="22"/>
        </w:rPr>
      </w:pPr>
      <w:r w:rsidRPr="00CE0E7A">
        <w:rPr>
          <w:rFonts w:ascii="Arial" w:hAnsi="Arial" w:cs="Arial"/>
          <w:szCs w:val="22"/>
        </w:rPr>
        <w:t xml:space="preserve">Reviewers will consider the quality of the application’s response to the criteria below. </w:t>
      </w:r>
      <w:r w:rsidR="008B71A0" w:rsidRPr="00CE0E7A">
        <w:rPr>
          <w:rFonts w:ascii="Arial" w:hAnsi="Arial" w:cs="Arial"/>
          <w:szCs w:val="22"/>
        </w:rPr>
        <w:t>Therefore, note the criteria and respond to it</w:t>
      </w:r>
      <w:r w:rsidR="00D006FC" w:rsidRPr="00CE0E7A">
        <w:rPr>
          <w:rFonts w:ascii="Arial" w:hAnsi="Arial" w:cs="Arial"/>
          <w:szCs w:val="22"/>
        </w:rPr>
        <w:t xml:space="preserve"> literally,</w:t>
      </w:r>
      <w:r w:rsidR="00D006FC" w:rsidRPr="00731892">
        <w:rPr>
          <w:rFonts w:ascii="Arial" w:hAnsi="Arial" w:cs="Arial"/>
          <w:szCs w:val="22"/>
          <w:u w:val="single"/>
        </w:rPr>
        <w:t xml:space="preserve"> in the order listed</w:t>
      </w:r>
      <w:r w:rsidR="008B71A0" w:rsidRPr="00CE0E7A">
        <w:rPr>
          <w:rFonts w:ascii="Arial" w:hAnsi="Arial" w:cs="Arial"/>
          <w:szCs w:val="22"/>
        </w:rPr>
        <w:t xml:space="preserve">. </w:t>
      </w:r>
    </w:p>
    <w:p w14:paraId="20AC7900" w14:textId="77777777" w:rsidR="00685C5D" w:rsidRPr="00CE0E7A" w:rsidRDefault="00572178" w:rsidP="00685C5D">
      <w:pPr>
        <w:rPr>
          <w:rFonts w:ascii="Arial" w:hAnsi="Arial" w:cs="Arial"/>
          <w:szCs w:val="22"/>
        </w:rPr>
      </w:pPr>
      <w:r w:rsidRPr="00CE0E7A">
        <w:rPr>
          <w:rFonts w:ascii="Arial" w:hAnsi="Arial" w:cs="Arial"/>
          <w:b/>
          <w:i/>
          <w:szCs w:val="22"/>
        </w:rPr>
        <w:t xml:space="preserve">1. </w:t>
      </w:r>
      <w:r w:rsidR="00685C5D" w:rsidRPr="00CE0E7A">
        <w:rPr>
          <w:rFonts w:ascii="Arial" w:hAnsi="Arial" w:cs="Arial"/>
          <w:b/>
          <w:i/>
          <w:szCs w:val="22"/>
        </w:rPr>
        <w:t>Need (</w:t>
      </w:r>
      <w:r w:rsidR="00E50BE1" w:rsidRPr="00CE0E7A">
        <w:rPr>
          <w:rFonts w:ascii="Arial" w:hAnsi="Arial" w:cs="Arial"/>
          <w:b/>
          <w:i/>
          <w:szCs w:val="22"/>
        </w:rPr>
        <w:t>5</w:t>
      </w:r>
      <w:r w:rsidR="00D44050" w:rsidRPr="00CE0E7A">
        <w:rPr>
          <w:rFonts w:ascii="Arial" w:hAnsi="Arial" w:cs="Arial"/>
          <w:b/>
          <w:i/>
          <w:szCs w:val="22"/>
        </w:rPr>
        <w:t xml:space="preserve"> </w:t>
      </w:r>
      <w:r w:rsidR="00685C5D" w:rsidRPr="00CE0E7A">
        <w:rPr>
          <w:rFonts w:ascii="Arial" w:hAnsi="Arial" w:cs="Arial"/>
          <w:b/>
          <w:i/>
          <w:szCs w:val="22"/>
        </w:rPr>
        <w:t>points)</w:t>
      </w:r>
      <w:r w:rsidR="00C64FBF" w:rsidRPr="00CE0E7A">
        <w:rPr>
          <w:rFonts w:ascii="Arial" w:hAnsi="Arial" w:cs="Arial"/>
          <w:b/>
          <w:i/>
          <w:szCs w:val="22"/>
        </w:rPr>
        <w:t xml:space="preserve">. </w:t>
      </w:r>
      <w:r w:rsidR="00C64FBF" w:rsidRPr="00CE0E7A">
        <w:rPr>
          <w:rFonts w:ascii="Arial" w:hAnsi="Arial" w:cs="Arial"/>
          <w:szCs w:val="22"/>
        </w:rPr>
        <w:t>Describe:</w:t>
      </w:r>
    </w:p>
    <w:p w14:paraId="13AAB8F7" w14:textId="418E8681" w:rsidR="00D006FC" w:rsidRPr="00CE0E7A" w:rsidRDefault="00353EA4" w:rsidP="00DD4BD8">
      <w:pPr>
        <w:pStyle w:val="ListParagraph"/>
        <w:numPr>
          <w:ilvl w:val="0"/>
          <w:numId w:val="47"/>
        </w:numPr>
        <w:rPr>
          <w:rFonts w:ascii="Arial" w:hAnsi="Arial" w:cs="Arial"/>
        </w:rPr>
      </w:pPr>
      <w:r w:rsidRPr="00CE0E7A">
        <w:rPr>
          <w:rFonts w:ascii="Arial" w:hAnsi="Arial" w:cs="Arial"/>
        </w:rPr>
        <w:t>How t</w:t>
      </w:r>
      <w:r w:rsidR="00D006FC" w:rsidRPr="00CE0E7A">
        <w:rPr>
          <w:rFonts w:ascii="Arial" w:hAnsi="Arial" w:cs="Arial"/>
        </w:rPr>
        <w:t xml:space="preserve">he community or communities where the service will occur </w:t>
      </w:r>
      <w:r w:rsidR="00B3263A">
        <w:rPr>
          <w:rFonts w:ascii="Arial" w:hAnsi="Arial" w:cs="Arial"/>
        </w:rPr>
        <w:t>satisfy</w:t>
      </w:r>
      <w:r w:rsidR="00D006FC" w:rsidRPr="00CE0E7A">
        <w:rPr>
          <w:rFonts w:ascii="Arial" w:hAnsi="Arial" w:cs="Arial"/>
        </w:rPr>
        <w:t xml:space="preserve"> the criteria of “rural.”</w:t>
      </w:r>
    </w:p>
    <w:p w14:paraId="1786858B" w14:textId="49729044" w:rsidR="00AB7A83" w:rsidRPr="00CE0E7A" w:rsidRDefault="00895B50" w:rsidP="00DD4BD8">
      <w:pPr>
        <w:pStyle w:val="ListParagraph"/>
        <w:numPr>
          <w:ilvl w:val="0"/>
          <w:numId w:val="47"/>
        </w:numPr>
        <w:rPr>
          <w:rFonts w:ascii="Arial" w:hAnsi="Arial" w:cs="Arial"/>
        </w:rPr>
      </w:pPr>
      <w:r w:rsidRPr="00CE0E7A">
        <w:rPr>
          <w:rFonts w:ascii="Arial" w:hAnsi="Arial" w:cs="Arial"/>
        </w:rPr>
        <w:t>T</w:t>
      </w:r>
      <w:r w:rsidR="00AB7A83" w:rsidRPr="00CE0E7A">
        <w:rPr>
          <w:rFonts w:ascii="Arial" w:hAnsi="Arial" w:cs="Arial"/>
        </w:rPr>
        <w:t xml:space="preserve">he </w:t>
      </w:r>
      <w:r w:rsidR="00B3263A" w:rsidRPr="00CE0E7A">
        <w:rPr>
          <w:rFonts w:ascii="Arial" w:hAnsi="Arial" w:cs="Arial"/>
        </w:rPr>
        <w:t xml:space="preserve">community </w:t>
      </w:r>
      <w:r w:rsidR="00AB7A83" w:rsidRPr="00CE0E7A">
        <w:rPr>
          <w:rFonts w:ascii="Arial" w:hAnsi="Arial" w:cs="Arial"/>
        </w:rPr>
        <w:t>need AmeriCorps service</w:t>
      </w:r>
      <w:r w:rsidR="00D65883">
        <w:rPr>
          <w:rFonts w:ascii="Arial" w:hAnsi="Arial" w:cs="Arial"/>
        </w:rPr>
        <w:t xml:space="preserve"> activities will address</w:t>
      </w:r>
      <w:r w:rsidR="00AB7A83" w:rsidRPr="00CE0E7A">
        <w:rPr>
          <w:rFonts w:ascii="Arial" w:hAnsi="Arial" w:cs="Arial"/>
        </w:rPr>
        <w:t>.</w:t>
      </w:r>
    </w:p>
    <w:p w14:paraId="1EBDE69C" w14:textId="383AF916" w:rsidR="00D44050" w:rsidRPr="00CE0E7A" w:rsidRDefault="00E50BE1" w:rsidP="00DD4BD8">
      <w:pPr>
        <w:pStyle w:val="ListParagraph"/>
        <w:numPr>
          <w:ilvl w:val="0"/>
          <w:numId w:val="47"/>
        </w:numPr>
        <w:rPr>
          <w:rFonts w:ascii="Arial" w:hAnsi="Arial" w:cs="Arial"/>
        </w:rPr>
      </w:pPr>
      <w:r w:rsidRPr="00CE0E7A">
        <w:rPr>
          <w:rFonts w:ascii="Arial" w:hAnsi="Arial" w:cs="Arial"/>
        </w:rPr>
        <w:t>Evidence t</w:t>
      </w:r>
      <w:r w:rsidR="005A3196" w:rsidRPr="00CE0E7A">
        <w:rPr>
          <w:rFonts w:ascii="Arial" w:hAnsi="Arial" w:cs="Arial"/>
        </w:rPr>
        <w:t xml:space="preserve">he need is </w:t>
      </w:r>
      <w:r w:rsidR="00D65883">
        <w:rPr>
          <w:rFonts w:ascii="Arial" w:hAnsi="Arial" w:cs="Arial"/>
        </w:rPr>
        <w:t>widespread</w:t>
      </w:r>
      <w:r w:rsidR="005A3196" w:rsidRPr="00CE0E7A">
        <w:rPr>
          <w:rFonts w:ascii="Arial" w:hAnsi="Arial" w:cs="Arial"/>
        </w:rPr>
        <w:t xml:space="preserve"> and severe in communities where members will serve</w:t>
      </w:r>
      <w:r w:rsidR="00D65883">
        <w:rPr>
          <w:rFonts w:ascii="Arial" w:hAnsi="Arial" w:cs="Arial"/>
        </w:rPr>
        <w:t>;</w:t>
      </w:r>
      <w:r w:rsidR="005A3196" w:rsidRPr="00CE0E7A">
        <w:rPr>
          <w:rFonts w:ascii="Arial" w:hAnsi="Arial" w:cs="Arial"/>
        </w:rPr>
        <w:t xml:space="preserve"> </w:t>
      </w:r>
      <w:r w:rsidR="00D65883">
        <w:rPr>
          <w:rFonts w:ascii="Arial" w:hAnsi="Arial" w:cs="Arial"/>
        </w:rPr>
        <w:t>use</w:t>
      </w:r>
      <w:r w:rsidR="005A3196" w:rsidRPr="00CE0E7A">
        <w:rPr>
          <w:rFonts w:ascii="Arial" w:hAnsi="Arial" w:cs="Arial"/>
        </w:rPr>
        <w:t xml:space="preserve"> </w:t>
      </w:r>
      <w:r w:rsidR="00AB7A83" w:rsidRPr="00CE0E7A">
        <w:rPr>
          <w:rFonts w:ascii="Arial" w:hAnsi="Arial" w:cs="Arial"/>
          <w:u w:val="single"/>
        </w:rPr>
        <w:t>locally</w:t>
      </w:r>
      <w:r w:rsidR="00AB7A83" w:rsidRPr="00CE0E7A">
        <w:rPr>
          <w:rFonts w:ascii="Arial" w:hAnsi="Arial" w:cs="Arial"/>
        </w:rPr>
        <w:t xml:space="preserve"> </w:t>
      </w:r>
      <w:r w:rsidR="005A3196" w:rsidRPr="00CE0E7A">
        <w:rPr>
          <w:rFonts w:ascii="Arial" w:hAnsi="Arial" w:cs="Arial"/>
        </w:rPr>
        <w:t>relevant data.</w:t>
      </w:r>
      <w:r w:rsidR="00685C5D" w:rsidRPr="00CE0E7A">
        <w:rPr>
          <w:rFonts w:ascii="Arial" w:hAnsi="Arial" w:cs="Arial"/>
        </w:rPr>
        <w:t xml:space="preserve"> </w:t>
      </w:r>
    </w:p>
    <w:p w14:paraId="7644C297" w14:textId="5C085877" w:rsidR="00D006FC" w:rsidRPr="00CE0E7A" w:rsidRDefault="00353EA4" w:rsidP="00DD4BD8">
      <w:pPr>
        <w:pStyle w:val="ListParagraph"/>
        <w:numPr>
          <w:ilvl w:val="0"/>
          <w:numId w:val="47"/>
        </w:numPr>
        <w:rPr>
          <w:rFonts w:ascii="Arial" w:hAnsi="Arial" w:cs="Arial"/>
        </w:rPr>
      </w:pPr>
      <w:r w:rsidRPr="00CE0E7A">
        <w:rPr>
          <w:rFonts w:ascii="Arial" w:hAnsi="Arial" w:cs="Arial"/>
        </w:rPr>
        <w:t xml:space="preserve">How </w:t>
      </w:r>
      <w:r w:rsidR="00D006FC" w:rsidRPr="00CE0E7A">
        <w:rPr>
          <w:rFonts w:ascii="Arial" w:hAnsi="Arial" w:cs="Arial"/>
        </w:rPr>
        <w:t xml:space="preserve">community members </w:t>
      </w:r>
      <w:r w:rsidR="00EA4082">
        <w:rPr>
          <w:rFonts w:ascii="Arial" w:hAnsi="Arial" w:cs="Arial"/>
        </w:rPr>
        <w:t xml:space="preserve">participated </w:t>
      </w:r>
      <w:r w:rsidR="00D006FC" w:rsidRPr="00CE0E7A">
        <w:rPr>
          <w:rFonts w:ascii="Arial" w:hAnsi="Arial" w:cs="Arial"/>
        </w:rPr>
        <w:t xml:space="preserve">in designing the proposed program and </w:t>
      </w:r>
      <w:r w:rsidRPr="00CE0E7A">
        <w:rPr>
          <w:rFonts w:ascii="Arial" w:hAnsi="Arial" w:cs="Arial"/>
        </w:rPr>
        <w:t xml:space="preserve">how </w:t>
      </w:r>
      <w:r w:rsidR="00D006FC" w:rsidRPr="00CE0E7A">
        <w:rPr>
          <w:rFonts w:ascii="Arial" w:hAnsi="Arial" w:cs="Arial"/>
        </w:rPr>
        <w:t>the community will be involved in program implementation.</w:t>
      </w:r>
    </w:p>
    <w:p w14:paraId="46EA057A" w14:textId="19A3FBD8" w:rsidR="00D44050" w:rsidRPr="00CE0E7A" w:rsidRDefault="00685C5D" w:rsidP="006F1E25">
      <w:pPr>
        <w:rPr>
          <w:rFonts w:ascii="Arial" w:hAnsi="Arial" w:cs="Arial"/>
          <w:b/>
          <w:i/>
          <w:szCs w:val="22"/>
        </w:rPr>
      </w:pPr>
      <w:r w:rsidRPr="00CE0E7A">
        <w:rPr>
          <w:rFonts w:ascii="Arial" w:hAnsi="Arial" w:cs="Arial"/>
          <w:b/>
          <w:i/>
          <w:szCs w:val="22"/>
        </w:rPr>
        <w:t xml:space="preserve">2. </w:t>
      </w:r>
      <w:r w:rsidR="00D44050" w:rsidRPr="00CE0E7A">
        <w:rPr>
          <w:rFonts w:ascii="Arial" w:hAnsi="Arial" w:cs="Arial"/>
          <w:b/>
          <w:i/>
          <w:szCs w:val="22"/>
        </w:rPr>
        <w:t>Intervention</w:t>
      </w:r>
      <w:r w:rsidR="00D65883">
        <w:rPr>
          <w:rFonts w:ascii="Arial" w:hAnsi="Arial" w:cs="Arial"/>
          <w:b/>
          <w:i/>
          <w:szCs w:val="22"/>
        </w:rPr>
        <w:t>: What the program will do to meet the need and improve the situation</w:t>
      </w:r>
      <w:r w:rsidR="00D44050" w:rsidRPr="00CE0E7A">
        <w:rPr>
          <w:rFonts w:ascii="Arial" w:hAnsi="Arial" w:cs="Arial"/>
          <w:b/>
          <w:i/>
          <w:szCs w:val="22"/>
        </w:rPr>
        <w:t xml:space="preserve"> (</w:t>
      </w:r>
      <w:r w:rsidR="00DF795F">
        <w:rPr>
          <w:rFonts w:ascii="Arial" w:hAnsi="Arial" w:cs="Arial"/>
          <w:b/>
          <w:i/>
          <w:szCs w:val="22"/>
        </w:rPr>
        <w:t>10</w:t>
      </w:r>
      <w:r w:rsidR="0076131D" w:rsidRPr="00CE0E7A">
        <w:rPr>
          <w:rFonts w:ascii="Arial" w:hAnsi="Arial" w:cs="Arial"/>
          <w:b/>
          <w:i/>
          <w:szCs w:val="22"/>
        </w:rPr>
        <w:t xml:space="preserve"> </w:t>
      </w:r>
      <w:r w:rsidR="00D44050" w:rsidRPr="00CE0E7A">
        <w:rPr>
          <w:rFonts w:ascii="Arial" w:hAnsi="Arial" w:cs="Arial"/>
          <w:b/>
          <w:i/>
          <w:szCs w:val="22"/>
        </w:rPr>
        <w:t>points)</w:t>
      </w:r>
      <w:r w:rsidR="00895B50" w:rsidRPr="00CE0E7A">
        <w:rPr>
          <w:rFonts w:ascii="Arial" w:hAnsi="Arial" w:cs="Arial"/>
          <w:b/>
          <w:i/>
          <w:szCs w:val="22"/>
        </w:rPr>
        <w:t xml:space="preserve"> </w:t>
      </w:r>
      <w:r w:rsidR="00895B50" w:rsidRPr="00CE0E7A">
        <w:rPr>
          <w:rFonts w:ascii="Arial" w:hAnsi="Arial" w:cs="Arial"/>
          <w:szCs w:val="22"/>
        </w:rPr>
        <w:t>Describe clearly:</w:t>
      </w:r>
    </w:p>
    <w:p w14:paraId="30F40544" w14:textId="7838BCF2" w:rsidR="00F147AF" w:rsidRPr="00CE0E7A" w:rsidRDefault="00F147AF" w:rsidP="00DD4BD8">
      <w:pPr>
        <w:pStyle w:val="ListParagraph"/>
        <w:numPr>
          <w:ilvl w:val="0"/>
          <w:numId w:val="36"/>
        </w:numPr>
        <w:rPr>
          <w:rFonts w:ascii="Arial" w:hAnsi="Arial" w:cs="Arial"/>
        </w:rPr>
      </w:pPr>
      <w:r w:rsidRPr="00CE0E7A">
        <w:rPr>
          <w:rFonts w:ascii="Arial" w:hAnsi="Arial" w:cs="Arial"/>
        </w:rPr>
        <w:t xml:space="preserve">The program model that </w:t>
      </w:r>
      <w:r w:rsidR="00C02278">
        <w:rPr>
          <w:rFonts w:ascii="Arial" w:hAnsi="Arial" w:cs="Arial"/>
        </w:rPr>
        <w:t>AmeriCorps will</w:t>
      </w:r>
      <w:r w:rsidRPr="00CE0E7A">
        <w:rPr>
          <w:rFonts w:ascii="Arial" w:hAnsi="Arial" w:cs="Arial"/>
        </w:rPr>
        <w:t xml:space="preserve"> implement including:</w:t>
      </w:r>
    </w:p>
    <w:p w14:paraId="342AF79F" w14:textId="6B5AF502" w:rsidR="00E40098" w:rsidRDefault="00E40098" w:rsidP="00DD4BD8">
      <w:pPr>
        <w:pStyle w:val="ListParagraph"/>
        <w:numPr>
          <w:ilvl w:val="1"/>
          <w:numId w:val="36"/>
        </w:numPr>
        <w:rPr>
          <w:rFonts w:ascii="Arial" w:hAnsi="Arial" w:cs="Arial"/>
        </w:rPr>
      </w:pPr>
      <w:r>
        <w:rPr>
          <w:rFonts w:ascii="Arial" w:hAnsi="Arial" w:cs="Arial"/>
        </w:rPr>
        <w:t>The core activities to meet the need (e.g., energy use assessment, coaching or mentoring, wellness checks).</w:t>
      </w:r>
    </w:p>
    <w:p w14:paraId="1C7ADF4B" w14:textId="2A3450DC" w:rsidR="00F147AF" w:rsidRPr="00CE0E7A" w:rsidRDefault="002A6AF6" w:rsidP="00DD4BD8">
      <w:pPr>
        <w:pStyle w:val="ListParagraph"/>
        <w:numPr>
          <w:ilvl w:val="1"/>
          <w:numId w:val="36"/>
        </w:numPr>
        <w:rPr>
          <w:rFonts w:ascii="Arial" w:hAnsi="Arial" w:cs="Arial"/>
        </w:rPr>
      </w:pPr>
      <w:r>
        <w:rPr>
          <w:rFonts w:ascii="Arial" w:hAnsi="Arial" w:cs="Arial"/>
        </w:rPr>
        <w:lastRenderedPageBreak/>
        <w:t xml:space="preserve">The duration of program activities </w:t>
      </w:r>
      <w:r w:rsidR="00F147AF" w:rsidRPr="00CE0E7A">
        <w:rPr>
          <w:rFonts w:ascii="Arial" w:hAnsi="Arial" w:cs="Arial"/>
        </w:rPr>
        <w:t xml:space="preserve">(e.g., the total number of weeks, sessions or months </w:t>
      </w:r>
      <w:r w:rsidR="00B3263A">
        <w:rPr>
          <w:rFonts w:ascii="Arial" w:hAnsi="Arial" w:cs="Arial"/>
        </w:rPr>
        <w:t>required to complete the program</w:t>
      </w:r>
      <w:r w:rsidR="00F147AF" w:rsidRPr="00CE0E7A">
        <w:rPr>
          <w:rFonts w:ascii="Arial" w:hAnsi="Arial" w:cs="Arial"/>
        </w:rPr>
        <w:t>).</w:t>
      </w:r>
    </w:p>
    <w:p w14:paraId="30D4EEB4" w14:textId="3626737C" w:rsidR="00F147AF" w:rsidRPr="00CE0E7A" w:rsidRDefault="00F147AF" w:rsidP="00DD4BD8">
      <w:pPr>
        <w:pStyle w:val="ListParagraph"/>
        <w:numPr>
          <w:ilvl w:val="1"/>
          <w:numId w:val="36"/>
        </w:numPr>
        <w:rPr>
          <w:rFonts w:ascii="Arial" w:hAnsi="Arial" w:cs="Arial"/>
        </w:rPr>
      </w:pPr>
      <w:r w:rsidRPr="00CE0E7A">
        <w:rPr>
          <w:rFonts w:ascii="Arial" w:hAnsi="Arial" w:cs="Arial"/>
        </w:rPr>
        <w:t xml:space="preserve">The intensity </w:t>
      </w:r>
      <w:r w:rsidR="002A6AF6">
        <w:rPr>
          <w:rFonts w:ascii="Arial" w:hAnsi="Arial" w:cs="Arial"/>
        </w:rPr>
        <w:t>needed to be effective</w:t>
      </w:r>
      <w:r w:rsidRPr="00CE0E7A">
        <w:rPr>
          <w:rFonts w:ascii="Arial" w:hAnsi="Arial" w:cs="Arial"/>
        </w:rPr>
        <w:t xml:space="preserve"> (how often, how much</w:t>
      </w:r>
      <w:r w:rsidR="00B3263A">
        <w:rPr>
          <w:rFonts w:ascii="Arial" w:hAnsi="Arial" w:cs="Arial"/>
        </w:rPr>
        <w:t>,</w:t>
      </w:r>
      <w:r w:rsidRPr="00CE0E7A">
        <w:rPr>
          <w:rFonts w:ascii="Arial" w:hAnsi="Arial" w:cs="Arial"/>
        </w:rPr>
        <w:t xml:space="preserve"> for how long).</w:t>
      </w:r>
    </w:p>
    <w:p w14:paraId="73D63A8A" w14:textId="1FAAD85E" w:rsidR="00F147AF" w:rsidRPr="00E40098" w:rsidRDefault="00F147AF" w:rsidP="00DD4BD8">
      <w:pPr>
        <w:pStyle w:val="ListParagraph"/>
        <w:numPr>
          <w:ilvl w:val="1"/>
          <w:numId w:val="36"/>
        </w:numPr>
        <w:rPr>
          <w:rFonts w:ascii="Arial" w:hAnsi="Arial" w:cs="Arial"/>
        </w:rPr>
      </w:pPr>
      <w:r w:rsidRPr="00CE0E7A">
        <w:rPr>
          <w:rFonts w:ascii="Arial" w:hAnsi="Arial" w:cs="Arial"/>
        </w:rPr>
        <w:t xml:space="preserve">The </w:t>
      </w:r>
      <w:r w:rsidR="002A6AF6">
        <w:rPr>
          <w:rFonts w:ascii="Arial" w:hAnsi="Arial" w:cs="Arial"/>
        </w:rPr>
        <w:t>demographics of those who will be</w:t>
      </w:r>
      <w:r w:rsidR="00E40098">
        <w:rPr>
          <w:rFonts w:ascii="Arial" w:hAnsi="Arial" w:cs="Arial"/>
        </w:rPr>
        <w:t>nefit from AmeriCorps</w:t>
      </w:r>
      <w:r w:rsidR="002A6AF6">
        <w:rPr>
          <w:rFonts w:ascii="Arial" w:hAnsi="Arial" w:cs="Arial"/>
        </w:rPr>
        <w:t xml:space="preserve"> serv</w:t>
      </w:r>
      <w:r w:rsidR="00E40098">
        <w:rPr>
          <w:rFonts w:ascii="Arial" w:hAnsi="Arial" w:cs="Arial"/>
        </w:rPr>
        <w:t>ice</w:t>
      </w:r>
      <w:r w:rsidRPr="00CE0E7A">
        <w:rPr>
          <w:rFonts w:ascii="Arial" w:hAnsi="Arial" w:cs="Arial"/>
        </w:rPr>
        <w:t xml:space="preserve"> (</w:t>
      </w:r>
      <w:r w:rsidR="00E40098">
        <w:rPr>
          <w:rFonts w:ascii="Arial" w:hAnsi="Arial" w:cs="Arial"/>
        </w:rPr>
        <w:t xml:space="preserve">e.g., </w:t>
      </w:r>
      <w:r w:rsidR="00E40098" w:rsidRPr="00E40098">
        <w:rPr>
          <w:rFonts w:ascii="Arial" w:hAnsi="Arial" w:cs="Arial"/>
          <w:color w:val="202124"/>
          <w:shd w:val="clear" w:color="auto" w:fill="FFFFFF"/>
        </w:rPr>
        <w:t xml:space="preserve">age, race, ethnicity, </w:t>
      </w:r>
      <w:r w:rsidR="00B3263A">
        <w:rPr>
          <w:rFonts w:ascii="Arial" w:hAnsi="Arial" w:cs="Arial"/>
          <w:color w:val="202124"/>
          <w:shd w:val="clear" w:color="auto" w:fill="FFFFFF"/>
        </w:rPr>
        <w:t xml:space="preserve">household </w:t>
      </w:r>
      <w:r w:rsidR="00E40098" w:rsidRPr="00E40098">
        <w:rPr>
          <w:rFonts w:ascii="Arial" w:hAnsi="Arial" w:cs="Arial"/>
          <w:color w:val="202124"/>
          <w:shd w:val="clear" w:color="auto" w:fill="FFFFFF"/>
        </w:rPr>
        <w:t>income, education, employment</w:t>
      </w:r>
      <w:r w:rsidR="00B3263A">
        <w:rPr>
          <w:rFonts w:ascii="Arial" w:hAnsi="Arial" w:cs="Arial"/>
          <w:color w:val="202124"/>
          <w:shd w:val="clear" w:color="auto" w:fill="FFFFFF"/>
        </w:rPr>
        <w:t xml:space="preserve"> status</w:t>
      </w:r>
      <w:r w:rsidRPr="00E40098">
        <w:rPr>
          <w:rFonts w:ascii="Arial" w:hAnsi="Arial" w:cs="Arial"/>
        </w:rPr>
        <w:t>).</w:t>
      </w:r>
    </w:p>
    <w:p w14:paraId="1E2EDB8E" w14:textId="19285B49" w:rsidR="00C02278" w:rsidRPr="00CE0E7A" w:rsidRDefault="00B3263A" w:rsidP="00C02278">
      <w:pPr>
        <w:pStyle w:val="ListParagraph"/>
        <w:numPr>
          <w:ilvl w:val="0"/>
          <w:numId w:val="36"/>
        </w:numPr>
        <w:rPr>
          <w:rFonts w:ascii="Arial" w:hAnsi="Arial" w:cs="Arial"/>
        </w:rPr>
      </w:pPr>
      <w:r>
        <w:rPr>
          <w:rFonts w:ascii="Arial" w:hAnsi="Arial" w:cs="Arial"/>
        </w:rPr>
        <w:t>Why</w:t>
      </w:r>
      <w:r w:rsidR="00C02278" w:rsidRPr="00CE0E7A">
        <w:rPr>
          <w:rFonts w:ascii="Arial" w:hAnsi="Arial" w:cs="Arial"/>
        </w:rPr>
        <w:t xml:space="preserve"> the proposed intervention </w:t>
      </w:r>
      <w:r w:rsidR="00C02278">
        <w:rPr>
          <w:rFonts w:ascii="Arial" w:hAnsi="Arial" w:cs="Arial"/>
        </w:rPr>
        <w:t>is the best fit for</w:t>
      </w:r>
      <w:r w:rsidR="00C02278" w:rsidRPr="00CE0E7A">
        <w:rPr>
          <w:rFonts w:ascii="Arial" w:hAnsi="Arial" w:cs="Arial"/>
        </w:rPr>
        <w:t xml:space="preserve"> the identified community need.</w:t>
      </w:r>
    </w:p>
    <w:p w14:paraId="62340A57" w14:textId="5801B096" w:rsidR="00C02278" w:rsidRDefault="00D44050" w:rsidP="00DD4BD8">
      <w:pPr>
        <w:pStyle w:val="ListParagraph"/>
        <w:numPr>
          <w:ilvl w:val="0"/>
          <w:numId w:val="36"/>
        </w:numPr>
        <w:rPr>
          <w:rFonts w:ascii="Arial" w:hAnsi="Arial" w:cs="Arial"/>
        </w:rPr>
      </w:pPr>
      <w:r w:rsidRPr="00CE0E7A">
        <w:rPr>
          <w:rFonts w:ascii="Arial" w:hAnsi="Arial" w:cs="Arial"/>
        </w:rPr>
        <w:t xml:space="preserve">The </w:t>
      </w:r>
      <w:r w:rsidR="00C02278">
        <w:rPr>
          <w:rFonts w:ascii="Arial" w:hAnsi="Arial" w:cs="Arial"/>
        </w:rPr>
        <w:t xml:space="preserve">types of AmeriCorps positions needed (terms of service), </w:t>
      </w:r>
      <w:r w:rsidRPr="00CE0E7A">
        <w:rPr>
          <w:rFonts w:ascii="Arial" w:hAnsi="Arial" w:cs="Arial"/>
        </w:rPr>
        <w:t xml:space="preserve">proposed </w:t>
      </w:r>
      <w:r w:rsidR="008818DE" w:rsidRPr="00CE0E7A">
        <w:rPr>
          <w:rFonts w:ascii="Arial" w:hAnsi="Arial" w:cs="Arial"/>
        </w:rPr>
        <w:t xml:space="preserve">roles </w:t>
      </w:r>
      <w:r w:rsidR="00C02278">
        <w:rPr>
          <w:rFonts w:ascii="Arial" w:hAnsi="Arial" w:cs="Arial"/>
        </w:rPr>
        <w:t xml:space="preserve">and tasks for each type, </w:t>
      </w:r>
      <w:r w:rsidR="008818DE" w:rsidRPr="00CE0E7A">
        <w:rPr>
          <w:rFonts w:ascii="Arial" w:hAnsi="Arial" w:cs="Arial"/>
        </w:rPr>
        <w:t xml:space="preserve">and </w:t>
      </w:r>
      <w:r w:rsidR="00DF795F">
        <w:rPr>
          <w:rFonts w:ascii="Arial" w:hAnsi="Arial" w:cs="Arial"/>
        </w:rPr>
        <w:t>minimum</w:t>
      </w:r>
      <w:r w:rsidR="00C02278">
        <w:rPr>
          <w:rFonts w:ascii="Arial" w:hAnsi="Arial" w:cs="Arial"/>
        </w:rPr>
        <w:t xml:space="preserve"> </w:t>
      </w:r>
      <w:r w:rsidR="00DF795F">
        <w:rPr>
          <w:rFonts w:ascii="Arial" w:hAnsi="Arial" w:cs="Arial"/>
        </w:rPr>
        <w:t>qualifications</w:t>
      </w:r>
      <w:r w:rsidR="00C02278">
        <w:rPr>
          <w:rFonts w:ascii="Arial" w:hAnsi="Arial" w:cs="Arial"/>
        </w:rPr>
        <w:t xml:space="preserve"> of the positions</w:t>
      </w:r>
      <w:r w:rsidR="008818DE" w:rsidRPr="00CE0E7A">
        <w:rPr>
          <w:rFonts w:ascii="Arial" w:hAnsi="Arial" w:cs="Arial"/>
        </w:rPr>
        <w:t>.</w:t>
      </w:r>
      <w:r w:rsidR="00F147AF">
        <w:rPr>
          <w:rFonts w:ascii="Arial" w:hAnsi="Arial" w:cs="Arial"/>
        </w:rPr>
        <w:t xml:space="preserve"> Provide a draft weekly schedule for the AmeriCorps members.</w:t>
      </w:r>
      <w:r w:rsidR="00C02278" w:rsidRPr="00C02278">
        <w:rPr>
          <w:rFonts w:ascii="Arial" w:hAnsi="Arial" w:cs="Arial"/>
        </w:rPr>
        <w:t xml:space="preserve"> </w:t>
      </w:r>
    </w:p>
    <w:p w14:paraId="1AE10572" w14:textId="734A9330" w:rsidR="00D44050" w:rsidRPr="00CE0E7A" w:rsidRDefault="00C02278" w:rsidP="00DD4BD8">
      <w:pPr>
        <w:pStyle w:val="ListParagraph"/>
        <w:numPr>
          <w:ilvl w:val="0"/>
          <w:numId w:val="36"/>
        </w:numPr>
        <w:rPr>
          <w:rFonts w:ascii="Arial" w:hAnsi="Arial" w:cs="Arial"/>
        </w:rPr>
      </w:pPr>
      <w:r>
        <w:rPr>
          <w:rFonts w:ascii="Arial" w:hAnsi="Arial" w:cs="Arial"/>
        </w:rPr>
        <w:t>R</w:t>
      </w:r>
      <w:r w:rsidRPr="00CE0E7A">
        <w:rPr>
          <w:rFonts w:ascii="Arial" w:hAnsi="Arial" w:cs="Arial"/>
        </w:rPr>
        <w:t>oles of key partners</w:t>
      </w:r>
      <w:r>
        <w:rPr>
          <w:rFonts w:ascii="Arial" w:hAnsi="Arial" w:cs="Arial"/>
        </w:rPr>
        <w:t xml:space="preserve"> (e.g., trainers, sources of client/customer referrals, sources of materials)</w:t>
      </w:r>
    </w:p>
    <w:p w14:paraId="72EB1C77" w14:textId="084CDF20" w:rsidR="00316060" w:rsidRPr="00580B7E" w:rsidRDefault="003D1317" w:rsidP="00305989">
      <w:pPr>
        <w:pStyle w:val="ListParagraph"/>
        <w:numPr>
          <w:ilvl w:val="0"/>
          <w:numId w:val="36"/>
        </w:numPr>
        <w:rPr>
          <w:rFonts w:ascii="Arial" w:hAnsi="Arial" w:cs="Arial"/>
          <w:b/>
          <w:i/>
        </w:rPr>
      </w:pPr>
      <w:r w:rsidRPr="00580B7E">
        <w:rPr>
          <w:rFonts w:ascii="Arial" w:hAnsi="Arial" w:cs="Arial"/>
        </w:rPr>
        <w:t>The role</w:t>
      </w:r>
      <w:r w:rsidR="00DF795F">
        <w:rPr>
          <w:rFonts w:ascii="Arial" w:hAnsi="Arial" w:cs="Arial"/>
        </w:rPr>
        <w:t>s</w:t>
      </w:r>
      <w:r w:rsidRPr="00580B7E">
        <w:rPr>
          <w:rFonts w:ascii="Arial" w:hAnsi="Arial" w:cs="Arial"/>
        </w:rPr>
        <w:t xml:space="preserve"> community volunteers </w:t>
      </w:r>
      <w:r w:rsidR="00DF795F">
        <w:rPr>
          <w:rFonts w:ascii="Arial" w:hAnsi="Arial" w:cs="Arial"/>
        </w:rPr>
        <w:t>will have in program services</w:t>
      </w:r>
      <w:r w:rsidRPr="00580B7E">
        <w:rPr>
          <w:rFonts w:ascii="Arial" w:hAnsi="Arial" w:cs="Arial"/>
        </w:rPr>
        <w:t xml:space="preserve"> and what </w:t>
      </w:r>
      <w:r w:rsidR="00B3263A">
        <w:rPr>
          <w:rFonts w:ascii="Arial" w:hAnsi="Arial" w:cs="Arial"/>
        </w:rPr>
        <w:t>actions</w:t>
      </w:r>
      <w:r w:rsidRPr="00580B7E">
        <w:rPr>
          <w:rFonts w:ascii="Arial" w:hAnsi="Arial" w:cs="Arial"/>
        </w:rPr>
        <w:t xml:space="preserve"> AmeriCorps members will </w:t>
      </w:r>
      <w:r w:rsidR="00B3263A">
        <w:rPr>
          <w:rFonts w:ascii="Arial" w:hAnsi="Arial" w:cs="Arial"/>
        </w:rPr>
        <w:t>take to</w:t>
      </w:r>
      <w:r w:rsidRPr="00580B7E">
        <w:rPr>
          <w:rFonts w:ascii="Arial" w:hAnsi="Arial" w:cs="Arial"/>
        </w:rPr>
        <w:t xml:space="preserve"> engag</w:t>
      </w:r>
      <w:r w:rsidR="00B3263A">
        <w:rPr>
          <w:rFonts w:ascii="Arial" w:hAnsi="Arial" w:cs="Arial"/>
        </w:rPr>
        <w:t>e</w:t>
      </w:r>
      <w:r w:rsidRPr="00580B7E">
        <w:rPr>
          <w:rFonts w:ascii="Arial" w:hAnsi="Arial" w:cs="Arial"/>
        </w:rPr>
        <w:t xml:space="preserve"> and support </w:t>
      </w:r>
      <w:r w:rsidR="00DF795F">
        <w:rPr>
          <w:rFonts w:ascii="Arial" w:hAnsi="Arial" w:cs="Arial"/>
        </w:rPr>
        <w:t>them</w:t>
      </w:r>
      <w:r w:rsidRPr="00580B7E">
        <w:rPr>
          <w:rFonts w:ascii="Arial" w:hAnsi="Arial" w:cs="Arial"/>
        </w:rPr>
        <w:t>.</w:t>
      </w:r>
    </w:p>
    <w:p w14:paraId="5B7A4FE1" w14:textId="7CB8FE60" w:rsidR="00685C5D" w:rsidRPr="00CE0E7A" w:rsidRDefault="00D44050" w:rsidP="006F1E25">
      <w:pPr>
        <w:rPr>
          <w:rFonts w:ascii="Arial" w:hAnsi="Arial" w:cs="Arial"/>
          <w:szCs w:val="22"/>
        </w:rPr>
      </w:pPr>
      <w:r w:rsidRPr="00CE0E7A">
        <w:rPr>
          <w:rFonts w:ascii="Arial" w:hAnsi="Arial" w:cs="Arial"/>
          <w:b/>
          <w:i/>
          <w:szCs w:val="22"/>
        </w:rPr>
        <w:t xml:space="preserve">3. </w:t>
      </w:r>
      <w:r w:rsidR="008818DE" w:rsidRPr="00CE0E7A">
        <w:rPr>
          <w:rFonts w:ascii="Arial" w:hAnsi="Arial" w:cs="Arial"/>
          <w:b/>
          <w:i/>
          <w:szCs w:val="22"/>
        </w:rPr>
        <w:t>Theory of Change</w:t>
      </w:r>
      <w:r w:rsidR="003D1317" w:rsidRPr="00CE0E7A">
        <w:rPr>
          <w:rFonts w:ascii="Arial" w:hAnsi="Arial" w:cs="Arial"/>
          <w:b/>
          <w:i/>
          <w:szCs w:val="22"/>
        </w:rPr>
        <w:t>, Evidence of Effectiveness,</w:t>
      </w:r>
      <w:r w:rsidR="008818DE" w:rsidRPr="00CE0E7A">
        <w:rPr>
          <w:rFonts w:ascii="Arial" w:hAnsi="Arial" w:cs="Arial"/>
          <w:b/>
          <w:i/>
          <w:szCs w:val="22"/>
        </w:rPr>
        <w:t xml:space="preserve"> and </w:t>
      </w:r>
      <w:r w:rsidR="00A556A3" w:rsidRPr="00CE0E7A">
        <w:rPr>
          <w:rFonts w:ascii="Arial" w:hAnsi="Arial" w:cs="Arial"/>
          <w:b/>
          <w:i/>
          <w:szCs w:val="22"/>
        </w:rPr>
        <w:t>Logic Model</w:t>
      </w:r>
      <w:r w:rsidR="00685C5D" w:rsidRPr="00CE0E7A">
        <w:rPr>
          <w:rFonts w:ascii="Arial" w:hAnsi="Arial" w:cs="Arial"/>
          <w:b/>
          <w:i/>
          <w:szCs w:val="22"/>
        </w:rPr>
        <w:t xml:space="preserve"> (</w:t>
      </w:r>
      <w:r w:rsidR="00FC7AA0">
        <w:rPr>
          <w:rFonts w:ascii="Arial" w:hAnsi="Arial" w:cs="Arial"/>
          <w:b/>
          <w:i/>
          <w:szCs w:val="22"/>
        </w:rPr>
        <w:t>1</w:t>
      </w:r>
      <w:r w:rsidR="00DF795F">
        <w:rPr>
          <w:rFonts w:ascii="Arial" w:hAnsi="Arial" w:cs="Arial"/>
          <w:b/>
          <w:i/>
          <w:szCs w:val="22"/>
        </w:rPr>
        <w:t>5</w:t>
      </w:r>
      <w:r w:rsidR="00FC7AA0" w:rsidRPr="00CE0E7A">
        <w:rPr>
          <w:rFonts w:ascii="Arial" w:hAnsi="Arial" w:cs="Arial"/>
          <w:b/>
          <w:i/>
          <w:szCs w:val="22"/>
        </w:rPr>
        <w:t xml:space="preserve"> </w:t>
      </w:r>
      <w:r w:rsidR="00685C5D" w:rsidRPr="00CE0E7A">
        <w:rPr>
          <w:rFonts w:ascii="Arial" w:hAnsi="Arial" w:cs="Arial"/>
          <w:b/>
          <w:i/>
          <w:szCs w:val="22"/>
        </w:rPr>
        <w:t>points)</w:t>
      </w:r>
      <w:r w:rsidR="005A0BCA" w:rsidRPr="00CE0E7A">
        <w:rPr>
          <w:rFonts w:ascii="Arial" w:hAnsi="Arial" w:cs="Arial"/>
          <w:szCs w:val="22"/>
        </w:rPr>
        <w:t xml:space="preserve"> </w:t>
      </w:r>
      <w:r w:rsidR="00BC6433">
        <w:rPr>
          <w:rFonts w:ascii="Arial" w:hAnsi="Arial" w:cs="Arial"/>
          <w:szCs w:val="22"/>
        </w:rPr>
        <w:br/>
      </w:r>
      <w:r w:rsidR="005A0BCA" w:rsidRPr="00CE0E7A">
        <w:rPr>
          <w:rFonts w:ascii="Arial" w:hAnsi="Arial" w:cs="Arial"/>
          <w:szCs w:val="22"/>
        </w:rPr>
        <w:t>Describe:</w:t>
      </w:r>
    </w:p>
    <w:p w14:paraId="5EDDD4B6" w14:textId="530A12D1" w:rsidR="00DF795F" w:rsidRDefault="00DF795F" w:rsidP="00DD4BD8">
      <w:pPr>
        <w:pStyle w:val="ListParagraph"/>
        <w:numPr>
          <w:ilvl w:val="0"/>
          <w:numId w:val="35"/>
        </w:numPr>
        <w:ind w:left="360"/>
        <w:rPr>
          <w:rFonts w:ascii="Arial" w:hAnsi="Arial" w:cs="Arial"/>
        </w:rPr>
      </w:pPr>
      <w:r>
        <w:rPr>
          <w:rFonts w:ascii="Arial" w:hAnsi="Arial" w:cs="Arial"/>
        </w:rPr>
        <w:t xml:space="preserve">How the program and members will enhance or work with any existing efforts to meet this need. Include a rationale for adding AmeriCorps members to those efforts – what will happen that cannot or is not happening now? </w:t>
      </w:r>
    </w:p>
    <w:p w14:paraId="7E574BB1" w14:textId="5C113482" w:rsidR="008818DE" w:rsidRPr="00CE0E7A" w:rsidRDefault="008818DE" w:rsidP="00DD4BD8">
      <w:pPr>
        <w:pStyle w:val="ListParagraph"/>
        <w:numPr>
          <w:ilvl w:val="0"/>
          <w:numId w:val="35"/>
        </w:numPr>
        <w:ind w:left="360"/>
        <w:rPr>
          <w:rFonts w:ascii="Arial" w:hAnsi="Arial" w:cs="Arial"/>
        </w:rPr>
      </w:pPr>
      <w:r w:rsidRPr="00CE0E7A">
        <w:rPr>
          <w:rFonts w:ascii="Arial" w:hAnsi="Arial" w:cs="Arial"/>
        </w:rPr>
        <w:t xml:space="preserve">The </w:t>
      </w:r>
      <w:r w:rsidR="00A93FF3" w:rsidRPr="00CE0E7A">
        <w:rPr>
          <w:rFonts w:ascii="Arial" w:hAnsi="Arial" w:cs="Arial"/>
        </w:rPr>
        <w:t xml:space="preserve">quantity of service units Members will accomplish (e.g., how many adults, children will be served) and how much </w:t>
      </w:r>
      <w:r w:rsidRPr="00CE0E7A">
        <w:rPr>
          <w:rFonts w:ascii="Arial" w:hAnsi="Arial" w:cs="Arial"/>
        </w:rPr>
        <w:t xml:space="preserve">permanent change or improvement the intervention will </w:t>
      </w:r>
      <w:r w:rsidR="00A93FF3" w:rsidRPr="00CE0E7A">
        <w:rPr>
          <w:rFonts w:ascii="Arial" w:hAnsi="Arial" w:cs="Arial"/>
        </w:rPr>
        <w:t xml:space="preserve">be </w:t>
      </w:r>
      <w:r w:rsidRPr="00CE0E7A">
        <w:rPr>
          <w:rFonts w:ascii="Arial" w:hAnsi="Arial" w:cs="Arial"/>
        </w:rPr>
        <w:t xml:space="preserve">achieve by </w:t>
      </w:r>
      <w:r w:rsidR="00A93FF3" w:rsidRPr="00CE0E7A">
        <w:rPr>
          <w:rFonts w:ascii="Arial" w:hAnsi="Arial" w:cs="Arial"/>
        </w:rPr>
        <w:t xml:space="preserve">the end of </w:t>
      </w:r>
      <w:r w:rsidRPr="00CE0E7A">
        <w:rPr>
          <w:rFonts w:ascii="Arial" w:hAnsi="Arial" w:cs="Arial"/>
        </w:rPr>
        <w:t>the first</w:t>
      </w:r>
      <w:r w:rsidR="00E27F5A" w:rsidRPr="00CE0E7A">
        <w:rPr>
          <w:rFonts w:ascii="Arial" w:hAnsi="Arial" w:cs="Arial"/>
        </w:rPr>
        <w:t>,</w:t>
      </w:r>
      <w:r w:rsidRPr="00CE0E7A">
        <w:rPr>
          <w:rFonts w:ascii="Arial" w:hAnsi="Arial" w:cs="Arial"/>
        </w:rPr>
        <w:t xml:space="preserve"> second</w:t>
      </w:r>
      <w:r w:rsidR="00E27F5A" w:rsidRPr="00CE0E7A">
        <w:rPr>
          <w:rFonts w:ascii="Arial" w:hAnsi="Arial" w:cs="Arial"/>
        </w:rPr>
        <w:t>, and th</w:t>
      </w:r>
      <w:r w:rsidR="00E6312B" w:rsidRPr="00CE0E7A">
        <w:rPr>
          <w:rFonts w:ascii="Arial" w:hAnsi="Arial" w:cs="Arial"/>
        </w:rPr>
        <w:t>ir</w:t>
      </w:r>
      <w:r w:rsidR="00E27F5A" w:rsidRPr="00CE0E7A">
        <w:rPr>
          <w:rFonts w:ascii="Arial" w:hAnsi="Arial" w:cs="Arial"/>
        </w:rPr>
        <w:t>d</w:t>
      </w:r>
      <w:r w:rsidRPr="00CE0E7A">
        <w:rPr>
          <w:rFonts w:ascii="Arial" w:hAnsi="Arial" w:cs="Arial"/>
        </w:rPr>
        <w:t xml:space="preserve"> year</w:t>
      </w:r>
      <w:r w:rsidR="00E27F5A" w:rsidRPr="00CE0E7A">
        <w:rPr>
          <w:rFonts w:ascii="Arial" w:hAnsi="Arial" w:cs="Arial"/>
        </w:rPr>
        <w:t>s</w:t>
      </w:r>
      <w:r w:rsidR="005A3196" w:rsidRPr="00CE0E7A">
        <w:rPr>
          <w:rFonts w:ascii="Arial" w:hAnsi="Arial" w:cs="Arial"/>
        </w:rPr>
        <w:t xml:space="preserve">. </w:t>
      </w:r>
      <w:r w:rsidR="00B3263A">
        <w:rPr>
          <w:rFonts w:ascii="Arial" w:hAnsi="Arial" w:cs="Arial"/>
        </w:rPr>
        <w:t>P</w:t>
      </w:r>
      <w:r w:rsidR="00EB40E7" w:rsidRPr="00CE0E7A">
        <w:rPr>
          <w:rFonts w:ascii="Arial" w:hAnsi="Arial" w:cs="Arial"/>
        </w:rPr>
        <w:t xml:space="preserve">rovide </w:t>
      </w:r>
      <w:r w:rsidR="00B3263A">
        <w:rPr>
          <w:rFonts w:ascii="Arial" w:hAnsi="Arial" w:cs="Arial"/>
        </w:rPr>
        <w:t xml:space="preserve">a </w:t>
      </w:r>
      <w:r w:rsidR="00EB40E7" w:rsidRPr="00CE0E7A">
        <w:rPr>
          <w:rFonts w:ascii="Arial" w:hAnsi="Arial" w:cs="Arial"/>
        </w:rPr>
        <w:t xml:space="preserve">rationale </w:t>
      </w:r>
      <w:r w:rsidR="00B3263A">
        <w:rPr>
          <w:rFonts w:ascii="Arial" w:hAnsi="Arial" w:cs="Arial"/>
        </w:rPr>
        <w:t>for</w:t>
      </w:r>
      <w:r w:rsidR="00EB40E7" w:rsidRPr="00CE0E7A">
        <w:rPr>
          <w:rFonts w:ascii="Arial" w:hAnsi="Arial" w:cs="Arial"/>
        </w:rPr>
        <w:t xml:space="preserve"> the output</w:t>
      </w:r>
      <w:r w:rsidR="00A93FF3" w:rsidRPr="00CE0E7A">
        <w:rPr>
          <w:rFonts w:ascii="Arial" w:hAnsi="Arial" w:cs="Arial"/>
        </w:rPr>
        <w:t>/quantity</w:t>
      </w:r>
      <w:r w:rsidR="00EB40E7" w:rsidRPr="00CE0E7A">
        <w:rPr>
          <w:rFonts w:ascii="Arial" w:hAnsi="Arial" w:cs="Arial"/>
        </w:rPr>
        <w:t xml:space="preserve"> and outcome</w:t>
      </w:r>
      <w:r w:rsidR="00A93FF3" w:rsidRPr="00CE0E7A">
        <w:rPr>
          <w:rFonts w:ascii="Arial" w:hAnsi="Arial" w:cs="Arial"/>
        </w:rPr>
        <w:t xml:space="preserve"> (change/improvement)</w:t>
      </w:r>
      <w:r w:rsidR="00EB40E7" w:rsidRPr="00CE0E7A">
        <w:rPr>
          <w:rFonts w:ascii="Arial" w:hAnsi="Arial" w:cs="Arial"/>
        </w:rPr>
        <w:t xml:space="preserve"> targets set.</w:t>
      </w:r>
    </w:p>
    <w:p w14:paraId="506726B9" w14:textId="2B96329E" w:rsidR="00822A79" w:rsidRPr="00BC6433" w:rsidRDefault="00A93FF3" w:rsidP="00D038C3">
      <w:pPr>
        <w:pStyle w:val="ListParagraph"/>
        <w:numPr>
          <w:ilvl w:val="0"/>
          <w:numId w:val="35"/>
        </w:numPr>
        <w:ind w:left="360"/>
        <w:rPr>
          <w:rFonts w:ascii="Arial" w:hAnsi="Arial" w:cs="Arial"/>
        </w:rPr>
      </w:pPr>
      <w:r w:rsidRPr="00CE0E7A">
        <w:rPr>
          <w:rFonts w:ascii="Arial" w:hAnsi="Arial" w:cs="Arial"/>
        </w:rPr>
        <w:t xml:space="preserve">Evidence the </w:t>
      </w:r>
      <w:r w:rsidR="00D038C3">
        <w:rPr>
          <w:rFonts w:ascii="Arial" w:hAnsi="Arial" w:cs="Arial"/>
        </w:rPr>
        <w:t>program and activities are</w:t>
      </w:r>
      <w:r w:rsidRPr="00CE0E7A">
        <w:rPr>
          <w:rFonts w:ascii="Arial" w:hAnsi="Arial" w:cs="Arial"/>
        </w:rPr>
        <w:t xml:space="preserve"> proven </w:t>
      </w:r>
      <w:r w:rsidR="00895B50" w:rsidRPr="00CE0E7A">
        <w:rPr>
          <w:rFonts w:ascii="Arial" w:hAnsi="Arial" w:cs="Arial"/>
        </w:rPr>
        <w:t xml:space="preserve">by evaluation or research </w:t>
      </w:r>
      <w:r w:rsidRPr="00CE0E7A">
        <w:rPr>
          <w:rFonts w:ascii="Arial" w:hAnsi="Arial" w:cs="Arial"/>
        </w:rPr>
        <w:t xml:space="preserve">to be </w:t>
      </w:r>
      <w:r w:rsidR="00692DB4" w:rsidRPr="00CE0E7A">
        <w:rPr>
          <w:rFonts w:ascii="Arial" w:hAnsi="Arial" w:cs="Arial"/>
        </w:rPr>
        <w:t xml:space="preserve">highly </w:t>
      </w:r>
      <w:r w:rsidRPr="00CE0E7A">
        <w:rPr>
          <w:rFonts w:ascii="Arial" w:hAnsi="Arial" w:cs="Arial"/>
        </w:rPr>
        <w:t xml:space="preserve">effective for this particular need/issue. </w:t>
      </w:r>
      <w:r w:rsidR="00D038C3">
        <w:rPr>
          <w:rFonts w:ascii="Arial" w:hAnsi="Arial" w:cs="Arial"/>
        </w:rPr>
        <w:t xml:space="preserve">Indicate whether the evaluated program has been implemented in communities like the ones you propose to serve. </w:t>
      </w:r>
      <w:r w:rsidR="00B3263A">
        <w:rPr>
          <w:rFonts w:ascii="Arial" w:hAnsi="Arial" w:cs="Arial"/>
        </w:rPr>
        <w:t xml:space="preserve">If it has not, describe any adaptations that need to be made to suit </w:t>
      </w:r>
      <w:r w:rsidR="00721638">
        <w:rPr>
          <w:rFonts w:ascii="Arial" w:hAnsi="Arial" w:cs="Arial"/>
        </w:rPr>
        <w:t xml:space="preserve">the Maine communities. </w:t>
      </w:r>
      <w:r w:rsidRPr="00CE0E7A">
        <w:rPr>
          <w:rFonts w:ascii="Arial" w:hAnsi="Arial" w:cs="Arial"/>
        </w:rPr>
        <w:t>Reviewers will consider t</w:t>
      </w:r>
      <w:r w:rsidR="005A3196" w:rsidRPr="00CE0E7A">
        <w:rPr>
          <w:rFonts w:ascii="Arial" w:hAnsi="Arial" w:cs="Arial"/>
        </w:rPr>
        <w:t xml:space="preserve">he </w:t>
      </w:r>
      <w:r w:rsidR="008818DE" w:rsidRPr="00CE0E7A">
        <w:rPr>
          <w:rFonts w:ascii="Arial" w:hAnsi="Arial" w:cs="Arial"/>
        </w:rPr>
        <w:t xml:space="preserve">strength </w:t>
      </w:r>
      <w:r w:rsidRPr="00CE0E7A">
        <w:rPr>
          <w:rFonts w:ascii="Arial" w:hAnsi="Arial" w:cs="Arial"/>
        </w:rPr>
        <w:t xml:space="preserve">and sources </w:t>
      </w:r>
      <w:r w:rsidR="008818DE" w:rsidRPr="00CE0E7A">
        <w:rPr>
          <w:rFonts w:ascii="Arial" w:hAnsi="Arial" w:cs="Arial"/>
        </w:rPr>
        <w:t xml:space="preserve">of </w:t>
      </w:r>
      <w:r w:rsidRPr="00CE0E7A">
        <w:rPr>
          <w:rFonts w:ascii="Arial" w:hAnsi="Arial" w:cs="Arial"/>
        </w:rPr>
        <w:t xml:space="preserve">cited </w:t>
      </w:r>
      <w:r w:rsidR="008818DE" w:rsidRPr="00CE0E7A">
        <w:rPr>
          <w:rFonts w:ascii="Arial" w:hAnsi="Arial" w:cs="Arial"/>
        </w:rPr>
        <w:t>evaluations</w:t>
      </w:r>
      <w:r w:rsidR="003D1317" w:rsidRPr="00CE0E7A">
        <w:rPr>
          <w:rFonts w:ascii="Arial" w:hAnsi="Arial" w:cs="Arial"/>
        </w:rPr>
        <w:t xml:space="preserve"> of the model</w:t>
      </w:r>
      <w:r w:rsidR="008818DE" w:rsidRPr="00CE0E7A">
        <w:rPr>
          <w:rFonts w:ascii="Arial" w:hAnsi="Arial" w:cs="Arial"/>
        </w:rPr>
        <w:t xml:space="preserve">, research, or </w:t>
      </w:r>
      <w:r w:rsidR="00EB40E7" w:rsidRPr="00CE0E7A">
        <w:rPr>
          <w:rFonts w:ascii="Arial" w:hAnsi="Arial" w:cs="Arial"/>
        </w:rPr>
        <w:t>standards promoted by</w:t>
      </w:r>
      <w:r w:rsidR="008818DE" w:rsidRPr="00CE0E7A">
        <w:rPr>
          <w:rFonts w:ascii="Arial" w:hAnsi="Arial" w:cs="Arial"/>
        </w:rPr>
        <w:t xml:space="preserve"> </w:t>
      </w:r>
      <w:r w:rsidR="00EB40E7" w:rsidRPr="00CE0E7A">
        <w:rPr>
          <w:rFonts w:ascii="Arial" w:hAnsi="Arial" w:cs="Arial"/>
        </w:rPr>
        <w:t xml:space="preserve">subject </w:t>
      </w:r>
      <w:r w:rsidR="008818DE" w:rsidRPr="00CE0E7A">
        <w:rPr>
          <w:rFonts w:ascii="Arial" w:hAnsi="Arial" w:cs="Arial"/>
        </w:rPr>
        <w:t xml:space="preserve">experts </w:t>
      </w:r>
      <w:r w:rsidR="00EB40E7" w:rsidRPr="00CE0E7A">
        <w:rPr>
          <w:rFonts w:ascii="Arial" w:hAnsi="Arial" w:cs="Arial"/>
        </w:rPr>
        <w:t>(e.g., FEMA or CDC</w:t>
      </w:r>
      <w:r w:rsidR="003D1317" w:rsidRPr="00CE0E7A">
        <w:rPr>
          <w:rFonts w:ascii="Arial" w:hAnsi="Arial" w:cs="Arial"/>
        </w:rPr>
        <w:t xml:space="preserve"> or SAMHSA</w:t>
      </w:r>
      <w:r w:rsidR="00895B50" w:rsidRPr="00CE0E7A">
        <w:rPr>
          <w:rFonts w:ascii="Arial" w:hAnsi="Arial" w:cs="Arial"/>
        </w:rPr>
        <w:t xml:space="preserve"> or </w:t>
      </w:r>
      <w:r w:rsidR="00353EA4" w:rsidRPr="00CE0E7A">
        <w:rPr>
          <w:rFonts w:ascii="Arial" w:hAnsi="Arial" w:cs="Arial"/>
        </w:rPr>
        <w:t>World Health Organization)</w:t>
      </w:r>
      <w:r w:rsidR="00A556A3" w:rsidRPr="00CE0E7A">
        <w:rPr>
          <w:rFonts w:ascii="Arial" w:hAnsi="Arial" w:cs="Arial"/>
        </w:rPr>
        <w:t>.</w:t>
      </w:r>
      <w:r w:rsidR="00EB40E7" w:rsidRPr="00CE0E7A">
        <w:rPr>
          <w:rFonts w:ascii="Arial" w:hAnsi="Arial" w:cs="Arial"/>
        </w:rPr>
        <w:t xml:space="preserve"> </w:t>
      </w:r>
    </w:p>
    <w:p w14:paraId="4E9E9A95" w14:textId="27F71CDB" w:rsidR="00FC7AA0" w:rsidRDefault="00D038C3" w:rsidP="00FC7AA0">
      <w:pPr>
        <w:rPr>
          <w:rFonts w:ascii="Arial" w:hAnsi="Arial" w:cs="Arial"/>
          <w:szCs w:val="22"/>
        </w:rPr>
      </w:pPr>
      <w:r>
        <w:rPr>
          <w:rFonts w:ascii="Arial" w:hAnsi="Arial" w:cs="Arial"/>
          <w:szCs w:val="22"/>
        </w:rPr>
        <w:t>The Logic Model</w:t>
      </w:r>
      <w:r w:rsidRPr="00413253">
        <w:rPr>
          <w:rFonts w:ascii="Arial" w:hAnsi="Arial" w:cs="Arial"/>
          <w:szCs w:val="22"/>
        </w:rPr>
        <w:t xml:space="preserve"> is entered as a chart in a specific section of eGrants (see Attachment </w:t>
      </w:r>
      <w:r w:rsidR="00F23F89">
        <w:rPr>
          <w:rFonts w:ascii="Arial" w:hAnsi="Arial" w:cs="Arial"/>
          <w:szCs w:val="22"/>
        </w:rPr>
        <w:t>F</w:t>
      </w:r>
      <w:r>
        <w:rPr>
          <w:rFonts w:ascii="Arial" w:hAnsi="Arial" w:cs="Arial"/>
          <w:szCs w:val="22"/>
        </w:rPr>
        <w:t xml:space="preserve"> on page </w:t>
      </w:r>
      <w:r>
        <w:rPr>
          <w:rFonts w:ascii="Arial" w:hAnsi="Arial" w:cs="Arial"/>
          <w:szCs w:val="22"/>
        </w:rPr>
        <w:fldChar w:fldCharType="begin"/>
      </w:r>
      <w:r>
        <w:rPr>
          <w:rFonts w:ascii="Arial" w:hAnsi="Arial" w:cs="Arial"/>
          <w:szCs w:val="22"/>
        </w:rPr>
        <w:instrText xml:space="preserve"> PAGEREF H_Logic_Model \h </w:instrText>
      </w:r>
      <w:r>
        <w:rPr>
          <w:rFonts w:ascii="Arial" w:hAnsi="Arial" w:cs="Arial"/>
          <w:szCs w:val="22"/>
        </w:rPr>
      </w:r>
      <w:r>
        <w:rPr>
          <w:rFonts w:ascii="Arial" w:hAnsi="Arial" w:cs="Arial"/>
          <w:szCs w:val="22"/>
        </w:rPr>
        <w:fldChar w:fldCharType="separate"/>
      </w:r>
      <w:r w:rsidR="00F23F89">
        <w:rPr>
          <w:rFonts w:ascii="Arial" w:hAnsi="Arial" w:cs="Arial"/>
          <w:noProof/>
          <w:szCs w:val="22"/>
        </w:rPr>
        <w:t>52</w:t>
      </w:r>
      <w:r>
        <w:rPr>
          <w:rFonts w:ascii="Arial" w:hAnsi="Arial" w:cs="Arial"/>
          <w:szCs w:val="22"/>
        </w:rPr>
        <w:fldChar w:fldCharType="end"/>
      </w:r>
      <w:r w:rsidRPr="00413253">
        <w:rPr>
          <w:rFonts w:ascii="Arial" w:hAnsi="Arial" w:cs="Arial"/>
          <w:szCs w:val="22"/>
        </w:rPr>
        <w:t>) and may not be longer than three pages.</w:t>
      </w:r>
      <w:r>
        <w:rPr>
          <w:rFonts w:ascii="Arial" w:hAnsi="Arial" w:cs="Arial"/>
          <w:szCs w:val="22"/>
        </w:rPr>
        <w:t xml:space="preserve"> It</w:t>
      </w:r>
      <w:r w:rsidR="00FC7AA0" w:rsidRPr="00413253">
        <w:rPr>
          <w:rFonts w:ascii="Arial" w:hAnsi="Arial" w:cs="Arial"/>
          <w:szCs w:val="22"/>
        </w:rPr>
        <w:t xml:space="preserve"> is a visual representation of the </w:t>
      </w:r>
      <w:r w:rsidR="00FC7AA0">
        <w:rPr>
          <w:rFonts w:ascii="Arial" w:hAnsi="Arial" w:cs="Arial"/>
          <w:szCs w:val="22"/>
        </w:rPr>
        <w:t>program’s purpose and operation</w:t>
      </w:r>
      <w:r w:rsidR="00FC7AA0" w:rsidRPr="00413253">
        <w:rPr>
          <w:rFonts w:ascii="Arial" w:hAnsi="Arial" w:cs="Arial"/>
          <w:szCs w:val="22"/>
        </w:rPr>
        <w:t xml:space="preserve">. </w:t>
      </w:r>
      <w:r w:rsidR="00FC7AA0" w:rsidRPr="00413253">
        <w:rPr>
          <w:rFonts w:ascii="Arial" w:hAnsi="Arial" w:cs="Arial"/>
        </w:rPr>
        <w:t xml:space="preserve">Applicants are not required to measure all </w:t>
      </w:r>
      <w:r>
        <w:rPr>
          <w:rFonts w:ascii="Arial" w:hAnsi="Arial" w:cs="Arial"/>
        </w:rPr>
        <w:t>aspects</w:t>
      </w:r>
      <w:r w:rsidR="00FC7AA0" w:rsidRPr="00413253">
        <w:rPr>
          <w:rFonts w:ascii="Arial" w:hAnsi="Arial" w:cs="Arial"/>
        </w:rPr>
        <w:t xml:space="preserve"> of </w:t>
      </w:r>
      <w:r w:rsidR="00FC7AA0">
        <w:rPr>
          <w:rFonts w:ascii="Arial" w:hAnsi="Arial" w:cs="Arial"/>
        </w:rPr>
        <w:t>the program</w:t>
      </w:r>
      <w:r w:rsidR="00FC7AA0" w:rsidRPr="00413253">
        <w:rPr>
          <w:rFonts w:ascii="Arial" w:hAnsi="Arial" w:cs="Arial"/>
        </w:rPr>
        <w:t xml:space="preserve">. Instead, they should </w:t>
      </w:r>
      <w:r w:rsidR="00D91F8C">
        <w:rPr>
          <w:rFonts w:ascii="Arial" w:hAnsi="Arial" w:cs="Arial"/>
        </w:rPr>
        <w:t xml:space="preserve">commit to </w:t>
      </w:r>
      <w:r w:rsidR="00FC7AA0" w:rsidRPr="00413253">
        <w:rPr>
          <w:rFonts w:ascii="Arial" w:hAnsi="Arial" w:cs="Arial"/>
        </w:rPr>
        <w:t>measur</w:t>
      </w:r>
      <w:r w:rsidR="00D91F8C">
        <w:rPr>
          <w:rFonts w:ascii="Arial" w:hAnsi="Arial" w:cs="Arial"/>
        </w:rPr>
        <w:t>ing</w:t>
      </w:r>
      <w:r w:rsidR="00FC7AA0" w:rsidRPr="00413253">
        <w:rPr>
          <w:rFonts w:ascii="Arial" w:hAnsi="Arial" w:cs="Arial"/>
        </w:rPr>
        <w:t xml:space="preserve"> the </w:t>
      </w:r>
      <w:r w:rsidR="00D91F8C">
        <w:rPr>
          <w:rFonts w:ascii="Arial" w:hAnsi="Arial" w:cs="Arial"/>
        </w:rPr>
        <w:t>core</w:t>
      </w:r>
      <w:r w:rsidR="00FC7AA0" w:rsidRPr="00413253">
        <w:rPr>
          <w:rFonts w:ascii="Arial" w:hAnsi="Arial" w:cs="Arial"/>
        </w:rPr>
        <w:t xml:space="preserve"> program activities described in the </w:t>
      </w:r>
      <w:r w:rsidR="00D91F8C">
        <w:rPr>
          <w:rFonts w:ascii="Arial" w:hAnsi="Arial" w:cs="Arial"/>
        </w:rPr>
        <w:t>intervention</w:t>
      </w:r>
      <w:r w:rsidR="00FC7AA0" w:rsidRPr="00413253">
        <w:rPr>
          <w:rFonts w:ascii="Arial" w:hAnsi="Arial" w:cs="Arial"/>
        </w:rPr>
        <w:t xml:space="preserve">. </w:t>
      </w:r>
    </w:p>
    <w:p w14:paraId="359D1DA5" w14:textId="77777777" w:rsidR="00FC7AA0" w:rsidRDefault="00FC7AA0" w:rsidP="00FC7AA0">
      <w:pPr>
        <w:pStyle w:val="Default"/>
        <w:rPr>
          <w:rFonts w:ascii="Arial" w:hAnsi="Arial" w:cs="Arial"/>
          <w:sz w:val="22"/>
          <w:szCs w:val="22"/>
        </w:rPr>
      </w:pPr>
    </w:p>
    <w:p w14:paraId="678722C6" w14:textId="74BC6CA2" w:rsidR="00FC7AA0" w:rsidRPr="00413253" w:rsidRDefault="00D91F8C" w:rsidP="00FC7AA0">
      <w:pPr>
        <w:pStyle w:val="Default"/>
        <w:rPr>
          <w:rFonts w:ascii="Arial" w:hAnsi="Arial" w:cs="Arial"/>
          <w:sz w:val="22"/>
          <w:szCs w:val="22"/>
        </w:rPr>
      </w:pPr>
      <w:r>
        <w:rPr>
          <w:rFonts w:ascii="Arial" w:hAnsi="Arial" w:cs="Arial"/>
          <w:sz w:val="22"/>
          <w:szCs w:val="22"/>
        </w:rPr>
        <w:t>The Logic Model chart</w:t>
      </w:r>
      <w:r w:rsidR="00FC7AA0" w:rsidRPr="00413253">
        <w:rPr>
          <w:rFonts w:ascii="Arial" w:hAnsi="Arial" w:cs="Arial"/>
          <w:sz w:val="22"/>
          <w:szCs w:val="22"/>
        </w:rPr>
        <w:t xml:space="preserve"> needs to </w:t>
      </w:r>
      <w:r w:rsidR="00160AE0">
        <w:rPr>
          <w:rFonts w:ascii="Arial" w:hAnsi="Arial" w:cs="Arial"/>
          <w:sz w:val="22"/>
          <w:szCs w:val="22"/>
        </w:rPr>
        <w:t>have</w:t>
      </w:r>
      <w:r w:rsidR="00FC7AA0" w:rsidRPr="00413253">
        <w:rPr>
          <w:rFonts w:ascii="Arial" w:hAnsi="Arial" w:cs="Arial"/>
          <w:sz w:val="22"/>
          <w:szCs w:val="22"/>
        </w:rPr>
        <w:t>:</w:t>
      </w:r>
    </w:p>
    <w:p w14:paraId="464DEBFB" w14:textId="0E6C838C" w:rsidR="00FC7AA0" w:rsidRPr="00413253" w:rsidRDefault="00FC7AA0" w:rsidP="00DD4BD8">
      <w:pPr>
        <w:pStyle w:val="ListParagraph"/>
        <w:numPr>
          <w:ilvl w:val="0"/>
          <w:numId w:val="35"/>
        </w:numPr>
        <w:spacing w:before="120"/>
        <w:ind w:left="360"/>
        <w:rPr>
          <w:rFonts w:ascii="Arial" w:hAnsi="Arial" w:cs="Arial"/>
        </w:rPr>
      </w:pPr>
      <w:r w:rsidRPr="00413253">
        <w:rPr>
          <w:rFonts w:ascii="Arial" w:hAnsi="Arial" w:cs="Arial"/>
        </w:rPr>
        <w:t xml:space="preserve">A </w:t>
      </w:r>
      <w:r w:rsidR="00D91F8C">
        <w:rPr>
          <w:rFonts w:ascii="Arial" w:hAnsi="Arial" w:cs="Arial"/>
        </w:rPr>
        <w:t>short</w:t>
      </w:r>
      <w:r>
        <w:rPr>
          <w:rFonts w:ascii="Arial" w:hAnsi="Arial" w:cs="Arial"/>
        </w:rPr>
        <w:t xml:space="preserve"> </w:t>
      </w:r>
      <w:r w:rsidR="00D91F8C">
        <w:rPr>
          <w:rFonts w:ascii="Arial" w:hAnsi="Arial" w:cs="Arial"/>
        </w:rPr>
        <w:t>synopsis</w:t>
      </w:r>
      <w:r w:rsidRPr="00413253">
        <w:rPr>
          <w:rFonts w:ascii="Arial" w:hAnsi="Arial" w:cs="Arial"/>
        </w:rPr>
        <w:t xml:space="preserve"> of the community problem</w:t>
      </w:r>
      <w:r w:rsidR="00D91F8C">
        <w:rPr>
          <w:rFonts w:ascii="Arial" w:hAnsi="Arial" w:cs="Arial"/>
        </w:rPr>
        <w:t>/need</w:t>
      </w:r>
      <w:r w:rsidRPr="00413253">
        <w:rPr>
          <w:rFonts w:ascii="Arial" w:hAnsi="Arial" w:cs="Arial"/>
        </w:rPr>
        <w:t>.</w:t>
      </w:r>
    </w:p>
    <w:p w14:paraId="3662E529" w14:textId="7EE9172B" w:rsidR="00FC7AA0" w:rsidRPr="00413253" w:rsidRDefault="00FC7AA0" w:rsidP="00DD4BD8">
      <w:pPr>
        <w:pStyle w:val="ListParagraph"/>
        <w:numPr>
          <w:ilvl w:val="0"/>
          <w:numId w:val="35"/>
        </w:numPr>
        <w:ind w:left="360"/>
        <w:rPr>
          <w:rFonts w:ascii="Arial" w:hAnsi="Arial" w:cs="Arial"/>
        </w:rPr>
      </w:pPr>
      <w:r w:rsidRPr="00413253">
        <w:rPr>
          <w:rFonts w:ascii="Arial" w:hAnsi="Arial" w:cs="Arial"/>
        </w:rPr>
        <w:t>The inputs or resources</w:t>
      </w:r>
      <w:r w:rsidR="00160AE0">
        <w:rPr>
          <w:rFonts w:ascii="Arial" w:hAnsi="Arial" w:cs="Arial"/>
        </w:rPr>
        <w:t xml:space="preserve"> needed</w:t>
      </w:r>
      <w:r w:rsidRPr="00413253">
        <w:rPr>
          <w:rFonts w:ascii="Arial" w:hAnsi="Arial" w:cs="Arial"/>
        </w:rPr>
        <w:t xml:space="preserve"> to </w:t>
      </w:r>
      <w:r w:rsidR="00D91F8C">
        <w:rPr>
          <w:rFonts w:ascii="Arial" w:hAnsi="Arial" w:cs="Arial"/>
        </w:rPr>
        <w:t>conduct the program</w:t>
      </w:r>
      <w:r w:rsidRPr="00413253">
        <w:rPr>
          <w:rFonts w:ascii="Arial" w:hAnsi="Arial" w:cs="Arial"/>
        </w:rPr>
        <w:t>, including but not limited to:</w:t>
      </w:r>
    </w:p>
    <w:p w14:paraId="0AFE1BBB" w14:textId="5F3F4F70" w:rsidR="00FC7AA0" w:rsidRPr="00413253" w:rsidRDefault="00FC7AA0" w:rsidP="00DD4BD8">
      <w:pPr>
        <w:pStyle w:val="ListParagraph"/>
        <w:numPr>
          <w:ilvl w:val="1"/>
          <w:numId w:val="35"/>
        </w:numPr>
        <w:ind w:left="900"/>
        <w:rPr>
          <w:rFonts w:ascii="Arial" w:hAnsi="Arial" w:cs="Arial"/>
        </w:rPr>
      </w:pPr>
      <w:r w:rsidRPr="00413253">
        <w:rPr>
          <w:rFonts w:ascii="Arial" w:hAnsi="Arial" w:cs="Arial"/>
        </w:rPr>
        <w:t xml:space="preserve">Locations or sites </w:t>
      </w:r>
      <w:r>
        <w:rPr>
          <w:rFonts w:ascii="Arial" w:hAnsi="Arial" w:cs="Arial"/>
        </w:rPr>
        <w:t>where</w:t>
      </w:r>
      <w:r w:rsidRPr="00413253">
        <w:rPr>
          <w:rFonts w:ascii="Arial" w:hAnsi="Arial" w:cs="Arial"/>
        </w:rPr>
        <w:t xml:space="preserve"> members will provide services</w:t>
      </w:r>
    </w:p>
    <w:p w14:paraId="517A937F" w14:textId="126B22F8" w:rsidR="00FC7AA0" w:rsidRDefault="00FC7AA0" w:rsidP="00DD4BD8">
      <w:pPr>
        <w:pStyle w:val="ListParagraph"/>
        <w:numPr>
          <w:ilvl w:val="1"/>
          <w:numId w:val="35"/>
        </w:numPr>
        <w:ind w:left="900"/>
        <w:rPr>
          <w:rFonts w:ascii="Arial" w:hAnsi="Arial" w:cs="Arial"/>
        </w:rPr>
      </w:pPr>
      <w:r w:rsidRPr="00413253">
        <w:rPr>
          <w:rFonts w:ascii="Arial" w:hAnsi="Arial" w:cs="Arial"/>
        </w:rPr>
        <w:t xml:space="preserve">Number of AmeriCorps members </w:t>
      </w:r>
      <w:r w:rsidR="00D91F8C">
        <w:rPr>
          <w:rFonts w:ascii="Arial" w:hAnsi="Arial" w:cs="Arial"/>
        </w:rPr>
        <w:t>and types of positions needed (both terms of service and functions or roles)</w:t>
      </w:r>
    </w:p>
    <w:p w14:paraId="533DBF1A" w14:textId="434D7AB8" w:rsidR="00FC7AA0" w:rsidRPr="00413253" w:rsidRDefault="00FC7AA0" w:rsidP="00DD4BD8">
      <w:pPr>
        <w:pStyle w:val="ListParagraph"/>
        <w:numPr>
          <w:ilvl w:val="1"/>
          <w:numId w:val="35"/>
        </w:numPr>
        <w:ind w:left="900"/>
        <w:rPr>
          <w:rFonts w:ascii="Arial" w:hAnsi="Arial" w:cs="Arial"/>
        </w:rPr>
      </w:pPr>
      <w:r>
        <w:rPr>
          <w:rFonts w:ascii="Arial" w:hAnsi="Arial" w:cs="Arial"/>
        </w:rPr>
        <w:t>Materials, curriculum, volunteers, other resources required to carry out service</w:t>
      </w:r>
    </w:p>
    <w:p w14:paraId="667962AD" w14:textId="2824452D" w:rsidR="00FC7AA0" w:rsidRPr="00413253" w:rsidRDefault="00FC7AA0" w:rsidP="00DD4BD8">
      <w:pPr>
        <w:pStyle w:val="ListParagraph"/>
        <w:numPr>
          <w:ilvl w:val="0"/>
          <w:numId w:val="35"/>
        </w:numPr>
        <w:ind w:left="360"/>
        <w:rPr>
          <w:rFonts w:ascii="Arial" w:hAnsi="Arial" w:cs="Arial"/>
        </w:rPr>
      </w:pPr>
      <w:r w:rsidRPr="00413253">
        <w:rPr>
          <w:rFonts w:ascii="Arial" w:hAnsi="Arial" w:cs="Arial"/>
        </w:rPr>
        <w:t>The core activities members will implement or deliver, including:</w:t>
      </w:r>
    </w:p>
    <w:p w14:paraId="59CB6422" w14:textId="5EB841BE" w:rsidR="00FC7AA0" w:rsidRPr="00413253" w:rsidRDefault="00FC7AA0" w:rsidP="00DD4BD8">
      <w:pPr>
        <w:pStyle w:val="ListParagraph"/>
        <w:numPr>
          <w:ilvl w:val="1"/>
          <w:numId w:val="35"/>
        </w:numPr>
        <w:ind w:left="900"/>
        <w:rPr>
          <w:rFonts w:ascii="Arial" w:hAnsi="Arial" w:cs="Arial"/>
        </w:rPr>
      </w:pPr>
      <w:r w:rsidRPr="00413253">
        <w:rPr>
          <w:rFonts w:ascii="Arial" w:hAnsi="Arial" w:cs="Arial"/>
        </w:rPr>
        <w:t xml:space="preserve">The duration of the intervention </w:t>
      </w:r>
    </w:p>
    <w:p w14:paraId="6ACD4BA8" w14:textId="39D22D7A" w:rsidR="00FC7AA0" w:rsidRPr="00413253" w:rsidRDefault="00FC7AA0" w:rsidP="00DD4BD8">
      <w:pPr>
        <w:pStyle w:val="ListParagraph"/>
        <w:numPr>
          <w:ilvl w:val="1"/>
          <w:numId w:val="35"/>
        </w:numPr>
        <w:ind w:left="900"/>
        <w:rPr>
          <w:rFonts w:ascii="Arial" w:hAnsi="Arial" w:cs="Arial"/>
        </w:rPr>
      </w:pPr>
      <w:r w:rsidRPr="00413253">
        <w:rPr>
          <w:rFonts w:ascii="Arial" w:hAnsi="Arial" w:cs="Arial"/>
        </w:rPr>
        <w:t>The intensity</w:t>
      </w:r>
      <w:r w:rsidR="00160AE0">
        <w:rPr>
          <w:rFonts w:ascii="Arial" w:hAnsi="Arial" w:cs="Arial"/>
        </w:rPr>
        <w:t xml:space="preserve"> needed to be effective</w:t>
      </w:r>
    </w:p>
    <w:p w14:paraId="60DC6E08" w14:textId="4F277803" w:rsidR="00FC7AA0" w:rsidRPr="00413253" w:rsidRDefault="00FC7AA0" w:rsidP="00DD4BD8">
      <w:pPr>
        <w:pStyle w:val="ListParagraph"/>
        <w:numPr>
          <w:ilvl w:val="1"/>
          <w:numId w:val="35"/>
        </w:numPr>
        <w:ind w:left="900"/>
        <w:rPr>
          <w:rFonts w:ascii="Arial" w:hAnsi="Arial" w:cs="Arial"/>
        </w:rPr>
      </w:pPr>
      <w:r w:rsidRPr="00413253">
        <w:rPr>
          <w:rFonts w:ascii="Arial" w:hAnsi="Arial" w:cs="Arial"/>
        </w:rPr>
        <w:t>The target population for the intervention.</w:t>
      </w:r>
    </w:p>
    <w:p w14:paraId="03760872" w14:textId="566078E5" w:rsidR="00FC7AA0" w:rsidRPr="00413253" w:rsidRDefault="00FC7AA0" w:rsidP="00DD4BD8">
      <w:pPr>
        <w:pStyle w:val="ListParagraph"/>
        <w:numPr>
          <w:ilvl w:val="0"/>
          <w:numId w:val="35"/>
        </w:numPr>
        <w:ind w:left="360"/>
        <w:rPr>
          <w:rFonts w:ascii="Arial" w:hAnsi="Arial" w:cs="Arial"/>
        </w:rPr>
      </w:pPr>
      <w:r w:rsidRPr="00413253">
        <w:rPr>
          <w:rFonts w:ascii="Arial" w:hAnsi="Arial" w:cs="Arial"/>
        </w:rPr>
        <w:t xml:space="preserve">The </w:t>
      </w:r>
      <w:r w:rsidR="00E368C4">
        <w:rPr>
          <w:rFonts w:ascii="Arial" w:hAnsi="Arial" w:cs="Arial"/>
        </w:rPr>
        <w:t xml:space="preserve">alpha-numeric reference for the program’s national performance measure outputs and the </w:t>
      </w:r>
      <w:r w:rsidRPr="00413253">
        <w:rPr>
          <w:rFonts w:ascii="Arial" w:hAnsi="Arial" w:cs="Arial"/>
        </w:rPr>
        <w:t xml:space="preserve">measurable </w:t>
      </w:r>
      <w:r w:rsidR="00E368C4">
        <w:rPr>
          <w:rFonts w:ascii="Arial" w:hAnsi="Arial" w:cs="Arial"/>
        </w:rPr>
        <w:t>amounts</w:t>
      </w:r>
      <w:r w:rsidRPr="00413253">
        <w:rPr>
          <w:rFonts w:ascii="Arial" w:hAnsi="Arial" w:cs="Arial"/>
        </w:rPr>
        <w:t xml:space="preserve"> that result from delivering the intervention (i.e. number of beneficiaries served, types and number of activities conducted). </w:t>
      </w:r>
    </w:p>
    <w:p w14:paraId="622EA13A" w14:textId="046A905E" w:rsidR="00FC7AA0" w:rsidRPr="00413253" w:rsidRDefault="00E368C4" w:rsidP="00DD4BD8">
      <w:pPr>
        <w:pStyle w:val="ListParagraph"/>
        <w:numPr>
          <w:ilvl w:val="0"/>
          <w:numId w:val="35"/>
        </w:numPr>
        <w:ind w:left="360"/>
        <w:rPr>
          <w:rFonts w:ascii="Arial" w:hAnsi="Arial" w:cs="Arial"/>
        </w:rPr>
      </w:pPr>
      <w:r>
        <w:rPr>
          <w:rFonts w:ascii="Arial" w:hAnsi="Arial" w:cs="Arial"/>
        </w:rPr>
        <w:t>The alpha-numeric reference for the program’s national o</w:t>
      </w:r>
      <w:r w:rsidR="00FC7AA0" w:rsidRPr="00413253">
        <w:rPr>
          <w:rFonts w:ascii="Arial" w:hAnsi="Arial" w:cs="Arial"/>
        </w:rPr>
        <w:t>utcome</w:t>
      </w:r>
      <w:r>
        <w:rPr>
          <w:rFonts w:ascii="Arial" w:hAnsi="Arial" w:cs="Arial"/>
        </w:rPr>
        <w:t xml:space="preserve"> measure and the quantity</w:t>
      </w:r>
      <w:r w:rsidR="00FC7AA0" w:rsidRPr="00413253">
        <w:rPr>
          <w:rFonts w:ascii="Arial" w:hAnsi="Arial" w:cs="Arial"/>
        </w:rPr>
        <w:t xml:space="preserve"> </w:t>
      </w:r>
      <w:r>
        <w:rPr>
          <w:rFonts w:ascii="Arial" w:hAnsi="Arial" w:cs="Arial"/>
        </w:rPr>
        <w:t>of</w:t>
      </w:r>
      <w:r w:rsidR="00FC7AA0" w:rsidRPr="00413253">
        <w:rPr>
          <w:rFonts w:ascii="Arial" w:hAnsi="Arial" w:cs="Arial"/>
        </w:rPr>
        <w:t xml:space="preserve"> change in knowledge/skill, attitude, behavior, or condition that </w:t>
      </w:r>
      <w:r>
        <w:rPr>
          <w:rFonts w:ascii="Arial" w:hAnsi="Arial" w:cs="Arial"/>
        </w:rPr>
        <w:t xml:space="preserve">will </w:t>
      </w:r>
      <w:r w:rsidR="00FC7AA0" w:rsidRPr="00413253">
        <w:rPr>
          <w:rFonts w:ascii="Arial" w:hAnsi="Arial" w:cs="Arial"/>
        </w:rPr>
        <w:t xml:space="preserve">occur as a result of the intervention. </w:t>
      </w:r>
    </w:p>
    <w:p w14:paraId="31EC2788" w14:textId="77777777" w:rsidR="00FC7AA0" w:rsidRPr="00413253" w:rsidRDefault="00FC7AA0" w:rsidP="00FC7AA0">
      <w:pPr>
        <w:rPr>
          <w:rFonts w:ascii="Arial" w:hAnsi="Arial" w:cs="Arial"/>
        </w:rPr>
      </w:pPr>
      <w:r w:rsidRPr="00413253">
        <w:rPr>
          <w:rFonts w:ascii="Arial" w:hAnsi="Arial" w:cs="Arial"/>
        </w:rPr>
        <w:t>Applicants with multiple interventions should complete a single logic model chart which incorporates each intervention. Logic model content that exceeds three pages will not be reviewed.</w:t>
      </w:r>
    </w:p>
    <w:p w14:paraId="4BB550BE" w14:textId="77777777" w:rsidR="00FC7AA0" w:rsidRPr="00413253" w:rsidRDefault="00FC7AA0" w:rsidP="00FC7AA0">
      <w:pPr>
        <w:rPr>
          <w:rFonts w:ascii="Arial" w:hAnsi="Arial" w:cs="Arial"/>
          <w:szCs w:val="22"/>
        </w:rPr>
      </w:pPr>
      <w:r w:rsidRPr="00413253">
        <w:rPr>
          <w:rFonts w:ascii="Arial" w:hAnsi="Arial" w:cs="Arial"/>
          <w:szCs w:val="22"/>
        </w:rPr>
        <w:lastRenderedPageBreak/>
        <w:t>In eGrants, the logic model section of the application is completed using a link in the left side navigation menu. This takes you to a part of the proposal that is outside the narratives</w:t>
      </w:r>
      <w:r>
        <w:rPr>
          <w:rFonts w:ascii="Arial" w:hAnsi="Arial" w:cs="Arial"/>
          <w:szCs w:val="22"/>
        </w:rPr>
        <w:t>,</w:t>
      </w:r>
      <w:r w:rsidRPr="00413253">
        <w:rPr>
          <w:rFonts w:ascii="Arial" w:hAnsi="Arial" w:cs="Arial"/>
          <w:szCs w:val="22"/>
        </w:rPr>
        <w:t xml:space="preserve"> so you are advised to enter it </w:t>
      </w:r>
      <w:r w:rsidRPr="00413253">
        <w:rPr>
          <w:rFonts w:ascii="Arial" w:hAnsi="Arial" w:cs="Arial"/>
          <w:i/>
          <w:szCs w:val="22"/>
        </w:rPr>
        <w:t>after</w:t>
      </w:r>
      <w:r w:rsidRPr="00413253">
        <w:rPr>
          <w:rFonts w:ascii="Arial" w:hAnsi="Arial" w:cs="Arial"/>
          <w:szCs w:val="22"/>
        </w:rPr>
        <w:t xml:space="preserve"> completing all narrative fields and saving those sections.</w:t>
      </w:r>
    </w:p>
    <w:p w14:paraId="05E755AE" w14:textId="77777777" w:rsidR="00FC7AA0" w:rsidRPr="00413253" w:rsidRDefault="00FC7AA0" w:rsidP="00FC7AA0">
      <w:pPr>
        <w:rPr>
          <w:rFonts w:ascii="Arial" w:hAnsi="Arial" w:cs="Arial"/>
          <w:szCs w:val="22"/>
        </w:rPr>
      </w:pPr>
      <w:r w:rsidRPr="00413253">
        <w:rPr>
          <w:rFonts w:ascii="Arial" w:hAnsi="Arial" w:cs="Arial"/>
          <w:szCs w:val="22"/>
        </w:rPr>
        <w:t>In the first blank row of the logic model, click “edit.”  Clicking this link will open a pop-up screen with fields for each column of the logic model.  Complete any fields that are applicable; there are no required fields in this screen.  When you are finished click “save and close.”</w:t>
      </w:r>
    </w:p>
    <w:p w14:paraId="3AB16D60" w14:textId="3FE57E78" w:rsidR="00FC7AA0" w:rsidRPr="00CE0E7A" w:rsidRDefault="00FC7AA0" w:rsidP="00580B7E">
      <w:pPr>
        <w:rPr>
          <w:rFonts w:ascii="Arial" w:hAnsi="Arial" w:cs="Arial"/>
          <w:b/>
          <w:i/>
          <w:szCs w:val="22"/>
        </w:rPr>
      </w:pPr>
      <w:r w:rsidRPr="00413253">
        <w:rPr>
          <w:rFonts w:ascii="Arial" w:hAnsi="Arial" w:cs="Arial"/>
          <w:szCs w:val="22"/>
        </w:rPr>
        <w:t xml:space="preserve">You may add an unlimited number of rows to the logic model by clicking “add a new row.”  However, please be mindful of the 3-page limit. You may edit or delete an existing row by clicking “edit” or “delete” in the last column of the logic model.  </w:t>
      </w:r>
    </w:p>
    <w:p w14:paraId="0A6062C9" w14:textId="384CAA27" w:rsidR="00685C5D" w:rsidRPr="00CE0E7A" w:rsidRDefault="00D775A8" w:rsidP="006F1E25">
      <w:pPr>
        <w:rPr>
          <w:rFonts w:ascii="Arial" w:hAnsi="Arial" w:cs="Arial"/>
          <w:b/>
          <w:i/>
          <w:szCs w:val="22"/>
        </w:rPr>
      </w:pPr>
      <w:r>
        <w:rPr>
          <w:rFonts w:ascii="Arial" w:hAnsi="Arial" w:cs="Arial"/>
          <w:b/>
          <w:i/>
          <w:szCs w:val="22"/>
        </w:rPr>
        <w:t>4</w:t>
      </w:r>
      <w:r w:rsidR="00685C5D" w:rsidRPr="00CE0E7A">
        <w:rPr>
          <w:rFonts w:ascii="Arial" w:hAnsi="Arial" w:cs="Arial"/>
          <w:b/>
          <w:i/>
          <w:szCs w:val="22"/>
        </w:rPr>
        <w:t xml:space="preserve">. </w:t>
      </w:r>
      <w:r w:rsidR="0076131D" w:rsidRPr="00CE0E7A">
        <w:rPr>
          <w:rFonts w:ascii="Arial" w:hAnsi="Arial" w:cs="Arial"/>
          <w:b/>
          <w:i/>
          <w:szCs w:val="22"/>
        </w:rPr>
        <w:t>Funding</w:t>
      </w:r>
      <w:r w:rsidR="00685C5D" w:rsidRPr="00CE0E7A">
        <w:rPr>
          <w:rFonts w:ascii="Arial" w:hAnsi="Arial" w:cs="Arial"/>
          <w:b/>
          <w:i/>
          <w:szCs w:val="22"/>
        </w:rPr>
        <w:t xml:space="preserve"> Priority</w:t>
      </w:r>
      <w:r w:rsidR="00BC6433">
        <w:rPr>
          <w:rFonts w:ascii="Arial" w:hAnsi="Arial" w:cs="Arial"/>
          <w:b/>
          <w:i/>
          <w:szCs w:val="22"/>
        </w:rPr>
        <w:t xml:space="preserve"> and Preferences</w:t>
      </w:r>
      <w:r w:rsidR="00685C5D" w:rsidRPr="00CE0E7A">
        <w:rPr>
          <w:rFonts w:ascii="Arial" w:hAnsi="Arial" w:cs="Arial"/>
          <w:b/>
          <w:i/>
          <w:szCs w:val="22"/>
        </w:rPr>
        <w:t xml:space="preserve"> (</w:t>
      </w:r>
      <w:r w:rsidR="00CB2378">
        <w:rPr>
          <w:rFonts w:ascii="Arial" w:hAnsi="Arial" w:cs="Arial"/>
          <w:b/>
          <w:i/>
          <w:szCs w:val="22"/>
        </w:rPr>
        <w:t>4</w:t>
      </w:r>
      <w:r w:rsidR="00685C5D" w:rsidRPr="00CE0E7A">
        <w:rPr>
          <w:rFonts w:ascii="Arial" w:hAnsi="Arial" w:cs="Arial"/>
          <w:b/>
          <w:i/>
          <w:szCs w:val="22"/>
        </w:rPr>
        <w:t xml:space="preserve"> points)</w:t>
      </w:r>
      <w:r w:rsidR="005A0BCA" w:rsidRPr="00CE0E7A">
        <w:rPr>
          <w:rFonts w:ascii="Arial" w:hAnsi="Arial" w:cs="Arial"/>
          <w:b/>
          <w:i/>
          <w:szCs w:val="22"/>
        </w:rPr>
        <w:t xml:space="preserve"> </w:t>
      </w:r>
      <w:r w:rsidR="00BC6433">
        <w:rPr>
          <w:rFonts w:ascii="Arial" w:hAnsi="Arial" w:cs="Arial"/>
          <w:b/>
          <w:i/>
          <w:szCs w:val="22"/>
        </w:rPr>
        <w:br/>
      </w:r>
      <w:r w:rsidR="005A0BCA" w:rsidRPr="00CE0E7A">
        <w:rPr>
          <w:rFonts w:ascii="Arial" w:hAnsi="Arial" w:cs="Arial"/>
          <w:szCs w:val="22"/>
        </w:rPr>
        <w:t>Describe how</w:t>
      </w:r>
      <w:r w:rsidR="00BC6433" w:rsidRPr="00BC6433">
        <w:rPr>
          <w:rFonts w:ascii="Arial" w:eastAsia="ヒラギノ角ゴ Pro W3" w:hAnsi="Arial" w:cs="Arial"/>
          <w:color w:val="000000"/>
          <w:szCs w:val="22"/>
        </w:rPr>
        <w:t xml:space="preserve"> </w:t>
      </w:r>
      <w:r w:rsidR="00BC6433">
        <w:rPr>
          <w:rFonts w:ascii="Arial" w:eastAsia="ヒラギノ角ゴ Pro W3" w:hAnsi="Arial" w:cs="Arial"/>
          <w:color w:val="000000"/>
          <w:szCs w:val="22"/>
        </w:rPr>
        <w:t>t</w:t>
      </w:r>
      <w:r w:rsidR="00BC6433" w:rsidRPr="00CE0E7A">
        <w:rPr>
          <w:rFonts w:ascii="Arial" w:eastAsia="ヒラギノ角ゴ Pro W3" w:hAnsi="Arial" w:cs="Arial"/>
          <w:color w:val="000000"/>
          <w:szCs w:val="22"/>
        </w:rPr>
        <w:t>he proposed program</w:t>
      </w:r>
      <w:r w:rsidR="005A0BCA" w:rsidRPr="00CE0E7A">
        <w:rPr>
          <w:rFonts w:ascii="Arial" w:hAnsi="Arial" w:cs="Arial"/>
          <w:szCs w:val="22"/>
        </w:rPr>
        <w:t>:</w:t>
      </w:r>
    </w:p>
    <w:p w14:paraId="40B5F7C0" w14:textId="69413948" w:rsidR="00685C5D" w:rsidRDefault="009403F7" w:rsidP="00BC6433">
      <w:pPr>
        <w:numPr>
          <w:ilvl w:val="0"/>
          <w:numId w:val="29"/>
        </w:numPr>
        <w:overflowPunct/>
        <w:autoSpaceDE/>
        <w:autoSpaceDN/>
        <w:adjustRightInd/>
        <w:spacing w:before="0"/>
        <w:ind w:left="450"/>
        <w:contextualSpacing/>
        <w:textAlignment w:val="auto"/>
        <w:rPr>
          <w:rFonts w:ascii="Arial" w:eastAsia="ヒラギノ角ゴ Pro W3" w:hAnsi="Arial" w:cs="Arial"/>
          <w:color w:val="000000"/>
          <w:szCs w:val="22"/>
        </w:rPr>
      </w:pPr>
      <w:r w:rsidRPr="00CE0E7A">
        <w:rPr>
          <w:rFonts w:ascii="Arial" w:eastAsia="ヒラギノ角ゴ Pro W3" w:hAnsi="Arial" w:cs="Arial"/>
          <w:color w:val="000000"/>
          <w:szCs w:val="22"/>
        </w:rPr>
        <w:t>fits</w:t>
      </w:r>
      <w:r w:rsidR="00685C5D" w:rsidRPr="00CE0E7A">
        <w:rPr>
          <w:rFonts w:ascii="Arial" w:eastAsia="ヒラギノ角ゴ Pro W3" w:hAnsi="Arial" w:cs="Arial"/>
          <w:color w:val="000000"/>
          <w:szCs w:val="22"/>
        </w:rPr>
        <w:t xml:space="preserve"> within one or more of the </w:t>
      </w:r>
      <w:r w:rsidR="00160AE0">
        <w:rPr>
          <w:rFonts w:ascii="Arial" w:eastAsia="ヒラギノ角ゴ Pro W3" w:hAnsi="Arial" w:cs="Arial"/>
          <w:color w:val="000000"/>
          <w:szCs w:val="22"/>
        </w:rPr>
        <w:t>funding priorities</w:t>
      </w:r>
      <w:r w:rsidR="00692DB4" w:rsidRPr="00CE0E7A">
        <w:rPr>
          <w:rFonts w:ascii="Arial" w:eastAsia="ヒラギノ角ゴ Pro W3" w:hAnsi="Arial" w:cs="Arial"/>
          <w:color w:val="000000"/>
          <w:szCs w:val="22"/>
        </w:rPr>
        <w:t xml:space="preserve"> </w:t>
      </w:r>
      <w:r w:rsidR="00BC6433">
        <w:rPr>
          <w:rFonts w:ascii="Arial" w:eastAsia="ヒラギノ角ゴ Pro W3" w:hAnsi="Arial" w:cs="Arial"/>
          <w:color w:val="000000"/>
          <w:szCs w:val="22"/>
        </w:rPr>
        <w:t>listed</w:t>
      </w:r>
      <w:r w:rsidR="00C01231" w:rsidRPr="00CE0E7A">
        <w:rPr>
          <w:rFonts w:ascii="Arial" w:eastAsia="ヒラギノ角ゴ Pro W3" w:hAnsi="Arial" w:cs="Arial"/>
          <w:color w:val="000000"/>
          <w:szCs w:val="22"/>
        </w:rPr>
        <w:t xml:space="preserve"> on page</w:t>
      </w:r>
      <w:r w:rsidR="00BC6433">
        <w:rPr>
          <w:rFonts w:ascii="Arial" w:eastAsia="ヒラギノ角ゴ Pro W3" w:hAnsi="Arial" w:cs="Arial"/>
          <w:color w:val="000000"/>
          <w:szCs w:val="22"/>
        </w:rPr>
        <w:t xml:space="preserve"> </w:t>
      </w:r>
      <w:r w:rsidR="00BC6433">
        <w:rPr>
          <w:rFonts w:ascii="Arial" w:eastAsia="ヒラギノ角ゴ Pro W3" w:hAnsi="Arial" w:cs="Arial"/>
          <w:color w:val="000000"/>
          <w:szCs w:val="22"/>
        </w:rPr>
        <w:fldChar w:fldCharType="begin"/>
      </w:r>
      <w:r w:rsidR="00BC6433">
        <w:rPr>
          <w:rFonts w:ascii="Arial" w:eastAsia="ヒラギノ角ゴ Pro W3" w:hAnsi="Arial" w:cs="Arial"/>
          <w:color w:val="000000"/>
          <w:szCs w:val="22"/>
        </w:rPr>
        <w:instrText xml:space="preserve"> PAGEREF Funding_priorities \h </w:instrText>
      </w:r>
      <w:r w:rsidR="00BC6433">
        <w:rPr>
          <w:rFonts w:ascii="Arial" w:eastAsia="ヒラギノ角ゴ Pro W3" w:hAnsi="Arial" w:cs="Arial"/>
          <w:color w:val="000000"/>
          <w:szCs w:val="22"/>
        </w:rPr>
      </w:r>
      <w:r w:rsidR="00BC6433">
        <w:rPr>
          <w:rFonts w:ascii="Arial" w:eastAsia="ヒラギノ角ゴ Pro W3" w:hAnsi="Arial" w:cs="Arial"/>
          <w:color w:val="000000"/>
          <w:szCs w:val="22"/>
        </w:rPr>
        <w:fldChar w:fldCharType="separate"/>
      </w:r>
      <w:r w:rsidR="00F23F89">
        <w:rPr>
          <w:rFonts w:ascii="Arial" w:eastAsia="ヒラギノ角ゴ Pro W3" w:hAnsi="Arial" w:cs="Arial"/>
          <w:noProof/>
          <w:color w:val="000000"/>
          <w:szCs w:val="22"/>
        </w:rPr>
        <w:t>9</w:t>
      </w:r>
      <w:r w:rsidR="00BC6433">
        <w:rPr>
          <w:rFonts w:ascii="Arial" w:eastAsia="ヒラギノ角ゴ Pro W3" w:hAnsi="Arial" w:cs="Arial"/>
          <w:color w:val="000000"/>
          <w:szCs w:val="22"/>
        </w:rPr>
        <w:fldChar w:fldCharType="end"/>
      </w:r>
      <w:r w:rsidR="00C01231" w:rsidRPr="00CE0E7A">
        <w:rPr>
          <w:rFonts w:ascii="Arial" w:eastAsia="ヒラギノ角ゴ Pro W3" w:hAnsi="Arial" w:cs="Arial"/>
          <w:color w:val="000000"/>
          <w:szCs w:val="22"/>
        </w:rPr>
        <w:t>.</w:t>
      </w:r>
    </w:p>
    <w:p w14:paraId="0E75E149" w14:textId="47CD25B2" w:rsidR="00BC6433" w:rsidRPr="00BC6433" w:rsidRDefault="00BC6433" w:rsidP="00BC6433">
      <w:pPr>
        <w:numPr>
          <w:ilvl w:val="0"/>
          <w:numId w:val="29"/>
        </w:numPr>
        <w:overflowPunct/>
        <w:autoSpaceDE/>
        <w:autoSpaceDN/>
        <w:adjustRightInd/>
        <w:spacing w:before="0"/>
        <w:ind w:left="450"/>
        <w:contextualSpacing/>
        <w:textAlignment w:val="auto"/>
        <w:rPr>
          <w:rFonts w:ascii="Arial" w:eastAsia="ヒラギノ角ゴ Pro W3" w:hAnsi="Arial" w:cs="Arial"/>
          <w:color w:val="000000"/>
          <w:szCs w:val="22"/>
        </w:rPr>
      </w:pPr>
      <w:r>
        <w:rPr>
          <w:rFonts w:ascii="Arial" w:eastAsia="ヒラギノ角ゴ Pro W3" w:hAnsi="Arial" w:cs="Arial"/>
          <w:color w:val="000000"/>
          <w:szCs w:val="22"/>
        </w:rPr>
        <w:t xml:space="preserve">Meets all requirements of one or more of the Commission funding preferences </w:t>
      </w:r>
      <w:r w:rsidR="00AE0F89">
        <w:rPr>
          <w:rFonts w:ascii="Arial" w:eastAsia="ヒラギノ角ゴ Pro W3" w:hAnsi="Arial" w:cs="Arial"/>
          <w:color w:val="000000"/>
          <w:szCs w:val="22"/>
        </w:rPr>
        <w:t>listed</w:t>
      </w:r>
      <w:r w:rsidR="00AE0F89" w:rsidRPr="00CE0E7A">
        <w:rPr>
          <w:rFonts w:ascii="Arial" w:eastAsia="ヒラギノ角ゴ Pro W3" w:hAnsi="Arial" w:cs="Arial"/>
          <w:color w:val="000000"/>
          <w:szCs w:val="22"/>
        </w:rPr>
        <w:t xml:space="preserve"> </w:t>
      </w:r>
      <w:r>
        <w:rPr>
          <w:rFonts w:ascii="Arial" w:eastAsia="ヒラギノ角ゴ Pro W3" w:hAnsi="Arial" w:cs="Arial"/>
          <w:color w:val="000000"/>
          <w:szCs w:val="22"/>
        </w:rPr>
        <w:t xml:space="preserve">on page </w:t>
      </w:r>
      <w:r w:rsidR="009A0F27">
        <w:rPr>
          <w:rFonts w:ascii="Arial" w:eastAsia="ヒラギノ角ゴ Pro W3" w:hAnsi="Arial" w:cs="Arial"/>
          <w:color w:val="000000"/>
          <w:szCs w:val="22"/>
        </w:rPr>
        <w:fldChar w:fldCharType="begin"/>
      </w:r>
      <w:r w:rsidR="009A0F27">
        <w:rPr>
          <w:rFonts w:ascii="Arial" w:eastAsia="ヒラギノ角ゴ Pro W3" w:hAnsi="Arial" w:cs="Arial"/>
          <w:color w:val="000000"/>
          <w:szCs w:val="22"/>
        </w:rPr>
        <w:instrText xml:space="preserve"> PAGEREF Preferences \h </w:instrText>
      </w:r>
      <w:r w:rsidR="009A0F27">
        <w:rPr>
          <w:rFonts w:ascii="Arial" w:eastAsia="ヒラギノ角ゴ Pro W3" w:hAnsi="Arial" w:cs="Arial"/>
          <w:color w:val="000000"/>
          <w:szCs w:val="22"/>
        </w:rPr>
      </w:r>
      <w:r w:rsidR="009A0F27">
        <w:rPr>
          <w:rFonts w:ascii="Arial" w:eastAsia="ヒラギノ角ゴ Pro W3" w:hAnsi="Arial" w:cs="Arial"/>
          <w:color w:val="000000"/>
          <w:szCs w:val="22"/>
        </w:rPr>
        <w:fldChar w:fldCharType="separate"/>
      </w:r>
      <w:r w:rsidR="00F23F89">
        <w:rPr>
          <w:rFonts w:ascii="Arial" w:eastAsia="ヒラギノ角ゴ Pro W3" w:hAnsi="Arial" w:cs="Arial"/>
          <w:noProof/>
          <w:color w:val="000000"/>
          <w:szCs w:val="22"/>
        </w:rPr>
        <w:t>11</w:t>
      </w:r>
      <w:r w:rsidR="009A0F27">
        <w:rPr>
          <w:rFonts w:ascii="Arial" w:eastAsia="ヒラギノ角ゴ Pro W3" w:hAnsi="Arial" w:cs="Arial"/>
          <w:color w:val="000000"/>
          <w:szCs w:val="22"/>
        </w:rPr>
        <w:fldChar w:fldCharType="end"/>
      </w:r>
      <w:r>
        <w:rPr>
          <w:rFonts w:ascii="Arial" w:eastAsia="ヒラギノ角ゴ Pro W3" w:hAnsi="Arial" w:cs="Arial"/>
          <w:color w:val="000000"/>
          <w:szCs w:val="22"/>
        </w:rPr>
        <w:t>.</w:t>
      </w:r>
    </w:p>
    <w:p w14:paraId="1FEE4B3B" w14:textId="5B1CA0B7" w:rsidR="00685C5D" w:rsidRPr="00CE0E7A" w:rsidRDefault="00D775A8" w:rsidP="00685C5D">
      <w:pPr>
        <w:rPr>
          <w:rFonts w:ascii="Arial" w:hAnsi="Arial" w:cs="Arial"/>
          <w:b/>
          <w:i/>
          <w:szCs w:val="22"/>
        </w:rPr>
      </w:pPr>
      <w:r>
        <w:rPr>
          <w:rFonts w:ascii="Arial" w:hAnsi="Arial" w:cs="Arial"/>
          <w:b/>
          <w:i/>
          <w:szCs w:val="22"/>
        </w:rPr>
        <w:t>5</w:t>
      </w:r>
      <w:r w:rsidR="00685C5D" w:rsidRPr="00CE0E7A">
        <w:rPr>
          <w:rFonts w:ascii="Arial" w:hAnsi="Arial" w:cs="Arial"/>
          <w:b/>
          <w:i/>
          <w:szCs w:val="22"/>
        </w:rPr>
        <w:t>. Member Training (</w:t>
      </w:r>
      <w:r w:rsidR="00CB2378">
        <w:rPr>
          <w:rFonts w:ascii="Arial" w:hAnsi="Arial" w:cs="Arial"/>
          <w:b/>
          <w:i/>
          <w:szCs w:val="22"/>
        </w:rPr>
        <w:t>4</w:t>
      </w:r>
      <w:r w:rsidR="00685C5D" w:rsidRPr="00CE0E7A">
        <w:rPr>
          <w:rFonts w:ascii="Arial" w:hAnsi="Arial" w:cs="Arial"/>
          <w:b/>
          <w:i/>
          <w:szCs w:val="22"/>
        </w:rPr>
        <w:t xml:space="preserve"> points)</w:t>
      </w:r>
      <w:r w:rsidR="005A0BCA" w:rsidRPr="00CE0E7A">
        <w:rPr>
          <w:rFonts w:ascii="Arial" w:hAnsi="Arial" w:cs="Arial"/>
          <w:b/>
          <w:i/>
          <w:szCs w:val="22"/>
        </w:rPr>
        <w:t xml:space="preserve"> </w:t>
      </w:r>
      <w:r w:rsidR="005A0BCA" w:rsidRPr="00CE0E7A">
        <w:rPr>
          <w:rFonts w:ascii="Arial" w:hAnsi="Arial" w:cs="Arial"/>
          <w:szCs w:val="22"/>
        </w:rPr>
        <w:t>Describe how:</w:t>
      </w:r>
    </w:p>
    <w:p w14:paraId="61DF5120" w14:textId="19AD0E5D" w:rsidR="00AE0F89" w:rsidRDefault="00C01231" w:rsidP="00AE0F89">
      <w:pPr>
        <w:numPr>
          <w:ilvl w:val="0"/>
          <w:numId w:val="29"/>
        </w:numPr>
        <w:overflowPunct/>
        <w:autoSpaceDE/>
        <w:autoSpaceDN/>
        <w:adjustRightInd/>
        <w:spacing w:before="0"/>
        <w:ind w:left="450"/>
        <w:contextualSpacing/>
        <w:textAlignment w:val="auto"/>
        <w:rPr>
          <w:rFonts w:ascii="Arial" w:eastAsia="ヒラギノ角ゴ Pro W3" w:hAnsi="Arial" w:cs="Arial"/>
          <w:color w:val="000000"/>
          <w:szCs w:val="22"/>
        </w:rPr>
      </w:pPr>
      <w:r w:rsidRPr="00CE0E7A">
        <w:rPr>
          <w:rFonts w:ascii="Arial" w:eastAsia="ヒラギノ角ゴ Pro W3" w:hAnsi="Arial" w:cs="Arial"/>
          <w:color w:val="000000"/>
          <w:szCs w:val="22"/>
        </w:rPr>
        <w:t>AmeriCorps</w:t>
      </w:r>
      <w:r w:rsidR="00685C5D" w:rsidRPr="00CE0E7A">
        <w:rPr>
          <w:rFonts w:ascii="Arial" w:eastAsia="ヒラギノ角ゴ Pro W3" w:hAnsi="Arial" w:cs="Arial"/>
          <w:color w:val="000000"/>
          <w:szCs w:val="22"/>
        </w:rPr>
        <w:t xml:space="preserve"> members will receive high quality training to </w:t>
      </w:r>
      <w:r w:rsidR="00AE0F89">
        <w:rPr>
          <w:rFonts w:ascii="Arial" w:eastAsia="ヒラギノ角ゴ Pro W3" w:hAnsi="Arial" w:cs="Arial"/>
          <w:color w:val="000000"/>
          <w:szCs w:val="22"/>
        </w:rPr>
        <w:t>perform service tasks</w:t>
      </w:r>
      <w:r w:rsidR="00685C5D" w:rsidRPr="00CE0E7A">
        <w:rPr>
          <w:rFonts w:ascii="Arial" w:eastAsia="ヒラギノ角ゴ Pro W3" w:hAnsi="Arial" w:cs="Arial"/>
          <w:color w:val="000000"/>
          <w:szCs w:val="22"/>
        </w:rPr>
        <w:t xml:space="preserve"> effective</w:t>
      </w:r>
      <w:r w:rsidR="00AE0F89">
        <w:rPr>
          <w:rFonts w:ascii="Arial" w:eastAsia="ヒラギノ角ゴ Pro W3" w:hAnsi="Arial" w:cs="Arial"/>
          <w:color w:val="000000"/>
          <w:szCs w:val="22"/>
        </w:rPr>
        <w:t>ly</w:t>
      </w:r>
      <w:r w:rsidR="00685C5D" w:rsidRPr="00CE0E7A">
        <w:rPr>
          <w:rFonts w:ascii="Arial" w:eastAsia="ヒラギノ角ゴ Pro W3" w:hAnsi="Arial" w:cs="Arial"/>
          <w:color w:val="000000"/>
          <w:szCs w:val="22"/>
        </w:rPr>
        <w:t>.</w:t>
      </w:r>
      <w:r w:rsidR="00E27F5A" w:rsidRPr="00CE0E7A">
        <w:rPr>
          <w:rFonts w:ascii="Arial" w:eastAsia="ヒラギノ角ゴ Pro W3" w:hAnsi="Arial" w:cs="Arial"/>
          <w:color w:val="000000"/>
          <w:szCs w:val="22"/>
        </w:rPr>
        <w:t xml:space="preserve"> </w:t>
      </w:r>
    </w:p>
    <w:p w14:paraId="13C8DF0B" w14:textId="774D0C57" w:rsidR="00685C5D" w:rsidRPr="00CE0E7A" w:rsidRDefault="00E27F5A" w:rsidP="00AE0F89">
      <w:pPr>
        <w:numPr>
          <w:ilvl w:val="0"/>
          <w:numId w:val="29"/>
        </w:numPr>
        <w:overflowPunct/>
        <w:autoSpaceDE/>
        <w:autoSpaceDN/>
        <w:adjustRightInd/>
        <w:spacing w:before="0"/>
        <w:ind w:left="450"/>
        <w:contextualSpacing/>
        <w:textAlignment w:val="auto"/>
        <w:rPr>
          <w:rFonts w:ascii="Arial" w:eastAsia="ヒラギノ角ゴ Pro W3" w:hAnsi="Arial" w:cs="Arial"/>
          <w:color w:val="000000"/>
          <w:szCs w:val="22"/>
        </w:rPr>
      </w:pPr>
      <w:r w:rsidRPr="00CE0E7A">
        <w:rPr>
          <w:rFonts w:ascii="Arial" w:eastAsia="ヒラギノ角ゴ Pro W3" w:hAnsi="Arial" w:cs="Arial"/>
          <w:color w:val="000000"/>
          <w:szCs w:val="22"/>
        </w:rPr>
        <w:t>The training will cover service-related skills/abilities and knowledge essential to understanding the community as well as the need.</w:t>
      </w:r>
    </w:p>
    <w:p w14:paraId="324BB8A0" w14:textId="48DB732D" w:rsidR="00AE0F89" w:rsidRPr="00CE0E7A" w:rsidRDefault="00AE0F89" w:rsidP="00AE0F89">
      <w:pPr>
        <w:numPr>
          <w:ilvl w:val="0"/>
          <w:numId w:val="29"/>
        </w:numPr>
        <w:overflowPunct/>
        <w:autoSpaceDE/>
        <w:autoSpaceDN/>
        <w:adjustRightInd/>
        <w:spacing w:before="0"/>
        <w:ind w:left="450"/>
        <w:contextualSpacing/>
        <w:textAlignment w:val="auto"/>
        <w:rPr>
          <w:rFonts w:ascii="Arial" w:eastAsia="ヒラギノ角ゴ Pro W3" w:hAnsi="Arial" w:cs="Arial"/>
          <w:color w:val="000000"/>
          <w:szCs w:val="22"/>
        </w:rPr>
      </w:pPr>
      <w:r w:rsidRPr="00CE0E7A">
        <w:rPr>
          <w:rFonts w:ascii="Arial" w:eastAsia="ヒラギノ角ゴ Pro W3" w:hAnsi="Arial" w:cs="Arial"/>
          <w:color w:val="000000"/>
          <w:szCs w:val="22"/>
        </w:rPr>
        <w:t xml:space="preserve">The skills, abilities, knowledge, and experience AmeriCorps members gain will be </w:t>
      </w:r>
      <w:r>
        <w:rPr>
          <w:rFonts w:ascii="Arial" w:eastAsia="ヒラギノ角ゴ Pro W3" w:hAnsi="Arial" w:cs="Arial"/>
          <w:color w:val="000000"/>
          <w:szCs w:val="22"/>
        </w:rPr>
        <w:t>applicable</w:t>
      </w:r>
      <w:r w:rsidRPr="00CE0E7A">
        <w:rPr>
          <w:rFonts w:ascii="Arial" w:eastAsia="ヒラギノ角ゴ Pro W3" w:hAnsi="Arial" w:cs="Arial"/>
          <w:color w:val="000000"/>
          <w:szCs w:val="22"/>
        </w:rPr>
        <w:t xml:space="preserve"> </w:t>
      </w:r>
      <w:r>
        <w:rPr>
          <w:rFonts w:ascii="Arial" w:eastAsia="ヒラギノ角ゴ Pro W3" w:hAnsi="Arial" w:cs="Arial"/>
          <w:color w:val="000000"/>
          <w:szCs w:val="22"/>
        </w:rPr>
        <w:t xml:space="preserve">to future </w:t>
      </w:r>
      <w:r w:rsidRPr="00CE0E7A">
        <w:rPr>
          <w:rFonts w:ascii="Arial" w:eastAsia="ヒラギノ角ゴ Pro W3" w:hAnsi="Arial" w:cs="Arial"/>
          <w:color w:val="000000"/>
          <w:szCs w:val="22"/>
        </w:rPr>
        <w:t>employment and valued by future employers.</w:t>
      </w:r>
    </w:p>
    <w:p w14:paraId="1C215CD9" w14:textId="44363362" w:rsidR="00685C5D" w:rsidRPr="00CE0E7A" w:rsidRDefault="00C01231" w:rsidP="00DD4BD8">
      <w:pPr>
        <w:numPr>
          <w:ilvl w:val="0"/>
          <w:numId w:val="29"/>
        </w:numPr>
        <w:overflowPunct/>
        <w:autoSpaceDE/>
        <w:autoSpaceDN/>
        <w:adjustRightInd/>
        <w:spacing w:before="0"/>
        <w:ind w:left="450"/>
        <w:contextualSpacing/>
        <w:textAlignment w:val="auto"/>
        <w:rPr>
          <w:rFonts w:ascii="Arial" w:hAnsi="Arial" w:cs="Arial"/>
          <w:szCs w:val="22"/>
        </w:rPr>
      </w:pPr>
      <w:r w:rsidRPr="00CE0E7A">
        <w:rPr>
          <w:rFonts w:ascii="Arial" w:eastAsia="ヒラギノ角ゴ Pro W3" w:hAnsi="Arial" w:cs="Arial"/>
          <w:color w:val="000000"/>
          <w:szCs w:val="22"/>
        </w:rPr>
        <w:t xml:space="preserve">AmeriCorps </w:t>
      </w:r>
      <w:r w:rsidR="00685C5D" w:rsidRPr="00CE0E7A">
        <w:rPr>
          <w:rFonts w:ascii="Arial" w:eastAsia="ヒラギノ角ゴ Pro W3" w:hAnsi="Arial" w:cs="Arial"/>
          <w:color w:val="000000"/>
          <w:szCs w:val="22"/>
        </w:rPr>
        <w:t xml:space="preserve">members will be aware of, and will adhere </w:t>
      </w:r>
      <w:r w:rsidRPr="00CE0E7A">
        <w:rPr>
          <w:rFonts w:ascii="Arial" w:eastAsia="ヒラギノ角ゴ Pro W3" w:hAnsi="Arial" w:cs="Arial"/>
          <w:color w:val="000000"/>
          <w:szCs w:val="22"/>
        </w:rPr>
        <w:t>to</w:t>
      </w:r>
      <w:r w:rsidR="00353EA4" w:rsidRPr="00CE0E7A">
        <w:rPr>
          <w:rFonts w:ascii="Arial" w:eastAsia="ヒラギノ角ゴ Pro W3" w:hAnsi="Arial" w:cs="Arial"/>
          <w:color w:val="000000"/>
          <w:szCs w:val="22"/>
        </w:rPr>
        <w:t>,</w:t>
      </w:r>
      <w:r w:rsidRPr="00CE0E7A">
        <w:rPr>
          <w:rFonts w:ascii="Arial" w:eastAsia="ヒラギノ角ゴ Pro W3" w:hAnsi="Arial" w:cs="Arial"/>
          <w:color w:val="000000"/>
          <w:szCs w:val="22"/>
        </w:rPr>
        <w:t xml:space="preserve"> AmeriCorps requirements including the</w:t>
      </w:r>
      <w:r w:rsidRPr="00CE0E7A">
        <w:rPr>
          <w:rFonts w:ascii="Arial" w:hAnsi="Arial" w:cs="Arial"/>
          <w:szCs w:val="22"/>
        </w:rPr>
        <w:t xml:space="preserve"> rules regarding prohibited activities (</w:t>
      </w:r>
      <w:r w:rsidRPr="00CE0E7A">
        <w:rPr>
          <w:rFonts w:ascii="Arial" w:eastAsia="ヒラギノ角ゴ Pro W3" w:hAnsi="Arial" w:cs="Arial"/>
          <w:color w:val="000000"/>
          <w:szCs w:val="22"/>
        </w:rPr>
        <w:t>see page</w:t>
      </w:r>
      <w:r w:rsidR="00646119" w:rsidRPr="00CE0E7A">
        <w:rPr>
          <w:rFonts w:ascii="Arial" w:eastAsia="ヒラギノ角ゴ Pro W3" w:hAnsi="Arial" w:cs="Arial"/>
          <w:color w:val="000000"/>
          <w:szCs w:val="22"/>
        </w:rPr>
        <w:t xml:space="preserve"> </w:t>
      </w:r>
      <w:r w:rsidR="00BC6433">
        <w:rPr>
          <w:rFonts w:ascii="Arial" w:eastAsia="ヒラギノ角ゴ Pro W3" w:hAnsi="Arial" w:cs="Arial"/>
          <w:color w:val="000000"/>
          <w:szCs w:val="22"/>
        </w:rPr>
        <w:fldChar w:fldCharType="begin"/>
      </w:r>
      <w:r w:rsidR="00BC6433">
        <w:rPr>
          <w:rFonts w:ascii="Arial" w:eastAsia="ヒラギノ角ゴ Pro W3" w:hAnsi="Arial" w:cs="Arial"/>
          <w:color w:val="000000"/>
          <w:szCs w:val="22"/>
        </w:rPr>
        <w:instrText xml:space="preserve"> PAGEREF prohibited \h </w:instrText>
      </w:r>
      <w:r w:rsidR="00BC6433">
        <w:rPr>
          <w:rFonts w:ascii="Arial" w:eastAsia="ヒラギノ角ゴ Pro W3" w:hAnsi="Arial" w:cs="Arial"/>
          <w:color w:val="000000"/>
          <w:szCs w:val="22"/>
        </w:rPr>
      </w:r>
      <w:r w:rsidR="00BC6433">
        <w:rPr>
          <w:rFonts w:ascii="Arial" w:eastAsia="ヒラギノ角ゴ Pro W3" w:hAnsi="Arial" w:cs="Arial"/>
          <w:color w:val="000000"/>
          <w:szCs w:val="22"/>
        </w:rPr>
        <w:fldChar w:fldCharType="separate"/>
      </w:r>
      <w:r w:rsidR="00F23F89">
        <w:rPr>
          <w:rFonts w:ascii="Arial" w:eastAsia="ヒラギノ角ゴ Pro W3" w:hAnsi="Arial" w:cs="Arial"/>
          <w:noProof/>
          <w:color w:val="000000"/>
          <w:szCs w:val="22"/>
        </w:rPr>
        <w:t>18</w:t>
      </w:r>
      <w:r w:rsidR="00BC6433">
        <w:rPr>
          <w:rFonts w:ascii="Arial" w:eastAsia="ヒラギノ角ゴ Pro W3" w:hAnsi="Arial" w:cs="Arial"/>
          <w:color w:val="000000"/>
          <w:szCs w:val="22"/>
        </w:rPr>
        <w:fldChar w:fldCharType="end"/>
      </w:r>
      <w:r w:rsidRPr="00CE0E7A">
        <w:rPr>
          <w:rFonts w:ascii="Arial" w:eastAsia="ヒラギノ角ゴ Pro W3" w:hAnsi="Arial" w:cs="Arial"/>
          <w:color w:val="000000"/>
          <w:szCs w:val="22"/>
        </w:rPr>
        <w:t>).</w:t>
      </w:r>
    </w:p>
    <w:p w14:paraId="111102F2" w14:textId="18CD79E8" w:rsidR="00785B14" w:rsidRPr="00CE0E7A" w:rsidRDefault="00E903AB" w:rsidP="00DD4BD8">
      <w:pPr>
        <w:numPr>
          <w:ilvl w:val="0"/>
          <w:numId w:val="29"/>
        </w:numPr>
        <w:overflowPunct/>
        <w:autoSpaceDE/>
        <w:autoSpaceDN/>
        <w:adjustRightInd/>
        <w:spacing w:before="0"/>
        <w:ind w:left="450"/>
        <w:contextualSpacing/>
        <w:textAlignment w:val="auto"/>
        <w:rPr>
          <w:rFonts w:ascii="Arial" w:hAnsi="Arial" w:cs="Arial"/>
          <w:b/>
          <w:i/>
          <w:szCs w:val="22"/>
        </w:rPr>
      </w:pPr>
      <w:r w:rsidRPr="00CE0E7A">
        <w:rPr>
          <w:rFonts w:ascii="Arial" w:eastAsia="ヒラギノ角ゴ Pro W3" w:hAnsi="Arial" w:cs="Arial"/>
          <w:color w:val="000000"/>
          <w:szCs w:val="22"/>
        </w:rPr>
        <w:t>If the proposed service activities require specialized member qualifications and/or training (for example tutoring programs – 45CFR §2522.910-940), the applicant must describe how the program will meet these requirements.</w:t>
      </w:r>
    </w:p>
    <w:p w14:paraId="0FF28E56" w14:textId="7FE42A1D" w:rsidR="00685C5D" w:rsidRPr="00CE0E7A" w:rsidRDefault="00685C5D" w:rsidP="00685C5D">
      <w:pPr>
        <w:rPr>
          <w:rFonts w:ascii="Arial" w:hAnsi="Arial" w:cs="Arial"/>
          <w:b/>
          <w:i/>
          <w:szCs w:val="22"/>
        </w:rPr>
      </w:pPr>
      <w:r w:rsidRPr="00CE0E7A">
        <w:rPr>
          <w:rFonts w:ascii="Arial" w:hAnsi="Arial" w:cs="Arial"/>
          <w:b/>
          <w:i/>
          <w:szCs w:val="22"/>
        </w:rPr>
        <w:t>6. Member Supervision (</w:t>
      </w:r>
      <w:r w:rsidR="00CB2378">
        <w:rPr>
          <w:rFonts w:ascii="Arial" w:hAnsi="Arial" w:cs="Arial"/>
          <w:b/>
          <w:i/>
          <w:szCs w:val="22"/>
        </w:rPr>
        <w:t>4</w:t>
      </w:r>
      <w:r w:rsidR="00E903AB" w:rsidRPr="00CE0E7A">
        <w:rPr>
          <w:rFonts w:ascii="Arial" w:hAnsi="Arial" w:cs="Arial"/>
          <w:b/>
          <w:i/>
          <w:szCs w:val="22"/>
        </w:rPr>
        <w:t xml:space="preserve"> </w:t>
      </w:r>
      <w:r w:rsidRPr="00CE0E7A">
        <w:rPr>
          <w:rFonts w:ascii="Arial" w:hAnsi="Arial" w:cs="Arial"/>
          <w:b/>
          <w:i/>
          <w:szCs w:val="22"/>
        </w:rPr>
        <w:t>points)</w:t>
      </w:r>
      <w:r w:rsidR="005A0BCA" w:rsidRPr="00CE0E7A">
        <w:rPr>
          <w:rFonts w:ascii="Arial" w:hAnsi="Arial" w:cs="Arial"/>
          <w:szCs w:val="22"/>
        </w:rPr>
        <w:t xml:space="preserve"> </w:t>
      </w:r>
    </w:p>
    <w:p w14:paraId="63F0FC76" w14:textId="77777777" w:rsidR="00F43E32" w:rsidRPr="00CE0E7A" w:rsidRDefault="00F43E32" w:rsidP="00DD4BD8">
      <w:pPr>
        <w:pStyle w:val="ListParagraph"/>
        <w:numPr>
          <w:ilvl w:val="0"/>
          <w:numId w:val="29"/>
        </w:numPr>
        <w:ind w:left="450"/>
        <w:rPr>
          <w:rFonts w:ascii="Arial" w:hAnsi="Arial" w:cs="Arial"/>
        </w:rPr>
      </w:pPr>
      <w:r w:rsidRPr="00CE0E7A">
        <w:rPr>
          <w:rFonts w:ascii="Arial" w:hAnsi="Arial" w:cs="Arial"/>
        </w:rPr>
        <w:t>Describe the plan to provide AmeriCorps members with sufficient supervisor guidance and support so they provide effective service.</w:t>
      </w:r>
    </w:p>
    <w:p w14:paraId="2F1223C5" w14:textId="77777777" w:rsidR="00F43E32" w:rsidRPr="00CE0E7A" w:rsidRDefault="00F43E32" w:rsidP="00DD4BD8">
      <w:pPr>
        <w:pStyle w:val="ListParagraph"/>
        <w:numPr>
          <w:ilvl w:val="0"/>
          <w:numId w:val="29"/>
        </w:numPr>
        <w:ind w:left="450"/>
        <w:rPr>
          <w:rFonts w:ascii="Arial" w:hAnsi="Arial" w:cs="Arial"/>
          <w:bCs/>
        </w:rPr>
      </w:pPr>
      <w:r w:rsidRPr="00CE0E7A">
        <w:rPr>
          <w:rFonts w:ascii="Arial" w:hAnsi="Arial" w:cs="Arial"/>
        </w:rPr>
        <w:t>Describe the plan for adequately training/preparing AmeriCorps supervisors to implement the proposed program and follow AmeriCorps as well as organizational regulations, priorities, and expectations.</w:t>
      </w:r>
    </w:p>
    <w:p w14:paraId="6564BB8E" w14:textId="364E3AC0" w:rsidR="00685C5D" w:rsidRPr="00CE0E7A" w:rsidRDefault="00685C5D" w:rsidP="00685C5D">
      <w:pPr>
        <w:rPr>
          <w:rFonts w:ascii="Arial" w:hAnsi="Arial" w:cs="Arial"/>
          <w:b/>
          <w:i/>
          <w:szCs w:val="22"/>
        </w:rPr>
      </w:pPr>
      <w:r w:rsidRPr="00CE0E7A">
        <w:rPr>
          <w:rFonts w:ascii="Arial" w:hAnsi="Arial" w:cs="Arial"/>
          <w:b/>
          <w:i/>
          <w:szCs w:val="22"/>
        </w:rPr>
        <w:t>7. Member Experience (</w:t>
      </w:r>
      <w:r w:rsidR="00CB2378">
        <w:rPr>
          <w:rFonts w:ascii="Arial" w:hAnsi="Arial" w:cs="Arial"/>
          <w:b/>
          <w:i/>
          <w:szCs w:val="22"/>
        </w:rPr>
        <w:t>4</w:t>
      </w:r>
      <w:r w:rsidRPr="00CE0E7A">
        <w:rPr>
          <w:rFonts w:ascii="Arial" w:hAnsi="Arial" w:cs="Arial"/>
          <w:b/>
          <w:i/>
          <w:szCs w:val="22"/>
        </w:rPr>
        <w:t xml:space="preserve"> points)</w:t>
      </w:r>
      <w:r w:rsidR="005A0BCA" w:rsidRPr="00CE0E7A">
        <w:rPr>
          <w:rFonts w:ascii="Arial" w:hAnsi="Arial" w:cs="Arial"/>
          <w:b/>
          <w:i/>
          <w:szCs w:val="22"/>
        </w:rPr>
        <w:t xml:space="preserve"> </w:t>
      </w:r>
      <w:r w:rsidR="005A0BCA" w:rsidRPr="00CE0E7A">
        <w:rPr>
          <w:rFonts w:ascii="Arial" w:hAnsi="Arial" w:cs="Arial"/>
          <w:szCs w:val="22"/>
        </w:rPr>
        <w:t>Describe:</w:t>
      </w:r>
    </w:p>
    <w:p w14:paraId="31D0F5D7" w14:textId="6872AE01" w:rsidR="001A58B8" w:rsidRPr="00CB2378" w:rsidRDefault="001A58B8" w:rsidP="001A58B8">
      <w:pPr>
        <w:numPr>
          <w:ilvl w:val="0"/>
          <w:numId w:val="29"/>
        </w:numPr>
        <w:overflowPunct/>
        <w:autoSpaceDE/>
        <w:autoSpaceDN/>
        <w:adjustRightInd/>
        <w:spacing w:before="0"/>
        <w:ind w:left="450"/>
        <w:contextualSpacing/>
        <w:textAlignment w:val="auto"/>
        <w:rPr>
          <w:rFonts w:ascii="Arial" w:hAnsi="Arial" w:cs="Arial"/>
          <w:szCs w:val="22"/>
        </w:rPr>
      </w:pPr>
      <w:r w:rsidRPr="00CE0E7A">
        <w:rPr>
          <w:rFonts w:ascii="Arial" w:eastAsia="ヒラギノ角ゴ Pro W3" w:hAnsi="Arial" w:cs="Arial"/>
          <w:color w:val="000000"/>
          <w:szCs w:val="22"/>
        </w:rPr>
        <w:t xml:space="preserve">The program will </w:t>
      </w:r>
      <w:r>
        <w:rPr>
          <w:rFonts w:ascii="Arial" w:eastAsia="ヒラギノ角ゴ Pro W3" w:hAnsi="Arial" w:cs="Arial"/>
          <w:color w:val="000000"/>
          <w:szCs w:val="22"/>
        </w:rPr>
        <w:t>recruit</w:t>
      </w:r>
      <w:r w:rsidRPr="00CE0E7A">
        <w:rPr>
          <w:rFonts w:ascii="Arial" w:eastAsia="ヒラギノ角ゴ Pro W3" w:hAnsi="Arial" w:cs="Arial"/>
          <w:color w:val="000000"/>
          <w:szCs w:val="22"/>
        </w:rPr>
        <w:t xml:space="preserve"> AmeriCorps members </w:t>
      </w:r>
      <w:r>
        <w:rPr>
          <w:rFonts w:ascii="Arial" w:eastAsia="ヒラギノ角ゴ Pro W3" w:hAnsi="Arial" w:cs="Arial"/>
          <w:color w:val="000000"/>
          <w:szCs w:val="22"/>
        </w:rPr>
        <w:t xml:space="preserve">who reflect the community served and represent a diverse set of backgrounds, talents, and capabilities. </w:t>
      </w:r>
    </w:p>
    <w:p w14:paraId="128A50BB" w14:textId="046166C8" w:rsidR="00CB2378" w:rsidRPr="00CE0E7A" w:rsidRDefault="00CB2378" w:rsidP="001A58B8">
      <w:pPr>
        <w:numPr>
          <w:ilvl w:val="0"/>
          <w:numId w:val="29"/>
        </w:numPr>
        <w:overflowPunct/>
        <w:autoSpaceDE/>
        <w:autoSpaceDN/>
        <w:adjustRightInd/>
        <w:spacing w:before="0"/>
        <w:ind w:left="450"/>
        <w:contextualSpacing/>
        <w:textAlignment w:val="auto"/>
        <w:rPr>
          <w:rFonts w:ascii="Arial" w:hAnsi="Arial" w:cs="Arial"/>
          <w:szCs w:val="22"/>
        </w:rPr>
      </w:pPr>
      <w:r>
        <w:rPr>
          <w:rFonts w:ascii="Arial" w:eastAsia="ヒラギノ角ゴ Pro W3" w:hAnsi="Arial" w:cs="Arial"/>
          <w:color w:val="000000"/>
          <w:szCs w:val="22"/>
        </w:rPr>
        <w:t>The program will create a safe environment that honors diversity, equity, and inclusion.</w:t>
      </w:r>
    </w:p>
    <w:p w14:paraId="09047AF3" w14:textId="5E8DC384" w:rsidR="00E903AB" w:rsidRPr="00CE0E7A" w:rsidRDefault="00685C5D" w:rsidP="00DD4BD8">
      <w:pPr>
        <w:numPr>
          <w:ilvl w:val="0"/>
          <w:numId w:val="29"/>
        </w:numPr>
        <w:overflowPunct/>
        <w:autoSpaceDE/>
        <w:autoSpaceDN/>
        <w:adjustRightInd/>
        <w:spacing w:before="0"/>
        <w:ind w:left="450"/>
        <w:contextualSpacing/>
        <w:textAlignment w:val="auto"/>
        <w:rPr>
          <w:rFonts w:ascii="Arial" w:eastAsia="ヒラギノ角ゴ Pro W3" w:hAnsi="Arial" w:cs="Arial"/>
          <w:color w:val="000000"/>
          <w:szCs w:val="22"/>
        </w:rPr>
      </w:pPr>
      <w:r w:rsidRPr="00CE0E7A">
        <w:rPr>
          <w:rFonts w:ascii="Arial" w:eastAsia="ヒラギノ角ゴ Pro W3" w:hAnsi="Arial" w:cs="Arial"/>
          <w:color w:val="000000"/>
          <w:szCs w:val="22"/>
        </w:rPr>
        <w:t>AmeriCorps members will have access to experiences</w:t>
      </w:r>
      <w:r w:rsidR="00353EA4" w:rsidRPr="00CE0E7A">
        <w:rPr>
          <w:rFonts w:ascii="Arial" w:eastAsia="ヒラギノ角ゴ Pro W3" w:hAnsi="Arial" w:cs="Arial"/>
          <w:color w:val="000000"/>
          <w:szCs w:val="22"/>
        </w:rPr>
        <w:t xml:space="preserve"> outside their AmeriCorps assignment</w:t>
      </w:r>
      <w:r w:rsidR="001A58B8">
        <w:rPr>
          <w:rFonts w:ascii="Arial" w:eastAsia="ヒラギノ角ゴ Pro W3" w:hAnsi="Arial" w:cs="Arial"/>
          <w:color w:val="000000"/>
          <w:szCs w:val="22"/>
        </w:rPr>
        <w:t xml:space="preserve"> that help them develop as service leaders</w:t>
      </w:r>
      <w:r w:rsidR="00E903AB" w:rsidRPr="00CE0E7A">
        <w:rPr>
          <w:rFonts w:ascii="Arial" w:eastAsia="ヒラギノ角ゴ Pro W3" w:hAnsi="Arial" w:cs="Arial"/>
          <w:color w:val="000000"/>
          <w:szCs w:val="22"/>
        </w:rPr>
        <w:t>.</w:t>
      </w:r>
    </w:p>
    <w:p w14:paraId="0BED8184" w14:textId="159258B0" w:rsidR="008C7F37" w:rsidRPr="00CE0E7A" w:rsidRDefault="00E903AB" w:rsidP="00DD4BD8">
      <w:pPr>
        <w:numPr>
          <w:ilvl w:val="0"/>
          <w:numId w:val="29"/>
        </w:numPr>
        <w:overflowPunct/>
        <w:autoSpaceDE/>
        <w:autoSpaceDN/>
        <w:adjustRightInd/>
        <w:spacing w:before="0"/>
        <w:ind w:left="450"/>
        <w:contextualSpacing/>
        <w:textAlignment w:val="auto"/>
        <w:rPr>
          <w:rFonts w:ascii="Arial" w:eastAsia="ヒラギノ角ゴ Pro W3" w:hAnsi="Arial" w:cs="Arial"/>
          <w:color w:val="000000"/>
          <w:szCs w:val="22"/>
        </w:rPr>
      </w:pPr>
      <w:r w:rsidRPr="00CE0E7A">
        <w:rPr>
          <w:rFonts w:ascii="Arial" w:eastAsia="ヒラギノ角ゴ Pro W3" w:hAnsi="Arial" w:cs="Arial"/>
          <w:color w:val="000000"/>
          <w:szCs w:val="22"/>
        </w:rPr>
        <w:t xml:space="preserve">AmeriCorps members will have </w:t>
      </w:r>
      <w:r w:rsidR="00685C5D" w:rsidRPr="00CE0E7A">
        <w:rPr>
          <w:rFonts w:ascii="Arial" w:eastAsia="ヒラギノ角ゴ Pro W3" w:hAnsi="Arial" w:cs="Arial"/>
          <w:color w:val="000000"/>
          <w:szCs w:val="22"/>
        </w:rPr>
        <w:t xml:space="preserve">opportunities </w:t>
      </w:r>
      <w:r w:rsidR="001A58B8">
        <w:rPr>
          <w:rFonts w:ascii="Arial" w:eastAsia="ヒラギノ角ゴ Pro W3" w:hAnsi="Arial" w:cs="Arial"/>
          <w:color w:val="000000"/>
          <w:szCs w:val="22"/>
        </w:rPr>
        <w:t>to</w:t>
      </w:r>
      <w:r w:rsidR="00685C5D" w:rsidRPr="00CE0E7A">
        <w:rPr>
          <w:rFonts w:ascii="Arial" w:eastAsia="ヒラギノ角ゴ Pro W3" w:hAnsi="Arial" w:cs="Arial"/>
          <w:color w:val="000000"/>
          <w:szCs w:val="22"/>
        </w:rPr>
        <w:t xml:space="preserve"> reflect</w:t>
      </w:r>
      <w:r w:rsidR="001A58B8">
        <w:rPr>
          <w:rFonts w:ascii="Arial" w:eastAsia="ヒラギノ角ゴ Pro W3" w:hAnsi="Arial" w:cs="Arial"/>
          <w:color w:val="000000"/>
          <w:szCs w:val="22"/>
        </w:rPr>
        <w:t xml:space="preserve"> on</w:t>
      </w:r>
      <w:r w:rsidR="008C7F37" w:rsidRPr="00CE0E7A">
        <w:rPr>
          <w:rFonts w:ascii="Arial" w:eastAsia="ヒラギノ角ゴ Pro W3" w:hAnsi="Arial" w:cs="Arial"/>
          <w:color w:val="000000"/>
          <w:szCs w:val="22"/>
        </w:rPr>
        <w:t xml:space="preserve"> the service experience </w:t>
      </w:r>
      <w:r w:rsidR="001A58B8">
        <w:rPr>
          <w:rFonts w:ascii="Arial" w:eastAsia="ヒラギノ角ゴ Pro W3" w:hAnsi="Arial" w:cs="Arial"/>
          <w:color w:val="000000"/>
          <w:szCs w:val="22"/>
        </w:rPr>
        <w:t>and</w:t>
      </w:r>
      <w:r w:rsidR="008C7F37" w:rsidRPr="00CE0E7A">
        <w:rPr>
          <w:rFonts w:ascii="Arial" w:eastAsia="ヒラギノ角ゴ Pro W3" w:hAnsi="Arial" w:cs="Arial"/>
          <w:color w:val="000000"/>
          <w:szCs w:val="22"/>
        </w:rPr>
        <w:t xml:space="preserve"> learn</w:t>
      </w:r>
      <w:r w:rsidR="001A58B8">
        <w:rPr>
          <w:rFonts w:ascii="Arial" w:eastAsia="ヒラギノ角ゴ Pro W3" w:hAnsi="Arial" w:cs="Arial"/>
          <w:color w:val="000000"/>
          <w:szCs w:val="22"/>
        </w:rPr>
        <w:t xml:space="preserve"> from</w:t>
      </w:r>
      <w:r w:rsidR="00CB2378">
        <w:rPr>
          <w:rFonts w:ascii="Arial" w:eastAsia="ヒラギノ角ゴ Pro W3" w:hAnsi="Arial" w:cs="Arial"/>
          <w:color w:val="000000"/>
          <w:szCs w:val="22"/>
        </w:rPr>
        <w:t xml:space="preserve"> the reflection</w:t>
      </w:r>
      <w:r w:rsidR="008C7F37" w:rsidRPr="00CE0E7A">
        <w:rPr>
          <w:rFonts w:ascii="Arial" w:eastAsia="ヒラギノ角ゴ Pro W3" w:hAnsi="Arial" w:cs="Arial"/>
          <w:color w:val="000000"/>
          <w:szCs w:val="22"/>
        </w:rPr>
        <w:t>.</w:t>
      </w:r>
    </w:p>
    <w:p w14:paraId="318E5223" w14:textId="2A610E69" w:rsidR="00685C5D" w:rsidRPr="00CE0E7A" w:rsidRDefault="008C7F37" w:rsidP="00DD4BD8">
      <w:pPr>
        <w:numPr>
          <w:ilvl w:val="0"/>
          <w:numId w:val="29"/>
        </w:numPr>
        <w:overflowPunct/>
        <w:autoSpaceDE/>
        <w:autoSpaceDN/>
        <w:adjustRightInd/>
        <w:spacing w:before="0"/>
        <w:ind w:left="450"/>
        <w:contextualSpacing/>
        <w:textAlignment w:val="auto"/>
        <w:rPr>
          <w:rFonts w:ascii="Arial" w:eastAsia="ヒラギノ角ゴ Pro W3" w:hAnsi="Arial" w:cs="Arial"/>
          <w:color w:val="000000"/>
          <w:szCs w:val="22"/>
        </w:rPr>
      </w:pPr>
      <w:r w:rsidRPr="00CE0E7A">
        <w:rPr>
          <w:rFonts w:ascii="Arial" w:eastAsia="ヒラギノ角ゴ Pro W3" w:hAnsi="Arial" w:cs="Arial"/>
          <w:color w:val="000000"/>
          <w:szCs w:val="22"/>
        </w:rPr>
        <w:t xml:space="preserve">AmeriCorps members will be connected </w:t>
      </w:r>
      <w:r w:rsidR="00C01231" w:rsidRPr="00CE0E7A">
        <w:rPr>
          <w:rFonts w:ascii="Arial" w:eastAsia="ヒラギノ角ゴ Pro W3" w:hAnsi="Arial" w:cs="Arial"/>
          <w:color w:val="000000"/>
          <w:szCs w:val="22"/>
        </w:rPr>
        <w:t>to the broader National Service network</w:t>
      </w:r>
      <w:r w:rsidR="00685C5D" w:rsidRPr="00CE0E7A">
        <w:rPr>
          <w:rFonts w:ascii="Arial" w:eastAsia="ヒラギノ角ゴ Pro W3" w:hAnsi="Arial" w:cs="Arial"/>
          <w:color w:val="000000"/>
          <w:szCs w:val="22"/>
        </w:rPr>
        <w:t>.</w:t>
      </w:r>
    </w:p>
    <w:p w14:paraId="46D8726D" w14:textId="7F08374D" w:rsidR="00685C5D" w:rsidRPr="00731892" w:rsidRDefault="00685C5D" w:rsidP="00685C5D">
      <w:pPr>
        <w:tabs>
          <w:tab w:val="right" w:pos="-1080"/>
        </w:tabs>
        <w:rPr>
          <w:rFonts w:ascii="Arial" w:hAnsi="Arial" w:cs="Arial"/>
          <w:bCs/>
          <w:i/>
          <w:szCs w:val="22"/>
        </w:rPr>
      </w:pPr>
      <w:r w:rsidRPr="00CE0E7A">
        <w:rPr>
          <w:rFonts w:ascii="Arial" w:hAnsi="Arial" w:cs="Arial"/>
          <w:b/>
          <w:i/>
          <w:szCs w:val="22"/>
        </w:rPr>
        <w:t>8. Commitment to AmeriCorps Identification (</w:t>
      </w:r>
      <w:r w:rsidR="00CB2378">
        <w:rPr>
          <w:rFonts w:ascii="Arial" w:hAnsi="Arial" w:cs="Arial"/>
          <w:b/>
          <w:i/>
          <w:szCs w:val="22"/>
        </w:rPr>
        <w:t>4</w:t>
      </w:r>
      <w:r w:rsidR="00E903AB" w:rsidRPr="00CE0E7A">
        <w:rPr>
          <w:rFonts w:ascii="Arial" w:hAnsi="Arial" w:cs="Arial"/>
          <w:b/>
          <w:i/>
          <w:szCs w:val="22"/>
        </w:rPr>
        <w:t xml:space="preserve"> </w:t>
      </w:r>
      <w:r w:rsidRPr="00CE0E7A">
        <w:rPr>
          <w:rFonts w:ascii="Arial" w:hAnsi="Arial" w:cs="Arial"/>
          <w:b/>
          <w:i/>
          <w:szCs w:val="22"/>
        </w:rPr>
        <w:t>points)</w:t>
      </w:r>
      <w:r w:rsidR="00D35737">
        <w:rPr>
          <w:rFonts w:ascii="Arial" w:hAnsi="Arial" w:cs="Arial"/>
          <w:bCs/>
          <w:i/>
          <w:szCs w:val="22"/>
        </w:rPr>
        <w:t xml:space="preserve"> </w:t>
      </w:r>
      <w:r w:rsidR="00D35737" w:rsidRPr="00731892">
        <w:rPr>
          <w:rFonts w:ascii="Arial" w:hAnsi="Arial" w:cs="Arial"/>
          <w:bCs/>
          <w:iCs/>
          <w:szCs w:val="22"/>
        </w:rPr>
        <w:t>Describe</w:t>
      </w:r>
      <w:r w:rsidR="00D35737">
        <w:rPr>
          <w:rFonts w:ascii="Arial" w:hAnsi="Arial" w:cs="Arial"/>
          <w:bCs/>
          <w:i/>
          <w:szCs w:val="22"/>
        </w:rPr>
        <w:t>:</w:t>
      </w:r>
    </w:p>
    <w:p w14:paraId="78AA94B7" w14:textId="2FE66015" w:rsidR="00685C5D" w:rsidRPr="00CE0E7A" w:rsidRDefault="00D35737" w:rsidP="00DD4BD8">
      <w:pPr>
        <w:numPr>
          <w:ilvl w:val="0"/>
          <w:numId w:val="29"/>
        </w:numPr>
        <w:overflowPunct/>
        <w:autoSpaceDE/>
        <w:autoSpaceDN/>
        <w:adjustRightInd/>
        <w:spacing w:before="0"/>
        <w:ind w:left="450"/>
        <w:contextualSpacing/>
        <w:textAlignment w:val="auto"/>
        <w:rPr>
          <w:rFonts w:ascii="Arial" w:eastAsia="ヒラギノ角ゴ Pro W3" w:hAnsi="Arial" w:cs="Arial"/>
          <w:color w:val="000000"/>
          <w:szCs w:val="22"/>
        </w:rPr>
      </w:pPr>
      <w:r>
        <w:rPr>
          <w:rFonts w:ascii="Arial" w:eastAsia="ヒラギノ角ゴ Pro W3" w:hAnsi="Arial" w:cs="Arial"/>
          <w:color w:val="000000"/>
          <w:szCs w:val="22"/>
        </w:rPr>
        <w:t>How m</w:t>
      </w:r>
      <w:r w:rsidRPr="00CE0E7A">
        <w:rPr>
          <w:rFonts w:ascii="Arial" w:eastAsia="ヒラギノ角ゴ Pro W3" w:hAnsi="Arial" w:cs="Arial"/>
          <w:color w:val="000000"/>
          <w:szCs w:val="22"/>
        </w:rPr>
        <w:t xml:space="preserve">embers </w:t>
      </w:r>
      <w:r w:rsidR="00685C5D" w:rsidRPr="00CE0E7A">
        <w:rPr>
          <w:rFonts w:ascii="Arial" w:eastAsia="ヒラギノ角ゴ Pro W3" w:hAnsi="Arial" w:cs="Arial"/>
          <w:color w:val="000000"/>
          <w:szCs w:val="22"/>
        </w:rPr>
        <w:t>will know they are AmeriCorps members.</w:t>
      </w:r>
    </w:p>
    <w:p w14:paraId="43181782" w14:textId="1A897D1D" w:rsidR="008C7F37" w:rsidRPr="00CE0E7A" w:rsidRDefault="00D35737" w:rsidP="00DD4BD8">
      <w:pPr>
        <w:numPr>
          <w:ilvl w:val="0"/>
          <w:numId w:val="29"/>
        </w:numPr>
        <w:overflowPunct/>
        <w:autoSpaceDE/>
        <w:autoSpaceDN/>
        <w:adjustRightInd/>
        <w:spacing w:before="0"/>
        <w:ind w:left="450"/>
        <w:contextualSpacing/>
        <w:textAlignment w:val="auto"/>
        <w:rPr>
          <w:rFonts w:ascii="Arial" w:eastAsia="ヒラギノ角ゴ Pro W3" w:hAnsi="Arial" w:cs="Arial"/>
          <w:color w:val="000000"/>
          <w:szCs w:val="22"/>
        </w:rPr>
      </w:pPr>
      <w:r>
        <w:rPr>
          <w:rFonts w:ascii="Arial" w:eastAsia="ヒラギノ角ゴ Pro W3" w:hAnsi="Arial" w:cs="Arial"/>
          <w:color w:val="000000"/>
          <w:szCs w:val="22"/>
        </w:rPr>
        <w:t>How s</w:t>
      </w:r>
      <w:r w:rsidRPr="00CE0E7A">
        <w:rPr>
          <w:rFonts w:ascii="Arial" w:eastAsia="ヒラギノ角ゴ Pro W3" w:hAnsi="Arial" w:cs="Arial"/>
          <w:color w:val="000000"/>
          <w:szCs w:val="22"/>
        </w:rPr>
        <w:t xml:space="preserve">taff </w:t>
      </w:r>
      <w:r w:rsidR="00685C5D" w:rsidRPr="00CE0E7A">
        <w:rPr>
          <w:rFonts w:ascii="Arial" w:eastAsia="ヒラギノ角ゴ Pro W3" w:hAnsi="Arial" w:cs="Arial"/>
          <w:color w:val="000000"/>
          <w:szCs w:val="22"/>
        </w:rPr>
        <w:t xml:space="preserve">and community members where members are serving will </w:t>
      </w:r>
      <w:r w:rsidR="00CB2378">
        <w:rPr>
          <w:rFonts w:ascii="Arial" w:eastAsia="ヒラギノ角ゴ Pro W3" w:hAnsi="Arial" w:cs="Arial"/>
          <w:color w:val="000000"/>
          <w:szCs w:val="22"/>
        </w:rPr>
        <w:t>recognize</w:t>
      </w:r>
      <w:r w:rsidR="00685C5D" w:rsidRPr="00CE0E7A">
        <w:rPr>
          <w:rFonts w:ascii="Arial" w:eastAsia="ヒラギノ角ゴ Pro W3" w:hAnsi="Arial" w:cs="Arial"/>
          <w:color w:val="000000"/>
          <w:szCs w:val="22"/>
        </w:rPr>
        <w:t xml:space="preserve"> AmeriCorps members.</w:t>
      </w:r>
    </w:p>
    <w:p w14:paraId="0E4AA6C7" w14:textId="047B0446" w:rsidR="006F1E25" w:rsidRPr="00CE0E7A" w:rsidRDefault="00D35737" w:rsidP="00DD4BD8">
      <w:pPr>
        <w:numPr>
          <w:ilvl w:val="0"/>
          <w:numId w:val="29"/>
        </w:numPr>
        <w:overflowPunct/>
        <w:autoSpaceDE/>
        <w:autoSpaceDN/>
        <w:adjustRightInd/>
        <w:spacing w:before="0"/>
        <w:ind w:left="450"/>
        <w:contextualSpacing/>
        <w:textAlignment w:val="auto"/>
        <w:rPr>
          <w:rFonts w:ascii="Arial" w:eastAsia="ヒラギノ角ゴ Pro W3" w:hAnsi="Arial" w:cs="Arial"/>
          <w:color w:val="000000"/>
          <w:szCs w:val="22"/>
        </w:rPr>
      </w:pPr>
      <w:r>
        <w:rPr>
          <w:rFonts w:ascii="Arial" w:eastAsia="ヒラギノ角ゴ Pro W3" w:hAnsi="Arial" w:cs="Arial"/>
          <w:color w:val="000000"/>
          <w:szCs w:val="22"/>
        </w:rPr>
        <w:t>How t</w:t>
      </w:r>
      <w:r w:rsidRPr="00CE0E7A">
        <w:rPr>
          <w:rFonts w:ascii="Arial" w:eastAsia="ヒラギノ角ゴ Pro W3" w:hAnsi="Arial" w:cs="Arial"/>
          <w:color w:val="000000"/>
          <w:szCs w:val="22"/>
        </w:rPr>
        <w:t xml:space="preserve">he </w:t>
      </w:r>
      <w:r>
        <w:rPr>
          <w:rFonts w:ascii="Arial" w:eastAsia="ヒラギノ角ゴ Pro W3" w:hAnsi="Arial" w:cs="Arial"/>
          <w:color w:val="000000"/>
          <w:szCs w:val="22"/>
        </w:rPr>
        <w:t xml:space="preserve">applicant organization will co-brand the </w:t>
      </w:r>
      <w:r w:rsidR="008C7F37" w:rsidRPr="00CE0E7A">
        <w:rPr>
          <w:rFonts w:ascii="Arial" w:eastAsia="ヒラギノ角ゴ Pro W3" w:hAnsi="Arial" w:cs="Arial"/>
          <w:color w:val="000000"/>
          <w:szCs w:val="22"/>
        </w:rPr>
        <w:t xml:space="preserve">program </w:t>
      </w:r>
      <w:r>
        <w:rPr>
          <w:rFonts w:ascii="Arial" w:eastAsia="ヒラギノ角ゴ Pro W3" w:hAnsi="Arial" w:cs="Arial"/>
          <w:color w:val="000000"/>
          <w:szCs w:val="22"/>
        </w:rPr>
        <w:t xml:space="preserve">to </w:t>
      </w:r>
      <w:r w:rsidR="008C7F37" w:rsidRPr="00CE0E7A">
        <w:rPr>
          <w:rFonts w:ascii="Arial" w:eastAsia="ヒラギノ角ゴ Pro W3" w:hAnsi="Arial" w:cs="Arial"/>
          <w:color w:val="000000"/>
          <w:szCs w:val="22"/>
        </w:rPr>
        <w:t>clearly identifies it as AmeriCorps.</w:t>
      </w:r>
      <w:r w:rsidR="00685C5D" w:rsidRPr="00CE0E7A">
        <w:rPr>
          <w:rFonts w:ascii="Arial" w:eastAsia="ヒラギノ角ゴ Pro W3" w:hAnsi="Arial" w:cs="Arial"/>
          <w:color w:val="000000"/>
          <w:szCs w:val="22"/>
        </w:rPr>
        <w:t xml:space="preserve"> </w:t>
      </w:r>
      <w:r>
        <w:rPr>
          <w:rFonts w:ascii="Arial" w:eastAsia="ヒラギノ角ゴ Pro W3" w:hAnsi="Arial" w:cs="Arial"/>
          <w:color w:val="000000"/>
          <w:szCs w:val="22"/>
        </w:rPr>
        <w:t xml:space="preserve">Note: The descriptive </w:t>
      </w:r>
      <w:r w:rsidR="00CB2378">
        <w:rPr>
          <w:rFonts w:ascii="Arial" w:eastAsia="ヒラギノ角ゴ Pro W3" w:hAnsi="Arial" w:cs="Arial"/>
          <w:color w:val="000000"/>
          <w:szCs w:val="22"/>
        </w:rPr>
        <w:t xml:space="preserve">project </w:t>
      </w:r>
      <w:r>
        <w:rPr>
          <w:rFonts w:ascii="Arial" w:eastAsia="ヒラギノ角ゴ Pro W3" w:hAnsi="Arial" w:cs="Arial"/>
          <w:color w:val="000000"/>
          <w:szCs w:val="22"/>
        </w:rPr>
        <w:t>title entered under “Applicant Information” at the start of the eGrants proposal</w:t>
      </w:r>
      <w:r w:rsidR="00CB2378">
        <w:rPr>
          <w:rFonts w:ascii="Arial" w:eastAsia="ヒラギノ角ゴ Pro W3" w:hAnsi="Arial" w:cs="Arial"/>
          <w:color w:val="000000"/>
          <w:szCs w:val="22"/>
        </w:rPr>
        <w:t>,</w:t>
      </w:r>
      <w:r>
        <w:rPr>
          <w:rFonts w:ascii="Arial" w:eastAsia="ヒラギノ角ゴ Pro W3" w:hAnsi="Arial" w:cs="Arial"/>
          <w:color w:val="000000"/>
          <w:szCs w:val="22"/>
        </w:rPr>
        <w:t xml:space="preserve"> must include AmeriCorps in the name. The title appears in field 11a of the SF424 when it is printed.</w:t>
      </w:r>
    </w:p>
    <w:p w14:paraId="60ECDDE2" w14:textId="77777777" w:rsidR="00685C5D" w:rsidRPr="00CE0E7A" w:rsidRDefault="00685C5D" w:rsidP="002C65ED">
      <w:pPr>
        <w:pStyle w:val="Default"/>
        <w:rPr>
          <w:rFonts w:ascii="Arial" w:hAnsi="Arial" w:cs="Arial"/>
          <w:b/>
          <w:bCs/>
          <w:i/>
          <w:iCs/>
          <w:color w:val="auto"/>
          <w:sz w:val="22"/>
          <w:szCs w:val="22"/>
        </w:rPr>
      </w:pPr>
    </w:p>
    <w:p w14:paraId="483C1ACA" w14:textId="77777777" w:rsidR="002C65ED" w:rsidRPr="00CE0E7A" w:rsidRDefault="00BE6317" w:rsidP="002C65ED">
      <w:pPr>
        <w:pStyle w:val="Default"/>
        <w:rPr>
          <w:rFonts w:ascii="Arial" w:hAnsi="Arial" w:cs="Arial"/>
          <w:color w:val="auto"/>
          <w:sz w:val="22"/>
          <w:szCs w:val="22"/>
        </w:rPr>
      </w:pPr>
      <w:r w:rsidRPr="00CE0E7A">
        <w:rPr>
          <w:rFonts w:ascii="Arial" w:hAnsi="Arial" w:cs="Arial"/>
          <w:b/>
          <w:bCs/>
          <w:iCs/>
          <w:color w:val="auto"/>
          <w:sz w:val="22"/>
          <w:szCs w:val="22"/>
        </w:rPr>
        <w:t>C</w:t>
      </w:r>
      <w:r w:rsidR="002C65ED" w:rsidRPr="00CE0E7A">
        <w:rPr>
          <w:rFonts w:ascii="Arial" w:hAnsi="Arial" w:cs="Arial"/>
          <w:b/>
          <w:bCs/>
          <w:iCs/>
          <w:color w:val="auto"/>
          <w:sz w:val="22"/>
          <w:szCs w:val="22"/>
        </w:rPr>
        <w:t xml:space="preserve">. Organizational Capability (25 percent) </w:t>
      </w:r>
    </w:p>
    <w:p w14:paraId="63C94AA3" w14:textId="353BD175" w:rsidR="00410F86" w:rsidRPr="00CE0E7A" w:rsidRDefault="00BE6317" w:rsidP="00BE6317">
      <w:pPr>
        <w:rPr>
          <w:rFonts w:ascii="Arial" w:hAnsi="Arial" w:cs="Arial"/>
          <w:szCs w:val="22"/>
        </w:rPr>
      </w:pPr>
      <w:r w:rsidRPr="00CE0E7A">
        <w:rPr>
          <w:rFonts w:ascii="Arial" w:hAnsi="Arial" w:cs="Arial"/>
          <w:szCs w:val="22"/>
        </w:rPr>
        <w:t xml:space="preserve">Reviewers will consider the quality of the application’s response to the following criteria below. </w:t>
      </w:r>
    </w:p>
    <w:p w14:paraId="2D9C8F8F" w14:textId="5323A69A" w:rsidR="00410F86" w:rsidRPr="00410F86" w:rsidRDefault="00BE6317" w:rsidP="00BE6317">
      <w:pPr>
        <w:rPr>
          <w:rFonts w:ascii="Arial" w:hAnsi="Arial" w:cs="Arial"/>
          <w:bCs/>
          <w:iCs/>
          <w:szCs w:val="22"/>
        </w:rPr>
      </w:pPr>
      <w:r w:rsidRPr="00CE0E7A">
        <w:rPr>
          <w:rFonts w:ascii="Arial" w:hAnsi="Arial" w:cs="Arial"/>
          <w:b/>
          <w:i/>
          <w:szCs w:val="22"/>
        </w:rPr>
        <w:t>1. Organizational Background and Staffing (</w:t>
      </w:r>
      <w:r w:rsidR="00C01231" w:rsidRPr="00CE0E7A">
        <w:rPr>
          <w:rFonts w:ascii="Arial" w:hAnsi="Arial" w:cs="Arial"/>
          <w:b/>
          <w:i/>
          <w:szCs w:val="22"/>
        </w:rPr>
        <w:t>1</w:t>
      </w:r>
      <w:r w:rsidR="00267D88" w:rsidRPr="00CE0E7A">
        <w:rPr>
          <w:rFonts w:ascii="Arial" w:hAnsi="Arial" w:cs="Arial"/>
          <w:b/>
          <w:i/>
          <w:szCs w:val="22"/>
        </w:rPr>
        <w:t>2</w:t>
      </w:r>
      <w:r w:rsidR="00C01231" w:rsidRPr="00CE0E7A">
        <w:rPr>
          <w:rFonts w:ascii="Arial" w:hAnsi="Arial" w:cs="Arial"/>
          <w:b/>
          <w:i/>
          <w:szCs w:val="22"/>
        </w:rPr>
        <w:t xml:space="preserve"> points</w:t>
      </w:r>
      <w:r w:rsidRPr="00CE0E7A">
        <w:rPr>
          <w:rFonts w:ascii="Arial" w:hAnsi="Arial" w:cs="Arial"/>
          <w:b/>
          <w:i/>
          <w:szCs w:val="22"/>
        </w:rPr>
        <w:t>)</w:t>
      </w:r>
      <w:r w:rsidR="00410F86">
        <w:rPr>
          <w:rFonts w:ascii="Arial" w:hAnsi="Arial" w:cs="Arial"/>
          <w:bCs/>
          <w:iCs/>
          <w:szCs w:val="22"/>
        </w:rPr>
        <w:br/>
        <w:t xml:space="preserve">Describe </w:t>
      </w:r>
    </w:p>
    <w:p w14:paraId="502DE7DC" w14:textId="417DE256" w:rsidR="00D038C3" w:rsidRPr="00CE0E7A" w:rsidRDefault="00D038C3" w:rsidP="00D038C3">
      <w:pPr>
        <w:pStyle w:val="ListParagraph"/>
        <w:numPr>
          <w:ilvl w:val="0"/>
          <w:numId w:val="29"/>
        </w:numPr>
        <w:ind w:left="450"/>
        <w:rPr>
          <w:rFonts w:ascii="Arial" w:hAnsi="Arial" w:cs="Arial"/>
        </w:rPr>
      </w:pPr>
      <w:r>
        <w:rPr>
          <w:rFonts w:ascii="Arial" w:hAnsi="Arial" w:cs="Arial"/>
        </w:rPr>
        <w:t>How the AmeriCorps program fit</w:t>
      </w:r>
      <w:r w:rsidR="00410F86">
        <w:rPr>
          <w:rFonts w:ascii="Arial" w:hAnsi="Arial" w:cs="Arial"/>
        </w:rPr>
        <w:t>s</w:t>
      </w:r>
      <w:r>
        <w:rPr>
          <w:rFonts w:ascii="Arial" w:hAnsi="Arial" w:cs="Arial"/>
        </w:rPr>
        <w:t xml:space="preserve"> into the applicant organization’s mission and strategic goals. What will the program contribute to those goals and strategies?</w:t>
      </w:r>
    </w:p>
    <w:p w14:paraId="30792BBA" w14:textId="0EEA7B4D" w:rsidR="00267D88" w:rsidRDefault="00D038C3" w:rsidP="00D038C3">
      <w:pPr>
        <w:numPr>
          <w:ilvl w:val="0"/>
          <w:numId w:val="29"/>
        </w:numPr>
        <w:overflowPunct/>
        <w:autoSpaceDE/>
        <w:autoSpaceDN/>
        <w:adjustRightInd/>
        <w:spacing w:before="0"/>
        <w:ind w:left="450"/>
        <w:contextualSpacing/>
        <w:textAlignment w:val="auto"/>
        <w:rPr>
          <w:rFonts w:ascii="Arial" w:eastAsia="ヒラギノ角ゴ Pro W3" w:hAnsi="Arial" w:cs="Arial"/>
          <w:color w:val="000000"/>
          <w:szCs w:val="22"/>
        </w:rPr>
      </w:pPr>
      <w:r w:rsidRPr="00580B7E">
        <w:rPr>
          <w:rFonts w:ascii="Arial" w:hAnsi="Arial" w:cs="Arial"/>
        </w:rPr>
        <w:lastRenderedPageBreak/>
        <w:t xml:space="preserve">The internal capacity building the applicant organization needs to undertake </w:t>
      </w:r>
      <w:r w:rsidR="00721638">
        <w:rPr>
          <w:rFonts w:ascii="Arial" w:hAnsi="Arial" w:cs="Arial"/>
        </w:rPr>
        <w:t xml:space="preserve">in order </w:t>
      </w:r>
      <w:r w:rsidRPr="00580B7E">
        <w:rPr>
          <w:rFonts w:ascii="Arial" w:hAnsi="Arial" w:cs="Arial"/>
        </w:rPr>
        <w:t xml:space="preserve">to sustain and support the program. Describe what preparation has been done with agency leadership, board, staff, partners, and stakeholders to gain support including any education or awareness related to Service Enterprise. </w:t>
      </w:r>
      <w:r w:rsidR="00D47C9F">
        <w:rPr>
          <w:rFonts w:ascii="Arial" w:eastAsia="ヒラギノ角ゴ Pro W3" w:hAnsi="Arial" w:cs="Arial"/>
          <w:color w:val="000000"/>
          <w:szCs w:val="22"/>
        </w:rPr>
        <w:t>Demonstrate t</w:t>
      </w:r>
      <w:r w:rsidR="00267D88" w:rsidRPr="00CE0E7A">
        <w:rPr>
          <w:rFonts w:ascii="Arial" w:eastAsia="ヒラギノ角ゴ Pro W3" w:hAnsi="Arial" w:cs="Arial"/>
          <w:color w:val="000000"/>
          <w:szCs w:val="22"/>
        </w:rPr>
        <w:t>he organization has the experience, staffing, and management structure to implement the proposed program.</w:t>
      </w:r>
    </w:p>
    <w:p w14:paraId="1DA4214B" w14:textId="501A37D3" w:rsidR="00267D88" w:rsidRPr="00CE0E7A" w:rsidRDefault="00410F86" w:rsidP="00DD4BD8">
      <w:pPr>
        <w:numPr>
          <w:ilvl w:val="0"/>
          <w:numId w:val="29"/>
        </w:numPr>
        <w:overflowPunct/>
        <w:autoSpaceDE/>
        <w:autoSpaceDN/>
        <w:adjustRightInd/>
        <w:spacing w:before="0"/>
        <w:ind w:left="450"/>
        <w:contextualSpacing/>
        <w:textAlignment w:val="auto"/>
        <w:rPr>
          <w:rFonts w:ascii="Arial" w:eastAsia="ヒラギノ角ゴ Pro W3" w:hAnsi="Arial" w:cs="Arial"/>
          <w:color w:val="000000"/>
          <w:szCs w:val="22"/>
        </w:rPr>
      </w:pPr>
      <w:r>
        <w:rPr>
          <w:rFonts w:ascii="Arial" w:eastAsia="ヒラギノ角ゴ Pro W3" w:hAnsi="Arial" w:cs="Arial"/>
          <w:color w:val="000000"/>
          <w:szCs w:val="22"/>
        </w:rPr>
        <w:t>T</w:t>
      </w:r>
      <w:r w:rsidR="00D47C9F">
        <w:rPr>
          <w:rFonts w:ascii="Arial" w:eastAsia="ヒラギノ角ゴ Pro W3" w:hAnsi="Arial" w:cs="Arial"/>
          <w:color w:val="000000"/>
          <w:szCs w:val="22"/>
        </w:rPr>
        <w:t>he</w:t>
      </w:r>
      <w:r w:rsidR="00D47C9F" w:rsidRPr="00CE0E7A">
        <w:rPr>
          <w:rFonts w:ascii="Arial" w:eastAsia="ヒラギノ角ゴ Pro W3" w:hAnsi="Arial" w:cs="Arial"/>
          <w:color w:val="000000"/>
          <w:szCs w:val="22"/>
        </w:rPr>
        <w:t xml:space="preserve"> </w:t>
      </w:r>
      <w:r w:rsidR="00267D88" w:rsidRPr="00CE0E7A">
        <w:rPr>
          <w:rFonts w:ascii="Arial" w:eastAsia="ヒラギノ角ゴ Pro W3" w:hAnsi="Arial" w:cs="Arial"/>
          <w:color w:val="000000"/>
          <w:szCs w:val="22"/>
        </w:rPr>
        <w:t>organization</w:t>
      </w:r>
      <w:r>
        <w:rPr>
          <w:rFonts w:ascii="Arial" w:eastAsia="ヒラギノ角ゴ Pro W3" w:hAnsi="Arial" w:cs="Arial"/>
          <w:color w:val="000000"/>
          <w:szCs w:val="22"/>
        </w:rPr>
        <w:t>’s</w:t>
      </w:r>
      <w:r w:rsidR="00267D88" w:rsidRPr="00CE0E7A">
        <w:rPr>
          <w:rFonts w:ascii="Arial" w:eastAsia="ヒラギノ角ゴ Pro W3" w:hAnsi="Arial" w:cs="Arial"/>
          <w:color w:val="000000"/>
          <w:szCs w:val="22"/>
        </w:rPr>
        <w:t xml:space="preserve"> experience </w:t>
      </w:r>
      <w:r>
        <w:rPr>
          <w:rFonts w:ascii="Arial" w:eastAsia="ヒラギノ角ゴ Pro W3" w:hAnsi="Arial" w:cs="Arial"/>
          <w:color w:val="000000"/>
          <w:szCs w:val="22"/>
        </w:rPr>
        <w:t>with</w:t>
      </w:r>
      <w:r w:rsidR="00267D88" w:rsidRPr="00CE0E7A">
        <w:rPr>
          <w:rFonts w:ascii="Arial" w:eastAsia="ヒラギノ角ゴ Pro W3" w:hAnsi="Arial" w:cs="Arial"/>
          <w:color w:val="000000"/>
          <w:szCs w:val="22"/>
        </w:rPr>
        <w:t xml:space="preserve"> engaging volunteers in its mission-related services.</w:t>
      </w:r>
    </w:p>
    <w:p w14:paraId="0C0D255B" w14:textId="25162DD2" w:rsidR="00410F86" w:rsidRPr="00410F86" w:rsidRDefault="00410F86" w:rsidP="00410F86">
      <w:pPr>
        <w:numPr>
          <w:ilvl w:val="0"/>
          <w:numId w:val="29"/>
        </w:numPr>
        <w:overflowPunct/>
        <w:autoSpaceDE/>
        <w:autoSpaceDN/>
        <w:adjustRightInd/>
        <w:spacing w:before="0"/>
        <w:ind w:left="450"/>
        <w:contextualSpacing/>
        <w:textAlignment w:val="auto"/>
        <w:rPr>
          <w:rFonts w:ascii="Arial" w:eastAsia="ヒラギノ角ゴ Pro W3" w:hAnsi="Arial" w:cs="Arial"/>
          <w:color w:val="000000"/>
          <w:szCs w:val="22"/>
        </w:rPr>
      </w:pPr>
      <w:r>
        <w:rPr>
          <w:rFonts w:ascii="Arial" w:eastAsia="ヒラギノ角ゴ Pro W3" w:hAnsi="Arial" w:cs="Arial"/>
          <w:color w:val="000000"/>
          <w:szCs w:val="22"/>
        </w:rPr>
        <w:t>Whether t</w:t>
      </w:r>
      <w:r w:rsidRPr="00410F86">
        <w:rPr>
          <w:rFonts w:ascii="Arial" w:eastAsia="ヒラギノ角ゴ Pro W3" w:hAnsi="Arial" w:cs="Arial"/>
          <w:color w:val="000000"/>
          <w:szCs w:val="22"/>
        </w:rPr>
        <w:t xml:space="preserve">he organization has </w:t>
      </w:r>
      <w:r w:rsidR="00721638">
        <w:rPr>
          <w:rFonts w:ascii="Arial" w:eastAsia="ヒラギノ角ゴ Pro W3" w:hAnsi="Arial" w:cs="Arial"/>
          <w:color w:val="000000"/>
          <w:szCs w:val="22"/>
        </w:rPr>
        <w:t>organized</w:t>
      </w:r>
      <w:r w:rsidRPr="00410F86">
        <w:rPr>
          <w:rFonts w:ascii="Arial" w:eastAsia="ヒラギノ角ゴ Pro W3" w:hAnsi="Arial" w:cs="Arial"/>
          <w:color w:val="000000"/>
          <w:szCs w:val="22"/>
        </w:rPr>
        <w:t xml:space="preserve">, partnered, or </w:t>
      </w:r>
      <w:r w:rsidR="00721638">
        <w:rPr>
          <w:rFonts w:ascii="Arial" w:eastAsia="ヒラギノ角ゴ Pro W3" w:hAnsi="Arial" w:cs="Arial"/>
          <w:color w:val="000000"/>
          <w:szCs w:val="22"/>
        </w:rPr>
        <w:t>conducted</w:t>
      </w:r>
      <w:r w:rsidRPr="00410F86">
        <w:rPr>
          <w:rFonts w:ascii="Arial" w:eastAsia="ヒラギノ角ゴ Pro W3" w:hAnsi="Arial" w:cs="Arial"/>
          <w:color w:val="000000"/>
          <w:szCs w:val="22"/>
        </w:rPr>
        <w:t xml:space="preserve"> </w:t>
      </w:r>
      <w:r w:rsidR="00721638">
        <w:rPr>
          <w:rFonts w:ascii="Arial" w:eastAsia="ヒラギノ角ゴ Pro W3" w:hAnsi="Arial" w:cs="Arial"/>
          <w:color w:val="000000"/>
          <w:szCs w:val="22"/>
        </w:rPr>
        <w:t xml:space="preserve">any </w:t>
      </w:r>
      <w:r w:rsidRPr="00410F86">
        <w:rPr>
          <w:rFonts w:ascii="Arial" w:eastAsia="ヒラギノ角ゴ Pro W3" w:hAnsi="Arial" w:cs="Arial"/>
          <w:color w:val="000000"/>
          <w:szCs w:val="22"/>
        </w:rPr>
        <w:t>educational</w:t>
      </w:r>
      <w:r w:rsidR="00721638">
        <w:rPr>
          <w:rFonts w:ascii="Arial" w:eastAsia="ヒラギノ角ゴ Pro W3" w:hAnsi="Arial" w:cs="Arial"/>
          <w:color w:val="000000"/>
          <w:szCs w:val="22"/>
        </w:rPr>
        <w:t xml:space="preserve"> or</w:t>
      </w:r>
      <w:r w:rsidR="00394D6C">
        <w:rPr>
          <w:rFonts w:ascii="Arial" w:eastAsia="ヒラギノ角ゴ Pro W3" w:hAnsi="Arial" w:cs="Arial"/>
          <w:color w:val="000000"/>
          <w:szCs w:val="22"/>
        </w:rPr>
        <w:t xml:space="preserve"> training</w:t>
      </w:r>
      <w:r w:rsidR="00721638">
        <w:rPr>
          <w:rFonts w:ascii="Arial" w:eastAsia="ヒラギノ角ゴ Pro W3" w:hAnsi="Arial" w:cs="Arial"/>
          <w:color w:val="000000"/>
          <w:szCs w:val="22"/>
        </w:rPr>
        <w:t xml:space="preserve"> programs that aimed to prepare participants for employment</w:t>
      </w:r>
      <w:r w:rsidRPr="00410F86">
        <w:rPr>
          <w:rFonts w:ascii="Arial" w:eastAsia="ヒラギノ角ゴ Pro W3" w:hAnsi="Arial" w:cs="Arial"/>
          <w:color w:val="000000"/>
          <w:szCs w:val="22"/>
        </w:rPr>
        <w:t>.</w:t>
      </w:r>
    </w:p>
    <w:p w14:paraId="6F5ED851" w14:textId="23C52711" w:rsidR="00410F86" w:rsidRPr="00410F86" w:rsidRDefault="00410F86" w:rsidP="00410F86">
      <w:pPr>
        <w:numPr>
          <w:ilvl w:val="0"/>
          <w:numId w:val="29"/>
        </w:numPr>
        <w:overflowPunct/>
        <w:autoSpaceDE/>
        <w:autoSpaceDN/>
        <w:adjustRightInd/>
        <w:spacing w:before="0"/>
        <w:ind w:left="450"/>
        <w:contextualSpacing/>
        <w:textAlignment w:val="auto"/>
        <w:rPr>
          <w:rFonts w:ascii="Arial" w:eastAsia="ヒラギノ角ゴ Pro W3" w:hAnsi="Arial" w:cs="Arial"/>
          <w:color w:val="000000"/>
          <w:szCs w:val="22"/>
        </w:rPr>
      </w:pPr>
      <w:r w:rsidRPr="00410F86">
        <w:rPr>
          <w:rFonts w:ascii="Arial" w:eastAsia="ヒラギノ角ゴ Pro W3" w:hAnsi="Arial" w:cs="Arial"/>
          <w:color w:val="000000"/>
          <w:szCs w:val="22"/>
        </w:rPr>
        <w:t>The names and credentials/qualifications of staff who will lead</w:t>
      </w:r>
      <w:r w:rsidR="004C68D5">
        <w:rPr>
          <w:rFonts w:ascii="Arial" w:eastAsia="ヒラギノ角ゴ Pro W3" w:hAnsi="Arial" w:cs="Arial"/>
          <w:color w:val="000000"/>
          <w:szCs w:val="22"/>
        </w:rPr>
        <w:t>,</w:t>
      </w:r>
      <w:r w:rsidR="004C68D5" w:rsidRPr="00410F86">
        <w:rPr>
          <w:rFonts w:ascii="Arial" w:eastAsia="ヒラギノ角ゴ Pro W3" w:hAnsi="Arial" w:cs="Arial"/>
          <w:color w:val="000000"/>
          <w:szCs w:val="22"/>
        </w:rPr>
        <w:t xml:space="preserve"> provid</w:t>
      </w:r>
      <w:r w:rsidR="004C68D5">
        <w:rPr>
          <w:rFonts w:ascii="Arial" w:eastAsia="ヒラギノ角ゴ Pro W3" w:hAnsi="Arial" w:cs="Arial"/>
          <w:color w:val="000000"/>
          <w:szCs w:val="22"/>
        </w:rPr>
        <w:t>e</w:t>
      </w:r>
      <w:r w:rsidR="004C68D5" w:rsidRPr="00410F86">
        <w:rPr>
          <w:rFonts w:ascii="Arial" w:eastAsia="ヒラギノ角ゴ Pro W3" w:hAnsi="Arial" w:cs="Arial"/>
          <w:color w:val="000000"/>
          <w:szCs w:val="22"/>
        </w:rPr>
        <w:t xml:space="preserve"> oversight</w:t>
      </w:r>
      <w:r w:rsidR="004C68D5">
        <w:rPr>
          <w:rFonts w:ascii="Arial" w:eastAsia="ヒラギノ角ゴ Pro W3" w:hAnsi="Arial" w:cs="Arial"/>
          <w:color w:val="000000"/>
          <w:szCs w:val="22"/>
        </w:rPr>
        <w:t>,</w:t>
      </w:r>
      <w:r w:rsidR="004C68D5" w:rsidRPr="00410F86">
        <w:rPr>
          <w:rFonts w:ascii="Arial" w:eastAsia="ヒラギノ角ゴ Pro W3" w:hAnsi="Arial" w:cs="Arial"/>
          <w:color w:val="000000"/>
          <w:szCs w:val="22"/>
        </w:rPr>
        <w:t xml:space="preserve"> and monitor </w:t>
      </w:r>
      <w:r w:rsidRPr="00410F86">
        <w:rPr>
          <w:rFonts w:ascii="Arial" w:eastAsia="ヒラギノ角ゴ Pro W3" w:hAnsi="Arial" w:cs="Arial"/>
          <w:color w:val="000000"/>
          <w:szCs w:val="22"/>
        </w:rPr>
        <w:t>the program. If individuals are not known, the qualifications the organization will use to select the program leadership.</w:t>
      </w:r>
    </w:p>
    <w:p w14:paraId="1B601E06" w14:textId="4C0C25BA" w:rsidR="00B4175D" w:rsidRPr="00B4175D" w:rsidRDefault="00B4175D" w:rsidP="00DD4BD8">
      <w:pPr>
        <w:pStyle w:val="ListParagraph"/>
        <w:numPr>
          <w:ilvl w:val="0"/>
          <w:numId w:val="29"/>
        </w:numPr>
        <w:ind w:left="450"/>
        <w:rPr>
          <w:rFonts w:ascii="Arial" w:hAnsi="Arial" w:cs="Arial"/>
          <w:bCs/>
        </w:rPr>
      </w:pPr>
      <w:r w:rsidRPr="00D47C9F">
        <w:rPr>
          <w:rFonts w:ascii="Arial" w:eastAsia="ヒラギノ角ゴ Pro W3" w:hAnsi="Arial" w:cs="Arial"/>
          <w:color w:val="000000"/>
        </w:rPr>
        <w:t xml:space="preserve">If the AmeriCorps members’ supervisor is not the program </w:t>
      </w:r>
      <w:r w:rsidR="004C68D5">
        <w:rPr>
          <w:rFonts w:ascii="Arial" w:eastAsia="ヒラギノ角ゴ Pro W3" w:hAnsi="Arial" w:cs="Arial"/>
          <w:color w:val="000000"/>
        </w:rPr>
        <w:t>leader</w:t>
      </w:r>
      <w:r w:rsidRPr="00D47C9F">
        <w:rPr>
          <w:rFonts w:ascii="Arial" w:eastAsia="ヒラギノ角ゴ Pro W3" w:hAnsi="Arial" w:cs="Arial"/>
          <w:color w:val="000000"/>
        </w:rPr>
        <w:t>, identify the supervisor, qualifications, and percent (FTE) of time the person will devote to supporting members. If specific individuals have not been selected, describe the qualification criteria that will be applied to selecting the program leadership.</w:t>
      </w:r>
    </w:p>
    <w:p w14:paraId="09245A1B" w14:textId="27137D34" w:rsidR="00BE6317" w:rsidRPr="00CE0E7A" w:rsidRDefault="00BE6317" w:rsidP="00394D6C">
      <w:pPr>
        <w:overflowPunct/>
        <w:autoSpaceDE/>
        <w:autoSpaceDN/>
        <w:adjustRightInd/>
        <w:textAlignment w:val="auto"/>
        <w:rPr>
          <w:rFonts w:ascii="Arial" w:hAnsi="Arial" w:cs="Arial"/>
          <w:b/>
          <w:bCs/>
          <w:i/>
          <w:szCs w:val="22"/>
        </w:rPr>
      </w:pPr>
      <w:r w:rsidRPr="00CE0E7A">
        <w:rPr>
          <w:rFonts w:ascii="Arial" w:hAnsi="Arial" w:cs="Arial"/>
          <w:b/>
          <w:bCs/>
          <w:i/>
          <w:szCs w:val="22"/>
        </w:rPr>
        <w:t>2. Compliance and Accountability (</w:t>
      </w:r>
      <w:r w:rsidR="00C01231" w:rsidRPr="00CE0E7A">
        <w:rPr>
          <w:rFonts w:ascii="Arial" w:hAnsi="Arial" w:cs="Arial"/>
          <w:b/>
          <w:bCs/>
          <w:i/>
          <w:szCs w:val="22"/>
        </w:rPr>
        <w:t>1</w:t>
      </w:r>
      <w:r w:rsidR="00267D88" w:rsidRPr="00CE0E7A">
        <w:rPr>
          <w:rFonts w:ascii="Arial" w:hAnsi="Arial" w:cs="Arial"/>
          <w:b/>
          <w:bCs/>
          <w:i/>
          <w:szCs w:val="22"/>
        </w:rPr>
        <w:t>3</w:t>
      </w:r>
      <w:r w:rsidR="00C01231" w:rsidRPr="00CE0E7A">
        <w:rPr>
          <w:rFonts w:ascii="Arial" w:hAnsi="Arial" w:cs="Arial"/>
          <w:b/>
          <w:bCs/>
          <w:i/>
          <w:szCs w:val="22"/>
        </w:rPr>
        <w:t xml:space="preserve"> points</w:t>
      </w:r>
      <w:r w:rsidRPr="00CE0E7A">
        <w:rPr>
          <w:rFonts w:ascii="Arial" w:hAnsi="Arial" w:cs="Arial"/>
          <w:b/>
          <w:bCs/>
          <w:i/>
          <w:szCs w:val="22"/>
        </w:rPr>
        <w:t>)</w:t>
      </w:r>
    </w:p>
    <w:p w14:paraId="52A167EB" w14:textId="398F338F" w:rsidR="00CD1277" w:rsidRPr="00CE0E7A" w:rsidRDefault="00B4175D" w:rsidP="00DD4BD8">
      <w:pPr>
        <w:pStyle w:val="ListParagraph"/>
        <w:numPr>
          <w:ilvl w:val="0"/>
          <w:numId w:val="29"/>
        </w:numPr>
        <w:ind w:left="450"/>
        <w:rPr>
          <w:rFonts w:ascii="Arial" w:hAnsi="Arial" w:cs="Arial"/>
        </w:rPr>
      </w:pPr>
      <w:bookmarkStart w:id="604" w:name="_Hlk33450649"/>
      <w:r>
        <w:rPr>
          <w:rFonts w:ascii="Arial" w:hAnsi="Arial" w:cs="Arial"/>
        </w:rPr>
        <w:t>D</w:t>
      </w:r>
      <w:r w:rsidR="00CD1277" w:rsidRPr="00CE0E7A">
        <w:rPr>
          <w:rFonts w:ascii="Arial" w:hAnsi="Arial" w:cs="Arial"/>
        </w:rPr>
        <w:t xml:space="preserve">escribe how </w:t>
      </w:r>
      <w:r>
        <w:rPr>
          <w:rFonts w:ascii="Arial" w:hAnsi="Arial" w:cs="Arial"/>
          <w:bCs/>
        </w:rPr>
        <w:t>your</w:t>
      </w:r>
      <w:r w:rsidR="00CD1277" w:rsidRPr="00CE0E7A">
        <w:rPr>
          <w:rFonts w:ascii="Arial" w:hAnsi="Arial" w:cs="Arial"/>
          <w:bCs/>
        </w:rPr>
        <w:t xml:space="preserve"> organizational policies, practices, and procedures prevent and detect waste, fraud, or abuse of public or donor funds. What internal controls are in place to guard against such events?</w:t>
      </w:r>
    </w:p>
    <w:p w14:paraId="60413262" w14:textId="77777777" w:rsidR="00B4175D" w:rsidRDefault="00B4175D" w:rsidP="00DD4BD8">
      <w:pPr>
        <w:numPr>
          <w:ilvl w:val="0"/>
          <w:numId w:val="29"/>
        </w:numPr>
        <w:overflowPunct/>
        <w:autoSpaceDE/>
        <w:autoSpaceDN/>
        <w:adjustRightInd/>
        <w:spacing w:before="0"/>
        <w:ind w:left="450"/>
        <w:contextualSpacing/>
        <w:textAlignment w:val="auto"/>
        <w:rPr>
          <w:rFonts w:ascii="Arial" w:eastAsia="ヒラギノ角ゴ Pro W3" w:hAnsi="Arial" w:cs="Arial"/>
          <w:color w:val="000000"/>
          <w:szCs w:val="22"/>
        </w:rPr>
      </w:pPr>
      <w:r>
        <w:rPr>
          <w:rFonts w:ascii="Arial" w:eastAsia="ヒラギノ角ゴ Pro W3" w:hAnsi="Arial" w:cs="Arial"/>
          <w:color w:val="000000"/>
          <w:szCs w:val="22"/>
        </w:rPr>
        <w:t xml:space="preserve">Describe organizational internal controls or processes that demonstrate </w:t>
      </w:r>
    </w:p>
    <w:p w14:paraId="409B97CC" w14:textId="586D2EC3" w:rsidR="00267D88" w:rsidRPr="00CE0E7A" w:rsidRDefault="004C68D5" w:rsidP="00DD4BD8">
      <w:pPr>
        <w:numPr>
          <w:ilvl w:val="1"/>
          <w:numId w:val="29"/>
        </w:numPr>
        <w:overflowPunct/>
        <w:autoSpaceDE/>
        <w:autoSpaceDN/>
        <w:adjustRightInd/>
        <w:spacing w:before="0"/>
        <w:contextualSpacing/>
        <w:textAlignment w:val="auto"/>
        <w:rPr>
          <w:rFonts w:ascii="Arial" w:eastAsia="ヒラギノ角ゴ Pro W3" w:hAnsi="Arial" w:cs="Arial"/>
          <w:color w:val="000000"/>
          <w:szCs w:val="22"/>
        </w:rPr>
      </w:pPr>
      <w:r>
        <w:rPr>
          <w:rFonts w:ascii="Arial" w:eastAsia="ヒラギノ角ゴ Pro W3" w:hAnsi="Arial" w:cs="Arial"/>
          <w:color w:val="000000"/>
          <w:szCs w:val="22"/>
        </w:rPr>
        <w:t>an</w:t>
      </w:r>
      <w:r w:rsidR="00B4175D">
        <w:rPr>
          <w:rFonts w:ascii="Arial" w:eastAsia="ヒラギノ角ゴ Pro W3" w:hAnsi="Arial" w:cs="Arial"/>
          <w:color w:val="000000"/>
          <w:szCs w:val="22"/>
        </w:rPr>
        <w:t xml:space="preserve"> ability to</w:t>
      </w:r>
      <w:r w:rsidR="00B77DF4" w:rsidRPr="00CE0E7A">
        <w:rPr>
          <w:rFonts w:ascii="Arial" w:eastAsia="ヒラギノ角ゴ Pro W3" w:hAnsi="Arial" w:cs="Arial"/>
          <w:color w:val="000000"/>
          <w:szCs w:val="22"/>
        </w:rPr>
        <w:t xml:space="preserve"> </w:t>
      </w:r>
      <w:r>
        <w:rPr>
          <w:rFonts w:ascii="Arial" w:eastAsia="ヒラギノ角ゴ Pro W3" w:hAnsi="Arial" w:cs="Arial"/>
          <w:color w:val="000000"/>
          <w:szCs w:val="22"/>
        </w:rPr>
        <w:t>self-</w:t>
      </w:r>
      <w:r w:rsidR="00B77DF4" w:rsidRPr="00CE0E7A">
        <w:rPr>
          <w:rFonts w:ascii="Arial" w:eastAsia="ヒラギノ角ゴ Pro W3" w:hAnsi="Arial" w:cs="Arial"/>
          <w:color w:val="000000"/>
          <w:szCs w:val="22"/>
        </w:rPr>
        <w:t>monitor</w:t>
      </w:r>
      <w:r w:rsidR="00C91ED1">
        <w:rPr>
          <w:rFonts w:ascii="Arial" w:eastAsia="ヒラギノ角ゴ Pro W3" w:hAnsi="Arial" w:cs="Arial"/>
          <w:color w:val="000000"/>
          <w:szCs w:val="22"/>
        </w:rPr>
        <w:t xml:space="preserve"> </w:t>
      </w:r>
      <w:r w:rsidR="00B77DF4" w:rsidRPr="00CE0E7A">
        <w:rPr>
          <w:rFonts w:ascii="Arial" w:eastAsia="ヒラギノ角ゴ Pro W3" w:hAnsi="Arial" w:cs="Arial"/>
          <w:color w:val="000000"/>
          <w:szCs w:val="22"/>
        </w:rPr>
        <w:t>to ensure compliance with</w:t>
      </w:r>
      <w:r w:rsidR="00BE6317" w:rsidRPr="00CE0E7A">
        <w:rPr>
          <w:rFonts w:ascii="Arial" w:eastAsia="ヒラギノ角ゴ Pro W3" w:hAnsi="Arial" w:cs="Arial"/>
          <w:color w:val="000000"/>
          <w:szCs w:val="22"/>
        </w:rPr>
        <w:t xml:space="preserve"> AmeriCorps rules and regulations including those related to prohibited and unallowable activities</w:t>
      </w:r>
      <w:r w:rsidR="00E903AB" w:rsidRPr="00CE0E7A">
        <w:rPr>
          <w:rFonts w:ascii="Arial" w:eastAsia="ヒラギノ角ゴ Pro W3" w:hAnsi="Arial" w:cs="Arial"/>
          <w:color w:val="000000"/>
          <w:szCs w:val="22"/>
        </w:rPr>
        <w:t>.</w:t>
      </w:r>
      <w:r w:rsidR="00267D88" w:rsidRPr="00CE0E7A">
        <w:rPr>
          <w:rFonts w:ascii="Arial" w:eastAsia="ヒラギノ角ゴ Pro W3" w:hAnsi="Arial" w:cs="Arial"/>
          <w:color w:val="000000"/>
          <w:szCs w:val="22"/>
        </w:rPr>
        <w:t xml:space="preserve"> </w:t>
      </w:r>
    </w:p>
    <w:p w14:paraId="014EAFDD" w14:textId="43DC5FDE" w:rsidR="00BE6317" w:rsidRPr="00CE0E7A" w:rsidRDefault="00C91ED1" w:rsidP="00DD4BD8">
      <w:pPr>
        <w:numPr>
          <w:ilvl w:val="1"/>
          <w:numId w:val="29"/>
        </w:numPr>
        <w:overflowPunct/>
        <w:autoSpaceDE/>
        <w:autoSpaceDN/>
        <w:adjustRightInd/>
        <w:spacing w:before="0"/>
        <w:contextualSpacing/>
        <w:textAlignment w:val="auto"/>
        <w:rPr>
          <w:rFonts w:ascii="Arial" w:eastAsia="ヒラギノ角ゴ Pro W3" w:hAnsi="Arial" w:cs="Arial"/>
          <w:color w:val="000000"/>
          <w:szCs w:val="22"/>
        </w:rPr>
      </w:pPr>
      <w:r>
        <w:rPr>
          <w:rFonts w:ascii="Arial" w:eastAsia="ヒラギノ角ゴ Pro W3" w:hAnsi="Arial" w:cs="Arial"/>
          <w:color w:val="000000"/>
          <w:szCs w:val="22"/>
        </w:rPr>
        <w:t>capacity to</w:t>
      </w:r>
      <w:r w:rsidR="00267D88" w:rsidRPr="00CE0E7A">
        <w:rPr>
          <w:rFonts w:ascii="Arial" w:eastAsia="ヒラギノ角ゴ Pro W3" w:hAnsi="Arial" w:cs="Arial"/>
          <w:color w:val="000000"/>
          <w:szCs w:val="22"/>
        </w:rPr>
        <w:t xml:space="preserve"> hold </w:t>
      </w:r>
      <w:r>
        <w:rPr>
          <w:rFonts w:ascii="Arial" w:eastAsia="ヒラギノ角ゴ Pro W3" w:hAnsi="Arial" w:cs="Arial"/>
          <w:color w:val="000000"/>
          <w:szCs w:val="22"/>
        </w:rPr>
        <w:t>yourself</w:t>
      </w:r>
      <w:r w:rsidRPr="00CE0E7A">
        <w:rPr>
          <w:rFonts w:ascii="Arial" w:eastAsia="ヒラギノ角ゴ Pro W3" w:hAnsi="Arial" w:cs="Arial"/>
          <w:color w:val="000000"/>
          <w:szCs w:val="22"/>
        </w:rPr>
        <w:t xml:space="preserve"> </w:t>
      </w:r>
      <w:r w:rsidR="00267D88" w:rsidRPr="00CE0E7A">
        <w:rPr>
          <w:rFonts w:ascii="Arial" w:eastAsia="ヒラギノ角ゴ Pro W3" w:hAnsi="Arial" w:cs="Arial"/>
          <w:color w:val="000000"/>
          <w:szCs w:val="22"/>
        </w:rPr>
        <w:t xml:space="preserve">and service site locations (if applicable) accountable if instances of risk or noncompliance are identified. </w:t>
      </w:r>
      <w:r>
        <w:rPr>
          <w:rFonts w:ascii="Arial" w:eastAsia="ヒラギノ角ゴ Pro W3" w:hAnsi="Arial" w:cs="Arial"/>
          <w:color w:val="000000"/>
          <w:szCs w:val="22"/>
        </w:rPr>
        <w:t>Is it</w:t>
      </w:r>
      <w:r w:rsidR="00267D88" w:rsidRPr="00CE0E7A">
        <w:rPr>
          <w:rFonts w:ascii="Arial" w:eastAsia="ヒラギノ角ゴ Pro W3" w:hAnsi="Arial" w:cs="Arial"/>
          <w:color w:val="000000"/>
          <w:szCs w:val="22"/>
        </w:rPr>
        <w:t xml:space="preserve"> able to develop and implement corrective actions that prevent repeat of the issues.</w:t>
      </w:r>
      <w:bookmarkEnd w:id="604"/>
    </w:p>
    <w:p w14:paraId="42BD50AE" w14:textId="77777777" w:rsidR="005E3544" w:rsidRPr="00CE0E7A" w:rsidRDefault="005E3544" w:rsidP="002C65ED">
      <w:pPr>
        <w:pStyle w:val="Default"/>
        <w:rPr>
          <w:rFonts w:ascii="Arial" w:hAnsi="Arial" w:cs="Arial"/>
          <w:b/>
          <w:bCs/>
          <w:color w:val="auto"/>
          <w:sz w:val="22"/>
          <w:szCs w:val="22"/>
        </w:rPr>
      </w:pPr>
    </w:p>
    <w:p w14:paraId="1AB2D1C0" w14:textId="77777777" w:rsidR="002C65ED" w:rsidRPr="00CE0E7A" w:rsidRDefault="00BE6317" w:rsidP="002C65ED">
      <w:pPr>
        <w:pStyle w:val="Default"/>
        <w:rPr>
          <w:rFonts w:ascii="Arial" w:hAnsi="Arial" w:cs="Arial"/>
          <w:sz w:val="22"/>
          <w:szCs w:val="22"/>
        </w:rPr>
      </w:pPr>
      <w:r w:rsidRPr="00743291">
        <w:rPr>
          <w:rFonts w:ascii="Arial" w:hAnsi="Arial" w:cs="Arial"/>
          <w:b/>
          <w:bCs/>
          <w:iCs/>
          <w:sz w:val="22"/>
          <w:szCs w:val="22"/>
        </w:rPr>
        <w:t>D</w:t>
      </w:r>
      <w:r w:rsidR="002C65ED" w:rsidRPr="00743291">
        <w:rPr>
          <w:rFonts w:ascii="Arial" w:hAnsi="Arial" w:cs="Arial"/>
          <w:b/>
          <w:bCs/>
          <w:iCs/>
          <w:sz w:val="22"/>
          <w:szCs w:val="22"/>
        </w:rPr>
        <w:t>. Cost Effectiveness and Budget Adequacy (25 percent)</w:t>
      </w:r>
      <w:r w:rsidR="002C65ED" w:rsidRPr="00CE0E7A">
        <w:rPr>
          <w:rFonts w:ascii="Arial" w:hAnsi="Arial" w:cs="Arial"/>
          <w:b/>
          <w:bCs/>
          <w:iCs/>
          <w:sz w:val="22"/>
          <w:szCs w:val="22"/>
        </w:rPr>
        <w:t xml:space="preserve"> </w:t>
      </w:r>
    </w:p>
    <w:p w14:paraId="66822AC8" w14:textId="63CC96F4" w:rsidR="00E700BC" w:rsidRPr="00743291" w:rsidRDefault="00BE6317" w:rsidP="00743291">
      <w:pPr>
        <w:rPr>
          <w:rFonts w:ascii="Arial" w:hAnsi="Arial" w:cs="Arial"/>
          <w:b/>
          <w:szCs w:val="22"/>
        </w:rPr>
      </w:pPr>
      <w:r w:rsidRPr="00CE0E7A">
        <w:rPr>
          <w:rFonts w:ascii="Arial" w:hAnsi="Arial" w:cs="Arial"/>
          <w:szCs w:val="22"/>
        </w:rPr>
        <w:t>Reviewers will consider the following criteria. Do not assume all sub-criteria are of equal value.</w:t>
      </w:r>
      <w:r w:rsidR="00785B14" w:rsidRPr="00CE0E7A">
        <w:rPr>
          <w:rFonts w:ascii="Arial" w:hAnsi="Arial" w:cs="Arial"/>
          <w:szCs w:val="22"/>
        </w:rPr>
        <w:t xml:space="preserve"> Criteria will be assessed based on the budget submitted. </w:t>
      </w:r>
      <w:r w:rsidR="00785B14" w:rsidRPr="00CE0E7A">
        <w:rPr>
          <w:rFonts w:ascii="Arial" w:hAnsi="Arial" w:cs="Arial"/>
          <w:b/>
          <w:szCs w:val="22"/>
        </w:rPr>
        <w:t>No narrative should be entered in the narrative box except for “See Budget.”</w:t>
      </w:r>
      <w:r w:rsidR="00E700BC" w:rsidRPr="00743291">
        <w:rPr>
          <w:rFonts w:ascii="Arial" w:hAnsi="Arial" w:cs="Arial"/>
        </w:rPr>
        <w:t xml:space="preserve"> </w:t>
      </w:r>
    </w:p>
    <w:p w14:paraId="2AB02CA0" w14:textId="77777777" w:rsidR="00E700BC" w:rsidRDefault="00E700BC" w:rsidP="00E700BC">
      <w:pPr>
        <w:rPr>
          <w:rFonts w:ascii="Arial" w:hAnsi="Arial" w:cs="Arial"/>
        </w:rPr>
      </w:pPr>
      <w:r>
        <w:rPr>
          <w:rFonts w:ascii="Arial" w:hAnsi="Arial" w:cs="Arial"/>
        </w:rPr>
        <w:t>Fixed Amount</w:t>
      </w:r>
    </w:p>
    <w:p w14:paraId="43ACB42A" w14:textId="77777777" w:rsidR="00E700BC" w:rsidRDefault="00E700BC" w:rsidP="00E700BC">
      <w:pPr>
        <w:pStyle w:val="ListParagraph"/>
        <w:numPr>
          <w:ilvl w:val="0"/>
          <w:numId w:val="64"/>
        </w:numPr>
        <w:rPr>
          <w:rFonts w:ascii="Arial" w:hAnsi="Arial" w:cs="Arial"/>
        </w:rPr>
      </w:pPr>
      <w:r w:rsidRPr="00843A31">
        <w:rPr>
          <w:rFonts w:ascii="Arial" w:hAnsi="Arial" w:cs="Arial"/>
        </w:rPr>
        <w:t>The cost per MSY is equal to or less than the maximum cost per MSY.</w:t>
      </w:r>
    </w:p>
    <w:p w14:paraId="53889862" w14:textId="77777777" w:rsidR="00E700BC" w:rsidRPr="00413253" w:rsidRDefault="00E700BC" w:rsidP="00E700BC">
      <w:pPr>
        <w:pStyle w:val="ListParagraph"/>
        <w:numPr>
          <w:ilvl w:val="0"/>
          <w:numId w:val="64"/>
        </w:numPr>
        <w:rPr>
          <w:rFonts w:ascii="Arial" w:hAnsi="Arial" w:cs="Arial"/>
        </w:rPr>
      </w:pPr>
      <w:r>
        <w:rPr>
          <w:rFonts w:ascii="Arial" w:hAnsi="Arial" w:cs="Arial"/>
        </w:rPr>
        <w:t>The Source of Funds screen indicates the</w:t>
      </w:r>
      <w:r w:rsidRPr="00413253">
        <w:rPr>
          <w:rFonts w:ascii="Arial" w:hAnsi="Arial" w:cs="Arial"/>
        </w:rPr>
        <w:t xml:space="preserve"> non-</w:t>
      </w:r>
      <w:r>
        <w:rPr>
          <w:rFonts w:ascii="Arial" w:hAnsi="Arial" w:cs="Arial"/>
        </w:rPr>
        <w:t>AmeriCorps</w:t>
      </w:r>
      <w:r w:rsidRPr="00413253">
        <w:rPr>
          <w:rFonts w:ascii="Arial" w:hAnsi="Arial" w:cs="Arial"/>
        </w:rPr>
        <w:t xml:space="preserve"> funding and resources </w:t>
      </w:r>
      <w:r>
        <w:rPr>
          <w:rFonts w:ascii="Arial" w:hAnsi="Arial" w:cs="Arial"/>
        </w:rPr>
        <w:t>are sufficient to support the program described</w:t>
      </w:r>
      <w:r w:rsidRPr="00413253">
        <w:rPr>
          <w:rFonts w:ascii="Arial" w:hAnsi="Arial" w:cs="Arial"/>
        </w:rPr>
        <w:t>.</w:t>
      </w:r>
    </w:p>
    <w:p w14:paraId="0C888680" w14:textId="3A4ABB5F" w:rsidR="00982EB7" w:rsidRPr="00743291" w:rsidRDefault="00E700BC" w:rsidP="00743291">
      <w:pPr>
        <w:pStyle w:val="ListParagraph"/>
        <w:numPr>
          <w:ilvl w:val="0"/>
          <w:numId w:val="64"/>
        </w:numPr>
        <w:rPr>
          <w:rFonts w:ascii="Arial" w:hAnsi="Arial" w:cs="Arial"/>
          <w:sz w:val="20"/>
        </w:rPr>
      </w:pPr>
      <w:r w:rsidRPr="00743291">
        <w:rPr>
          <w:rFonts w:ascii="Arial" w:hAnsi="Arial" w:cs="Arial"/>
        </w:rPr>
        <w:t>The Source of Funds screen indicates the specific sources and amount of non-AmeriCorps resource commitments, type of commitments (in-kind and/or cash), and if the commitments are proposed or secured. </w:t>
      </w:r>
      <w:r w:rsidRPr="00743291">
        <w:rPr>
          <w:rFonts w:ascii="Arial" w:hAnsi="Arial" w:cs="Arial"/>
        </w:rPr>
        <w:br/>
      </w:r>
    </w:p>
    <w:p w14:paraId="373C3388" w14:textId="77777777" w:rsidR="00F47E6D" w:rsidRPr="00CE0E7A" w:rsidRDefault="00F47E6D" w:rsidP="00F47E6D">
      <w:pPr>
        <w:pStyle w:val="Default"/>
        <w:spacing w:after="120"/>
        <w:rPr>
          <w:rFonts w:ascii="Arial" w:hAnsi="Arial" w:cs="Arial"/>
          <w:b/>
          <w:bCs/>
          <w:color w:val="auto"/>
          <w:sz w:val="22"/>
          <w:szCs w:val="22"/>
        </w:rPr>
      </w:pPr>
      <w:r w:rsidRPr="00CE0E7A">
        <w:rPr>
          <w:rFonts w:ascii="Arial" w:hAnsi="Arial" w:cs="Arial"/>
          <w:b/>
          <w:bCs/>
          <w:color w:val="auto"/>
          <w:sz w:val="22"/>
          <w:szCs w:val="22"/>
          <w:u w:val="single"/>
        </w:rPr>
        <w:t>Remaining eGrants Fields</w:t>
      </w:r>
    </w:p>
    <w:p w14:paraId="1B91B4E9" w14:textId="77777777" w:rsidR="002C65ED" w:rsidRPr="00CE0E7A" w:rsidRDefault="002C65ED" w:rsidP="002C65ED">
      <w:pPr>
        <w:pStyle w:val="Default"/>
        <w:rPr>
          <w:rFonts w:ascii="Arial" w:hAnsi="Arial" w:cs="Arial"/>
          <w:color w:val="auto"/>
          <w:sz w:val="22"/>
          <w:szCs w:val="22"/>
        </w:rPr>
      </w:pPr>
      <w:r w:rsidRPr="00CE0E7A">
        <w:rPr>
          <w:rFonts w:ascii="Arial" w:hAnsi="Arial" w:cs="Arial"/>
          <w:b/>
          <w:bCs/>
          <w:color w:val="auto"/>
          <w:sz w:val="22"/>
          <w:szCs w:val="22"/>
        </w:rPr>
        <w:t xml:space="preserve">Evaluation Summary or Plan </w:t>
      </w:r>
    </w:p>
    <w:p w14:paraId="3FD61394" w14:textId="77777777" w:rsidR="008B2651" w:rsidRPr="00CE0E7A" w:rsidRDefault="00CD1277" w:rsidP="008B2651">
      <w:pPr>
        <w:pStyle w:val="Default"/>
        <w:rPr>
          <w:rFonts w:ascii="Arial" w:hAnsi="Arial" w:cs="Arial"/>
          <w:color w:val="auto"/>
          <w:sz w:val="22"/>
          <w:szCs w:val="22"/>
        </w:rPr>
      </w:pPr>
      <w:r w:rsidRPr="00CE0E7A">
        <w:rPr>
          <w:rFonts w:ascii="Arial" w:hAnsi="Arial" w:cs="Arial"/>
          <w:color w:val="auto"/>
          <w:sz w:val="22"/>
          <w:szCs w:val="22"/>
        </w:rPr>
        <w:t>Enter “not required.”</w:t>
      </w:r>
    </w:p>
    <w:p w14:paraId="12B9F2CE" w14:textId="77777777" w:rsidR="002C65ED" w:rsidRPr="00CE0E7A" w:rsidRDefault="002C65ED" w:rsidP="00560C35">
      <w:pPr>
        <w:pStyle w:val="Default"/>
        <w:spacing w:before="120"/>
        <w:rPr>
          <w:rFonts w:ascii="Arial" w:hAnsi="Arial" w:cs="Arial"/>
          <w:color w:val="auto"/>
          <w:sz w:val="22"/>
          <w:szCs w:val="22"/>
        </w:rPr>
      </w:pPr>
      <w:r w:rsidRPr="00CE0E7A">
        <w:rPr>
          <w:rFonts w:ascii="Arial" w:hAnsi="Arial" w:cs="Arial"/>
          <w:b/>
          <w:bCs/>
          <w:color w:val="auto"/>
          <w:sz w:val="22"/>
          <w:szCs w:val="22"/>
        </w:rPr>
        <w:t xml:space="preserve">Amendment Justification </w:t>
      </w:r>
    </w:p>
    <w:p w14:paraId="02A47ABE" w14:textId="77777777" w:rsidR="002C65ED" w:rsidRPr="00CE0E7A" w:rsidRDefault="002C65ED" w:rsidP="002C65ED">
      <w:pPr>
        <w:pStyle w:val="Default"/>
        <w:rPr>
          <w:rFonts w:ascii="Arial" w:hAnsi="Arial" w:cs="Arial"/>
          <w:color w:val="auto"/>
          <w:sz w:val="22"/>
          <w:szCs w:val="22"/>
        </w:rPr>
      </w:pPr>
      <w:r w:rsidRPr="00CE0E7A">
        <w:rPr>
          <w:rFonts w:ascii="Arial" w:hAnsi="Arial" w:cs="Arial"/>
          <w:color w:val="auto"/>
          <w:sz w:val="22"/>
          <w:szCs w:val="22"/>
        </w:rPr>
        <w:t xml:space="preserve">Enter N/A. This field will be used if you are awarded a grant and need to amend it. </w:t>
      </w:r>
    </w:p>
    <w:p w14:paraId="7B057D72" w14:textId="77777777" w:rsidR="002C65ED" w:rsidRPr="00CE0E7A" w:rsidRDefault="002C65ED" w:rsidP="00560C35">
      <w:pPr>
        <w:pStyle w:val="Default"/>
        <w:spacing w:before="120"/>
        <w:rPr>
          <w:rFonts w:ascii="Arial" w:hAnsi="Arial" w:cs="Arial"/>
          <w:color w:val="auto"/>
          <w:sz w:val="22"/>
          <w:szCs w:val="22"/>
        </w:rPr>
      </w:pPr>
      <w:r w:rsidRPr="00CE0E7A">
        <w:rPr>
          <w:rFonts w:ascii="Arial" w:hAnsi="Arial" w:cs="Arial"/>
          <w:b/>
          <w:bCs/>
          <w:color w:val="auto"/>
          <w:sz w:val="22"/>
          <w:szCs w:val="22"/>
        </w:rPr>
        <w:t xml:space="preserve">Clarification Information </w:t>
      </w:r>
    </w:p>
    <w:p w14:paraId="1CAA87FD" w14:textId="77777777" w:rsidR="003D7237" w:rsidRPr="00CE0E7A" w:rsidRDefault="002C65ED" w:rsidP="002C65ED">
      <w:pPr>
        <w:pStyle w:val="Default"/>
        <w:rPr>
          <w:rFonts w:ascii="Arial" w:hAnsi="Arial" w:cs="Arial"/>
          <w:color w:val="auto"/>
          <w:sz w:val="22"/>
          <w:szCs w:val="22"/>
        </w:rPr>
      </w:pPr>
      <w:r w:rsidRPr="00CE0E7A">
        <w:rPr>
          <w:rFonts w:ascii="Arial" w:hAnsi="Arial" w:cs="Arial"/>
          <w:color w:val="auto"/>
          <w:sz w:val="22"/>
          <w:szCs w:val="22"/>
        </w:rPr>
        <w:t xml:space="preserve">Enter N/A. This field will be used to enter information that requires clarification in the post-review period. Please clearly label new information added during clarification with the date. </w:t>
      </w:r>
    </w:p>
    <w:p w14:paraId="552FABFB" w14:textId="77777777" w:rsidR="002C65ED" w:rsidRPr="00CE0E7A" w:rsidRDefault="002C65ED" w:rsidP="00F7421C">
      <w:pPr>
        <w:pStyle w:val="Default"/>
        <w:spacing w:before="120"/>
        <w:rPr>
          <w:rFonts w:ascii="Arial" w:hAnsi="Arial" w:cs="Arial"/>
          <w:color w:val="auto"/>
          <w:sz w:val="22"/>
          <w:szCs w:val="22"/>
        </w:rPr>
      </w:pPr>
      <w:r w:rsidRPr="00CE0E7A">
        <w:rPr>
          <w:rFonts w:ascii="Arial" w:hAnsi="Arial" w:cs="Arial"/>
          <w:b/>
          <w:bCs/>
          <w:color w:val="auto"/>
          <w:sz w:val="22"/>
          <w:szCs w:val="22"/>
        </w:rPr>
        <w:t xml:space="preserve">Continuation Changes </w:t>
      </w:r>
    </w:p>
    <w:p w14:paraId="20E5A96E" w14:textId="77777777" w:rsidR="00822A79" w:rsidRPr="00CE0E7A" w:rsidRDefault="002C65ED" w:rsidP="00822A79">
      <w:pPr>
        <w:pStyle w:val="Default"/>
        <w:rPr>
          <w:rFonts w:ascii="Arial" w:hAnsi="Arial" w:cs="Arial"/>
          <w:color w:val="auto"/>
          <w:sz w:val="22"/>
          <w:szCs w:val="22"/>
        </w:rPr>
      </w:pPr>
      <w:r w:rsidRPr="00CE0E7A">
        <w:rPr>
          <w:rFonts w:ascii="Arial" w:hAnsi="Arial" w:cs="Arial"/>
          <w:color w:val="auto"/>
          <w:sz w:val="22"/>
          <w:szCs w:val="22"/>
        </w:rPr>
        <w:t xml:space="preserve">Enter N/A. This field will be used to enter changes in your narratives in your continuation requests. </w:t>
      </w:r>
      <w:bookmarkStart w:id="605" w:name="_Toc208564169"/>
      <w:bookmarkStart w:id="606" w:name="_Toc208584206"/>
      <w:bookmarkStart w:id="607" w:name="_Toc339908457"/>
      <w:bookmarkStart w:id="608" w:name="_Toc368947670"/>
    </w:p>
    <w:p w14:paraId="25A1B45C" w14:textId="77777777" w:rsidR="00D30732" w:rsidRPr="00CE0E7A" w:rsidRDefault="004E56C6" w:rsidP="00E0577A">
      <w:pPr>
        <w:pStyle w:val="Heading2"/>
        <w:rPr>
          <w:rFonts w:ascii="Arial" w:hAnsi="Arial" w:cs="Arial"/>
        </w:rPr>
      </w:pPr>
      <w:bookmarkStart w:id="609" w:name="_Toc19263812"/>
      <w:bookmarkStart w:id="610" w:name="_Toc65062175"/>
      <w:bookmarkStart w:id="611" w:name="_Toc109732845"/>
      <w:r w:rsidRPr="00CE0E7A">
        <w:rPr>
          <w:rFonts w:ascii="Arial" w:hAnsi="Arial" w:cs="Arial"/>
        </w:rPr>
        <w:lastRenderedPageBreak/>
        <w:t>V</w:t>
      </w:r>
      <w:r w:rsidR="00D11260" w:rsidRPr="00CE0E7A">
        <w:rPr>
          <w:rFonts w:ascii="Arial" w:hAnsi="Arial" w:cs="Arial"/>
        </w:rPr>
        <w:t>I</w:t>
      </w:r>
      <w:r w:rsidR="00D30732" w:rsidRPr="00CE0E7A">
        <w:rPr>
          <w:rFonts w:ascii="Arial" w:hAnsi="Arial" w:cs="Arial"/>
        </w:rPr>
        <w:t>.  Performance Measures</w:t>
      </w:r>
      <w:bookmarkEnd w:id="605"/>
      <w:bookmarkEnd w:id="606"/>
      <w:bookmarkEnd w:id="607"/>
      <w:bookmarkEnd w:id="608"/>
      <w:bookmarkEnd w:id="609"/>
      <w:bookmarkEnd w:id="610"/>
      <w:bookmarkEnd w:id="611"/>
    </w:p>
    <w:p w14:paraId="1D04FE3C" w14:textId="17668216" w:rsidR="00EB784A" w:rsidRPr="00CE0E7A" w:rsidRDefault="003D7237" w:rsidP="00EB784A">
      <w:pPr>
        <w:rPr>
          <w:rFonts w:ascii="Arial" w:hAnsi="Arial" w:cs="Arial"/>
          <w:szCs w:val="22"/>
        </w:rPr>
      </w:pPr>
      <w:bookmarkStart w:id="612" w:name="_Toc208564170"/>
      <w:bookmarkStart w:id="613" w:name="_Toc208584207"/>
      <w:r w:rsidRPr="00CE0E7A">
        <w:rPr>
          <w:rFonts w:ascii="Arial" w:hAnsi="Arial" w:cs="Arial"/>
          <w:szCs w:val="22"/>
        </w:rPr>
        <w:t xml:space="preserve">All applicants must submit </w:t>
      </w:r>
      <w:r w:rsidR="00C91ED1">
        <w:rPr>
          <w:rFonts w:ascii="Arial" w:hAnsi="Arial" w:cs="Arial"/>
          <w:szCs w:val="22"/>
        </w:rPr>
        <w:t xml:space="preserve">the </w:t>
      </w:r>
      <w:r w:rsidR="00E368C4">
        <w:rPr>
          <w:rFonts w:ascii="Arial" w:hAnsi="Arial" w:cs="Arial"/>
          <w:szCs w:val="22"/>
        </w:rPr>
        <w:t xml:space="preserve">Capacity Building, </w:t>
      </w:r>
      <w:r w:rsidR="00C91ED1">
        <w:rPr>
          <w:rFonts w:ascii="Arial" w:hAnsi="Arial" w:cs="Arial"/>
          <w:szCs w:val="22"/>
        </w:rPr>
        <w:t>Member Development</w:t>
      </w:r>
      <w:r w:rsidR="00E368C4">
        <w:rPr>
          <w:rFonts w:ascii="Arial" w:hAnsi="Arial" w:cs="Arial"/>
          <w:szCs w:val="22"/>
        </w:rPr>
        <w:t>,</w:t>
      </w:r>
      <w:r w:rsidR="00C91ED1">
        <w:rPr>
          <w:rFonts w:ascii="Arial" w:hAnsi="Arial" w:cs="Arial"/>
          <w:szCs w:val="22"/>
        </w:rPr>
        <w:t xml:space="preserve"> </w:t>
      </w:r>
      <w:r w:rsidR="00E368C4">
        <w:rPr>
          <w:rFonts w:ascii="Arial" w:hAnsi="Arial" w:cs="Arial"/>
          <w:szCs w:val="22"/>
        </w:rPr>
        <w:t xml:space="preserve">and Service Activity </w:t>
      </w:r>
      <w:r w:rsidRPr="00CE0E7A">
        <w:rPr>
          <w:rFonts w:ascii="Arial" w:hAnsi="Arial" w:cs="Arial"/>
          <w:szCs w:val="22"/>
        </w:rPr>
        <w:t xml:space="preserve">performance measure with their application. </w:t>
      </w:r>
      <w:r w:rsidR="00A1009D" w:rsidRPr="00A1009D">
        <w:rPr>
          <w:rFonts w:ascii="Arial" w:hAnsi="Arial" w:cs="Arial"/>
          <w:szCs w:val="22"/>
        </w:rPr>
        <w:t xml:space="preserve">For guidance on determining service activity, member development, and capacity building performance measures, see page </w:t>
      </w:r>
      <w:r w:rsidR="00A1009D">
        <w:rPr>
          <w:rFonts w:ascii="Arial" w:hAnsi="Arial" w:cs="Arial"/>
          <w:szCs w:val="22"/>
        </w:rPr>
        <w:fldChar w:fldCharType="begin"/>
      </w:r>
      <w:r w:rsidR="00A1009D">
        <w:rPr>
          <w:rFonts w:ascii="Arial" w:hAnsi="Arial" w:cs="Arial"/>
          <w:szCs w:val="22"/>
        </w:rPr>
        <w:instrText xml:space="preserve"> PAGEREF performanceMeasures \h </w:instrText>
      </w:r>
      <w:r w:rsidR="00A1009D">
        <w:rPr>
          <w:rFonts w:ascii="Arial" w:hAnsi="Arial" w:cs="Arial"/>
          <w:szCs w:val="22"/>
        </w:rPr>
      </w:r>
      <w:r w:rsidR="00A1009D">
        <w:rPr>
          <w:rFonts w:ascii="Arial" w:hAnsi="Arial" w:cs="Arial"/>
          <w:szCs w:val="22"/>
        </w:rPr>
        <w:fldChar w:fldCharType="separate"/>
      </w:r>
      <w:r w:rsidR="00F23F89">
        <w:rPr>
          <w:rFonts w:ascii="Arial" w:hAnsi="Arial" w:cs="Arial"/>
          <w:noProof/>
          <w:szCs w:val="22"/>
        </w:rPr>
        <w:t>27</w:t>
      </w:r>
      <w:r w:rsidR="00A1009D">
        <w:rPr>
          <w:rFonts w:ascii="Arial" w:hAnsi="Arial" w:cs="Arial"/>
          <w:szCs w:val="22"/>
        </w:rPr>
        <w:fldChar w:fldCharType="end"/>
      </w:r>
      <w:r w:rsidR="00A1009D">
        <w:rPr>
          <w:rFonts w:ascii="Arial" w:hAnsi="Arial" w:cs="Arial"/>
          <w:szCs w:val="22"/>
        </w:rPr>
        <w:t xml:space="preserve"> </w:t>
      </w:r>
      <w:r w:rsidR="00A1009D" w:rsidRPr="00A1009D">
        <w:rPr>
          <w:rFonts w:ascii="Arial" w:hAnsi="Arial" w:cs="Arial"/>
          <w:szCs w:val="22"/>
        </w:rPr>
        <w:t>of this document.</w:t>
      </w:r>
      <w:r w:rsidR="00A1009D">
        <w:rPr>
          <w:rFonts w:ascii="Arial" w:hAnsi="Arial" w:cs="Arial"/>
          <w:szCs w:val="22"/>
        </w:rPr>
        <w:t xml:space="preserve"> </w:t>
      </w:r>
      <w:r w:rsidRPr="00CE0E7A">
        <w:rPr>
          <w:rFonts w:ascii="Arial" w:hAnsi="Arial" w:cs="Arial"/>
          <w:szCs w:val="22"/>
        </w:rPr>
        <w:t xml:space="preserve">See </w:t>
      </w:r>
      <w:r w:rsidRPr="00743291">
        <w:rPr>
          <w:rFonts w:ascii="Arial" w:hAnsi="Arial" w:cs="Arial"/>
          <w:bCs/>
          <w:szCs w:val="22"/>
        </w:rPr>
        <w:t xml:space="preserve">Attachment </w:t>
      </w:r>
      <w:r w:rsidR="00056320" w:rsidRPr="00743291">
        <w:rPr>
          <w:rFonts w:ascii="Arial" w:hAnsi="Arial" w:cs="Arial"/>
          <w:bCs/>
          <w:szCs w:val="22"/>
        </w:rPr>
        <w:t>B</w:t>
      </w:r>
      <w:r w:rsidR="00D86AB0" w:rsidRPr="00743291">
        <w:rPr>
          <w:rFonts w:ascii="Arial" w:hAnsi="Arial" w:cs="Arial"/>
          <w:bCs/>
          <w:szCs w:val="22"/>
        </w:rPr>
        <w:t>, page</w:t>
      </w:r>
      <w:r w:rsidR="00933BA5" w:rsidRPr="00743291">
        <w:rPr>
          <w:rFonts w:ascii="Arial" w:hAnsi="Arial" w:cs="Arial"/>
          <w:bCs/>
          <w:szCs w:val="22"/>
        </w:rPr>
        <w:t xml:space="preserve"> </w:t>
      </w:r>
      <w:r w:rsidR="00743291">
        <w:rPr>
          <w:rFonts w:ascii="Arial" w:hAnsi="Arial" w:cs="Arial"/>
          <w:bCs/>
          <w:szCs w:val="22"/>
        </w:rPr>
        <w:fldChar w:fldCharType="begin"/>
      </w:r>
      <w:r w:rsidR="00743291">
        <w:rPr>
          <w:rFonts w:ascii="Arial" w:hAnsi="Arial" w:cs="Arial"/>
          <w:bCs/>
          <w:szCs w:val="22"/>
        </w:rPr>
        <w:instrText xml:space="preserve"> PAGEREF C_Performance_Measure_Instructions \h </w:instrText>
      </w:r>
      <w:r w:rsidR="00743291">
        <w:rPr>
          <w:rFonts w:ascii="Arial" w:hAnsi="Arial" w:cs="Arial"/>
          <w:bCs/>
          <w:szCs w:val="22"/>
        </w:rPr>
      </w:r>
      <w:r w:rsidR="00743291">
        <w:rPr>
          <w:rFonts w:ascii="Arial" w:hAnsi="Arial" w:cs="Arial"/>
          <w:bCs/>
          <w:szCs w:val="22"/>
        </w:rPr>
        <w:fldChar w:fldCharType="separate"/>
      </w:r>
      <w:r w:rsidR="00F23F89">
        <w:rPr>
          <w:rFonts w:ascii="Arial" w:hAnsi="Arial" w:cs="Arial"/>
          <w:bCs/>
          <w:noProof/>
          <w:szCs w:val="22"/>
        </w:rPr>
        <w:t>39</w:t>
      </w:r>
      <w:r w:rsidR="00743291">
        <w:rPr>
          <w:rFonts w:ascii="Arial" w:hAnsi="Arial" w:cs="Arial"/>
          <w:bCs/>
          <w:szCs w:val="22"/>
        </w:rPr>
        <w:fldChar w:fldCharType="end"/>
      </w:r>
      <w:r w:rsidR="00D86AB0" w:rsidRPr="00743291">
        <w:rPr>
          <w:rFonts w:ascii="Arial" w:hAnsi="Arial" w:cs="Arial"/>
          <w:bCs/>
          <w:szCs w:val="22"/>
        </w:rPr>
        <w:t>,</w:t>
      </w:r>
      <w:r w:rsidRPr="00CE0E7A">
        <w:rPr>
          <w:rFonts w:ascii="Arial" w:hAnsi="Arial" w:cs="Arial"/>
          <w:szCs w:val="22"/>
        </w:rPr>
        <w:t xml:space="preserve"> for instructions </w:t>
      </w:r>
      <w:r w:rsidR="00743291">
        <w:rPr>
          <w:rFonts w:ascii="Arial" w:hAnsi="Arial" w:cs="Arial"/>
          <w:szCs w:val="22"/>
        </w:rPr>
        <w:t>on how to</w:t>
      </w:r>
      <w:r w:rsidRPr="00CE0E7A">
        <w:rPr>
          <w:rFonts w:ascii="Arial" w:hAnsi="Arial" w:cs="Arial"/>
          <w:szCs w:val="22"/>
        </w:rPr>
        <w:t xml:space="preserve"> enter performance measures</w:t>
      </w:r>
      <w:r w:rsidR="008C7F37" w:rsidRPr="00CE0E7A">
        <w:rPr>
          <w:rFonts w:ascii="Arial" w:hAnsi="Arial" w:cs="Arial"/>
          <w:szCs w:val="22"/>
        </w:rPr>
        <w:t xml:space="preserve"> in eGrants</w:t>
      </w:r>
      <w:r w:rsidRPr="00CE0E7A">
        <w:rPr>
          <w:rFonts w:ascii="Arial" w:hAnsi="Arial" w:cs="Arial"/>
          <w:szCs w:val="22"/>
        </w:rPr>
        <w:t>.</w:t>
      </w:r>
      <w:bookmarkStart w:id="614" w:name="_Toc208564172"/>
      <w:bookmarkStart w:id="615" w:name="_Toc208584209"/>
      <w:bookmarkStart w:id="616" w:name="_Toc339908458"/>
      <w:bookmarkEnd w:id="612"/>
      <w:bookmarkEnd w:id="613"/>
    </w:p>
    <w:p w14:paraId="2B3FF6D6" w14:textId="77777777" w:rsidR="00560BDB" w:rsidRPr="00CE0E7A" w:rsidRDefault="009D1A8C" w:rsidP="00E0577A">
      <w:pPr>
        <w:pStyle w:val="Heading2"/>
        <w:rPr>
          <w:rFonts w:ascii="Arial" w:hAnsi="Arial" w:cs="Arial"/>
        </w:rPr>
      </w:pPr>
      <w:r w:rsidRPr="00CE0E7A">
        <w:rPr>
          <w:rFonts w:ascii="Arial" w:hAnsi="Arial" w:cs="Arial"/>
        </w:rPr>
        <w:t xml:space="preserve"> </w:t>
      </w:r>
      <w:bookmarkStart w:id="617" w:name="_Toc19263813"/>
      <w:bookmarkStart w:id="618" w:name="_Toc65062176"/>
      <w:bookmarkStart w:id="619" w:name="_Toc109732846"/>
      <w:r w:rsidR="00560BDB" w:rsidRPr="00CE0E7A">
        <w:rPr>
          <w:rFonts w:ascii="Arial" w:hAnsi="Arial" w:cs="Arial"/>
        </w:rPr>
        <w:t>VII. Program Information</w:t>
      </w:r>
      <w:bookmarkEnd w:id="617"/>
      <w:bookmarkEnd w:id="618"/>
      <w:bookmarkEnd w:id="619"/>
    </w:p>
    <w:p w14:paraId="4FED48FB" w14:textId="77777777" w:rsidR="00560BDB" w:rsidRPr="00CE0E7A" w:rsidRDefault="00560BDB" w:rsidP="000B553A">
      <w:pPr>
        <w:tabs>
          <w:tab w:val="left" w:pos="7305"/>
        </w:tabs>
        <w:rPr>
          <w:rFonts w:ascii="Arial" w:hAnsi="Arial" w:cs="Arial"/>
          <w:szCs w:val="22"/>
        </w:rPr>
      </w:pPr>
      <w:r w:rsidRPr="00CE0E7A">
        <w:rPr>
          <w:rFonts w:ascii="Arial" w:hAnsi="Arial" w:cs="Arial"/>
          <w:szCs w:val="22"/>
        </w:rPr>
        <w:t xml:space="preserve">In the Program Information Section, applicants should only check the boxes for those characteristics that represent a </w:t>
      </w:r>
      <w:r w:rsidRPr="00CE0E7A">
        <w:rPr>
          <w:rFonts w:ascii="Arial" w:hAnsi="Arial" w:cs="Arial"/>
          <w:b/>
          <w:i/>
          <w:szCs w:val="22"/>
        </w:rPr>
        <w:t>significant</w:t>
      </w:r>
      <w:r w:rsidRPr="00CE0E7A">
        <w:rPr>
          <w:rFonts w:ascii="Arial" w:hAnsi="Arial" w:cs="Arial"/>
          <w:szCs w:val="22"/>
        </w:rPr>
        <w:t xml:space="preserve"> part of the program. </w:t>
      </w:r>
      <w:r w:rsidR="008C7F37" w:rsidRPr="00CE0E7A">
        <w:rPr>
          <w:rFonts w:ascii="Arial" w:hAnsi="Arial" w:cs="Arial"/>
          <w:szCs w:val="22"/>
        </w:rPr>
        <w:t xml:space="preserve">There are no points for selecting more traits than those your program truly </w:t>
      </w:r>
      <w:r w:rsidR="008D3603" w:rsidRPr="00CE0E7A">
        <w:rPr>
          <w:rFonts w:ascii="Arial" w:hAnsi="Arial" w:cs="Arial"/>
          <w:szCs w:val="22"/>
        </w:rPr>
        <w:t>has</w:t>
      </w:r>
      <w:r w:rsidR="008C7F37" w:rsidRPr="00CE0E7A">
        <w:rPr>
          <w:rFonts w:ascii="Arial" w:hAnsi="Arial" w:cs="Arial"/>
          <w:szCs w:val="22"/>
        </w:rPr>
        <w:t>.</w:t>
      </w:r>
    </w:p>
    <w:p w14:paraId="332668B2" w14:textId="77777777" w:rsidR="00560BDB" w:rsidRPr="00CE0E7A" w:rsidRDefault="00560BDB" w:rsidP="00580B7E">
      <w:pPr>
        <w:spacing w:before="200"/>
        <w:rPr>
          <w:rFonts w:ascii="Arial" w:hAnsi="Arial" w:cs="Arial"/>
          <w:b/>
          <w:szCs w:val="22"/>
        </w:rPr>
      </w:pPr>
      <w:r w:rsidRPr="00CE0E7A">
        <w:rPr>
          <w:rFonts w:ascii="Arial" w:hAnsi="Arial" w:cs="Arial"/>
          <w:b/>
          <w:szCs w:val="22"/>
        </w:rPr>
        <w:t>AmeriCorps Funding Priorities</w:t>
      </w:r>
    </w:p>
    <w:p w14:paraId="508873A8" w14:textId="4E74DF60" w:rsidR="00E0577A" w:rsidRPr="00A1009D" w:rsidRDefault="00477E93" w:rsidP="00305989">
      <w:pPr>
        <w:pStyle w:val="ListParagraph"/>
        <w:numPr>
          <w:ilvl w:val="0"/>
          <w:numId w:val="49"/>
        </w:numPr>
        <w:ind w:left="274" w:hanging="274"/>
        <w:rPr>
          <w:rFonts w:ascii="Arial" w:hAnsi="Arial" w:cs="Arial"/>
          <w:b/>
        </w:rPr>
      </w:pPr>
      <w:r w:rsidRPr="00580B7E">
        <w:rPr>
          <w:rFonts w:ascii="Arial" w:hAnsi="Arial" w:cs="Arial"/>
        </w:rPr>
        <w:t xml:space="preserve">Because this list is very specific to a limited number of </w:t>
      </w:r>
      <w:r w:rsidR="00C91ED1" w:rsidRPr="00580B7E">
        <w:rPr>
          <w:rFonts w:ascii="Arial" w:hAnsi="Arial" w:cs="Arial"/>
        </w:rPr>
        <w:t>202</w:t>
      </w:r>
      <w:r w:rsidR="00A1009D">
        <w:rPr>
          <w:rFonts w:ascii="Arial" w:hAnsi="Arial" w:cs="Arial"/>
        </w:rPr>
        <w:t>2</w:t>
      </w:r>
      <w:r w:rsidR="00C91ED1" w:rsidRPr="00580B7E">
        <w:rPr>
          <w:rFonts w:ascii="Arial" w:hAnsi="Arial" w:cs="Arial"/>
        </w:rPr>
        <w:t xml:space="preserve"> </w:t>
      </w:r>
      <w:r w:rsidRPr="00580B7E">
        <w:rPr>
          <w:rFonts w:ascii="Arial" w:hAnsi="Arial" w:cs="Arial"/>
          <w:u w:val="single"/>
        </w:rPr>
        <w:t>federal</w:t>
      </w:r>
      <w:r w:rsidRPr="00580B7E">
        <w:rPr>
          <w:rFonts w:ascii="Arial" w:hAnsi="Arial" w:cs="Arial"/>
        </w:rPr>
        <w:t xml:space="preserve"> funding priorities, </w:t>
      </w:r>
      <w:r w:rsidRPr="00580B7E">
        <w:rPr>
          <w:rFonts w:ascii="Arial" w:hAnsi="Arial" w:cs="Arial"/>
          <w:u w:val="single"/>
        </w:rPr>
        <w:t>please check “</w:t>
      </w:r>
      <w:r w:rsidR="00560BDB" w:rsidRPr="00580B7E">
        <w:rPr>
          <w:rFonts w:ascii="Arial" w:hAnsi="Arial" w:cs="Arial"/>
          <w:u w:val="single"/>
        </w:rPr>
        <w:t>No NOFO priority area</w:t>
      </w:r>
      <w:r w:rsidRPr="00580B7E">
        <w:rPr>
          <w:rFonts w:ascii="Arial" w:hAnsi="Arial" w:cs="Arial"/>
          <w:u w:val="single"/>
        </w:rPr>
        <w:t>”</w:t>
      </w:r>
      <w:r w:rsidRPr="00580B7E">
        <w:rPr>
          <w:rFonts w:ascii="Arial" w:hAnsi="Arial" w:cs="Arial"/>
        </w:rPr>
        <w:t>. This state competition is not limited to these areas.</w:t>
      </w:r>
    </w:p>
    <w:p w14:paraId="46AA4893" w14:textId="77777777" w:rsidR="00A1009D" w:rsidRPr="00A1009D" w:rsidRDefault="00A1009D" w:rsidP="00A1009D">
      <w:pPr>
        <w:spacing w:before="200"/>
        <w:rPr>
          <w:rFonts w:ascii="Arial" w:hAnsi="Arial" w:cs="Arial"/>
          <w:b/>
        </w:rPr>
      </w:pPr>
      <w:r w:rsidRPr="00A1009D">
        <w:rPr>
          <w:rFonts w:ascii="Arial" w:hAnsi="Arial" w:cs="Arial"/>
          <w:b/>
        </w:rPr>
        <w:t>Grant Characteristics</w:t>
      </w:r>
    </w:p>
    <w:p w14:paraId="74AA4269" w14:textId="415F6576" w:rsidR="00A1009D" w:rsidRPr="00A1009D" w:rsidRDefault="00A1009D" w:rsidP="00A1009D">
      <w:pPr>
        <w:spacing w:before="0"/>
        <w:rPr>
          <w:rFonts w:ascii="Arial" w:hAnsi="Arial" w:cs="Arial"/>
        </w:rPr>
      </w:pPr>
      <w:r w:rsidRPr="00A1009D">
        <w:rPr>
          <w:rFonts w:ascii="Arial" w:hAnsi="Arial" w:cs="Arial"/>
        </w:rPr>
        <w:t>Check any grant characteristics that are a significant part of the proposed program.</w:t>
      </w:r>
    </w:p>
    <w:p w14:paraId="53B6E3FD" w14:textId="77777777" w:rsidR="00D30732" w:rsidRPr="00CE0E7A" w:rsidRDefault="00D30732" w:rsidP="00E0577A">
      <w:pPr>
        <w:pStyle w:val="Heading2"/>
        <w:rPr>
          <w:rFonts w:ascii="Arial" w:hAnsi="Arial" w:cs="Arial"/>
        </w:rPr>
      </w:pPr>
      <w:bookmarkStart w:id="620" w:name="_Toc368947671"/>
      <w:bookmarkStart w:id="621" w:name="_Toc19263814"/>
      <w:bookmarkStart w:id="622" w:name="_Toc65062177"/>
      <w:bookmarkStart w:id="623" w:name="_Toc109732847"/>
      <w:r w:rsidRPr="00CE0E7A">
        <w:rPr>
          <w:rFonts w:ascii="Arial" w:hAnsi="Arial" w:cs="Arial"/>
        </w:rPr>
        <w:t>V</w:t>
      </w:r>
      <w:r w:rsidR="00FA69BC" w:rsidRPr="00CE0E7A">
        <w:rPr>
          <w:rFonts w:ascii="Arial" w:hAnsi="Arial" w:cs="Arial"/>
        </w:rPr>
        <w:t>I</w:t>
      </w:r>
      <w:r w:rsidR="006669DE" w:rsidRPr="00CE0E7A">
        <w:rPr>
          <w:rFonts w:ascii="Arial" w:hAnsi="Arial" w:cs="Arial"/>
        </w:rPr>
        <w:t>I</w:t>
      </w:r>
      <w:r w:rsidR="00560BDB" w:rsidRPr="00CE0E7A">
        <w:rPr>
          <w:rFonts w:ascii="Arial" w:hAnsi="Arial" w:cs="Arial"/>
        </w:rPr>
        <w:t>I</w:t>
      </w:r>
      <w:r w:rsidRPr="00CE0E7A">
        <w:rPr>
          <w:rFonts w:ascii="Arial" w:hAnsi="Arial" w:cs="Arial"/>
        </w:rPr>
        <w:t>.  Documents</w:t>
      </w:r>
      <w:bookmarkEnd w:id="614"/>
      <w:bookmarkEnd w:id="615"/>
      <w:bookmarkEnd w:id="616"/>
      <w:bookmarkEnd w:id="620"/>
      <w:bookmarkEnd w:id="621"/>
      <w:bookmarkEnd w:id="622"/>
      <w:bookmarkEnd w:id="623"/>
      <w:r w:rsidRPr="00CE0E7A">
        <w:rPr>
          <w:rFonts w:ascii="Arial" w:hAnsi="Arial" w:cs="Arial"/>
        </w:rPr>
        <w:t xml:space="preserve"> </w:t>
      </w:r>
    </w:p>
    <w:p w14:paraId="2A554072" w14:textId="2C9948EB" w:rsidR="00D30732" w:rsidRPr="00CE0E7A" w:rsidRDefault="00A52584" w:rsidP="002512DA">
      <w:pPr>
        <w:rPr>
          <w:rFonts w:ascii="Arial" w:hAnsi="Arial" w:cs="Arial"/>
          <w:szCs w:val="22"/>
        </w:rPr>
      </w:pPr>
      <w:r>
        <w:rPr>
          <w:rStyle w:val="Hyperlink"/>
          <w:rFonts w:ascii="Arial" w:hAnsi="Arial" w:cs="Arial"/>
          <w:color w:val="auto"/>
          <w:szCs w:val="22"/>
          <w:u w:val="none"/>
        </w:rPr>
        <w:t>S</w:t>
      </w:r>
      <w:r w:rsidRPr="00A52584">
        <w:rPr>
          <w:rStyle w:val="Hyperlink"/>
          <w:rFonts w:ascii="Arial" w:hAnsi="Arial" w:cs="Arial"/>
          <w:color w:val="auto"/>
          <w:szCs w:val="22"/>
          <w:u w:val="none"/>
        </w:rPr>
        <w:t xml:space="preserve">ee page </w:t>
      </w:r>
      <w:r w:rsidRPr="00A52584">
        <w:rPr>
          <w:rStyle w:val="Hyperlink"/>
          <w:rFonts w:ascii="Arial" w:hAnsi="Arial" w:cs="Arial"/>
          <w:color w:val="auto"/>
          <w:szCs w:val="22"/>
          <w:u w:val="none"/>
        </w:rPr>
        <w:fldChar w:fldCharType="begin"/>
      </w:r>
      <w:r w:rsidRPr="00A52584">
        <w:rPr>
          <w:rStyle w:val="Hyperlink"/>
          <w:rFonts w:ascii="Arial" w:hAnsi="Arial" w:cs="Arial"/>
          <w:color w:val="auto"/>
          <w:szCs w:val="22"/>
          <w:u w:val="none"/>
        </w:rPr>
        <w:instrText xml:space="preserve"> PAGEREF submitinstructions \h </w:instrText>
      </w:r>
      <w:r w:rsidRPr="00A52584">
        <w:rPr>
          <w:rStyle w:val="Hyperlink"/>
          <w:rFonts w:ascii="Arial" w:hAnsi="Arial" w:cs="Arial"/>
          <w:color w:val="auto"/>
          <w:szCs w:val="22"/>
          <w:u w:val="none"/>
        </w:rPr>
      </w:r>
      <w:r w:rsidRPr="00A52584">
        <w:rPr>
          <w:rStyle w:val="Hyperlink"/>
          <w:rFonts w:ascii="Arial" w:hAnsi="Arial" w:cs="Arial"/>
          <w:color w:val="auto"/>
          <w:szCs w:val="22"/>
          <w:u w:val="none"/>
        </w:rPr>
        <w:fldChar w:fldCharType="separate"/>
      </w:r>
      <w:r w:rsidR="00F23F89">
        <w:rPr>
          <w:rStyle w:val="Hyperlink"/>
          <w:rFonts w:ascii="Arial" w:hAnsi="Arial" w:cs="Arial"/>
          <w:noProof/>
          <w:color w:val="auto"/>
          <w:szCs w:val="22"/>
          <w:u w:val="none"/>
        </w:rPr>
        <w:t>10</w:t>
      </w:r>
      <w:r w:rsidRPr="00A52584">
        <w:rPr>
          <w:rStyle w:val="Hyperlink"/>
          <w:rFonts w:ascii="Arial" w:hAnsi="Arial" w:cs="Arial"/>
          <w:color w:val="auto"/>
          <w:szCs w:val="22"/>
          <w:u w:val="none"/>
        </w:rPr>
        <w:fldChar w:fldCharType="end"/>
      </w:r>
      <w:r>
        <w:rPr>
          <w:rStyle w:val="Hyperlink"/>
          <w:rFonts w:ascii="Arial" w:hAnsi="Arial" w:cs="Arial"/>
          <w:color w:val="auto"/>
          <w:szCs w:val="22"/>
          <w:u w:val="none"/>
        </w:rPr>
        <w:t xml:space="preserve"> for the list of required documents along with</w:t>
      </w:r>
      <w:r w:rsidRPr="00A52584">
        <w:rPr>
          <w:rStyle w:val="Hyperlink"/>
          <w:rFonts w:ascii="Arial" w:hAnsi="Arial" w:cs="Arial"/>
          <w:color w:val="auto"/>
          <w:szCs w:val="22"/>
          <w:u w:val="none"/>
        </w:rPr>
        <w:t xml:space="preserve"> instructions on compiling the</w:t>
      </w:r>
      <w:r>
        <w:rPr>
          <w:rStyle w:val="Hyperlink"/>
          <w:rFonts w:ascii="Arial" w:hAnsi="Arial" w:cs="Arial"/>
          <w:color w:val="auto"/>
          <w:szCs w:val="22"/>
          <w:u w:val="none"/>
        </w:rPr>
        <w:t xml:space="preserve">m, labeling the email subject line, and submitting the document package by email. </w:t>
      </w:r>
      <w:r w:rsidR="00503991" w:rsidRPr="00CE0E7A">
        <w:rPr>
          <w:rFonts w:ascii="Arial" w:hAnsi="Arial" w:cs="Arial"/>
          <w:szCs w:val="22"/>
        </w:rPr>
        <w:t>If</w:t>
      </w:r>
      <w:r w:rsidR="00D30732" w:rsidRPr="00CE0E7A">
        <w:rPr>
          <w:rFonts w:ascii="Arial" w:hAnsi="Arial" w:cs="Arial"/>
          <w:szCs w:val="22"/>
        </w:rPr>
        <w:t xml:space="preserve"> </w:t>
      </w:r>
      <w:r w:rsidR="005B7263" w:rsidRPr="00CE0E7A">
        <w:rPr>
          <w:rFonts w:ascii="Arial" w:hAnsi="Arial" w:cs="Arial"/>
          <w:szCs w:val="22"/>
        </w:rPr>
        <w:t>the documents required are part of the pre-filled list</w:t>
      </w:r>
      <w:r>
        <w:rPr>
          <w:rFonts w:ascii="Arial" w:hAnsi="Arial" w:cs="Arial"/>
          <w:szCs w:val="22"/>
        </w:rPr>
        <w:t xml:space="preserve"> in this section</w:t>
      </w:r>
      <w:r w:rsidR="005B7263" w:rsidRPr="00CE0E7A">
        <w:rPr>
          <w:rFonts w:ascii="Arial" w:hAnsi="Arial" w:cs="Arial"/>
          <w:szCs w:val="22"/>
        </w:rPr>
        <w:t xml:space="preserve">, </w:t>
      </w:r>
      <w:r w:rsidR="00D30732" w:rsidRPr="00CE0E7A">
        <w:rPr>
          <w:rFonts w:ascii="Arial" w:hAnsi="Arial" w:cs="Arial"/>
          <w:szCs w:val="22"/>
        </w:rPr>
        <w:t>change the status in eGrants from the default “Not Sent” to</w:t>
      </w:r>
      <w:r w:rsidR="00503991" w:rsidRPr="00CE0E7A">
        <w:rPr>
          <w:rFonts w:ascii="Arial" w:hAnsi="Arial" w:cs="Arial"/>
          <w:szCs w:val="22"/>
        </w:rPr>
        <w:t xml:space="preserve"> “Sent</w:t>
      </w:r>
      <w:r w:rsidR="007F382D" w:rsidRPr="00CE0E7A">
        <w:rPr>
          <w:rFonts w:ascii="Arial" w:hAnsi="Arial" w:cs="Arial"/>
          <w:szCs w:val="22"/>
        </w:rPr>
        <w:t>”</w:t>
      </w:r>
      <w:r w:rsidR="00B17CB9" w:rsidRPr="00CE0E7A">
        <w:rPr>
          <w:rFonts w:ascii="Arial" w:hAnsi="Arial" w:cs="Arial"/>
          <w:szCs w:val="22"/>
        </w:rPr>
        <w:t xml:space="preserve"> or to</w:t>
      </w:r>
      <w:r w:rsidR="00503991" w:rsidRPr="00CE0E7A">
        <w:rPr>
          <w:rFonts w:ascii="Arial" w:hAnsi="Arial" w:cs="Arial"/>
          <w:szCs w:val="22"/>
        </w:rPr>
        <w:t xml:space="preserve"> </w:t>
      </w:r>
      <w:r w:rsidR="00D30732" w:rsidRPr="00CE0E7A">
        <w:rPr>
          <w:rFonts w:ascii="Arial" w:hAnsi="Arial" w:cs="Arial"/>
          <w:szCs w:val="22"/>
        </w:rPr>
        <w:t>“Not Applicable</w:t>
      </w:r>
      <w:r w:rsidR="007F382D" w:rsidRPr="00CE0E7A">
        <w:rPr>
          <w:rFonts w:ascii="Arial" w:hAnsi="Arial" w:cs="Arial"/>
          <w:szCs w:val="22"/>
        </w:rPr>
        <w:t>.</w:t>
      </w:r>
      <w:r w:rsidR="00D30732" w:rsidRPr="00CE0E7A">
        <w:rPr>
          <w:rFonts w:ascii="Arial" w:hAnsi="Arial" w:cs="Arial"/>
          <w:szCs w:val="22"/>
        </w:rPr>
        <w:t xml:space="preserve">” </w:t>
      </w:r>
    </w:p>
    <w:p w14:paraId="23961F98" w14:textId="77777777" w:rsidR="005B7263" w:rsidRPr="00CE0E7A" w:rsidRDefault="005B7263" w:rsidP="00822A79">
      <w:pPr>
        <w:rPr>
          <w:rFonts w:ascii="Arial" w:hAnsi="Arial" w:cs="Arial"/>
          <w:szCs w:val="22"/>
        </w:rPr>
      </w:pPr>
      <w:r w:rsidRPr="00CE0E7A">
        <w:rPr>
          <w:rFonts w:ascii="Arial" w:hAnsi="Arial" w:cs="Arial"/>
          <w:szCs w:val="22"/>
        </w:rPr>
        <w:t>For documents that are not part of the standard list, select “Enter New,” name the new document</w:t>
      </w:r>
      <w:r w:rsidR="006C7F45" w:rsidRPr="00CE0E7A">
        <w:rPr>
          <w:rFonts w:ascii="Arial" w:hAnsi="Arial" w:cs="Arial"/>
          <w:szCs w:val="22"/>
        </w:rPr>
        <w:t xml:space="preserve"> (e.g., </w:t>
      </w:r>
      <w:r w:rsidRPr="00CE0E7A">
        <w:rPr>
          <w:rFonts w:ascii="Arial" w:hAnsi="Arial" w:cs="Arial"/>
          <w:szCs w:val="22"/>
        </w:rPr>
        <w:t>“</w:t>
      </w:r>
      <w:r w:rsidR="00D86AB0" w:rsidRPr="00CE0E7A">
        <w:rPr>
          <w:rFonts w:ascii="Arial" w:hAnsi="Arial" w:cs="Arial"/>
          <w:szCs w:val="22"/>
        </w:rPr>
        <w:t>Financial Management Survey</w:t>
      </w:r>
      <w:r w:rsidRPr="00CE0E7A">
        <w:rPr>
          <w:rFonts w:ascii="Arial" w:hAnsi="Arial" w:cs="Arial"/>
          <w:szCs w:val="22"/>
        </w:rPr>
        <w:t>”</w:t>
      </w:r>
      <w:r w:rsidR="006C7F45" w:rsidRPr="00CE0E7A">
        <w:rPr>
          <w:rFonts w:ascii="Arial" w:hAnsi="Arial" w:cs="Arial"/>
          <w:szCs w:val="22"/>
        </w:rPr>
        <w:t>)</w:t>
      </w:r>
      <w:r w:rsidRPr="00CE0E7A">
        <w:rPr>
          <w:rFonts w:ascii="Arial" w:hAnsi="Arial" w:cs="Arial"/>
          <w:szCs w:val="22"/>
        </w:rPr>
        <w:t xml:space="preserve"> and enter status </w:t>
      </w:r>
      <w:r w:rsidR="005A71F3" w:rsidRPr="00CE0E7A">
        <w:rPr>
          <w:rFonts w:ascii="Arial" w:hAnsi="Arial" w:cs="Arial"/>
          <w:szCs w:val="22"/>
        </w:rPr>
        <w:t>“</w:t>
      </w:r>
      <w:r w:rsidRPr="00CE0E7A">
        <w:rPr>
          <w:rFonts w:ascii="Arial" w:hAnsi="Arial" w:cs="Arial"/>
          <w:szCs w:val="22"/>
        </w:rPr>
        <w:t>Sent</w:t>
      </w:r>
      <w:r w:rsidR="005A71F3" w:rsidRPr="00CE0E7A">
        <w:rPr>
          <w:rFonts w:ascii="Arial" w:hAnsi="Arial" w:cs="Arial"/>
          <w:szCs w:val="22"/>
        </w:rPr>
        <w:t>.”</w:t>
      </w:r>
    </w:p>
    <w:p w14:paraId="300A7594" w14:textId="28379A90" w:rsidR="00FA294D" w:rsidRPr="006A060D" w:rsidRDefault="00822A79" w:rsidP="006A060D">
      <w:pPr>
        <w:pStyle w:val="Heading2"/>
        <w:rPr>
          <w:rFonts w:ascii="Arial" w:hAnsi="Arial" w:cs="Arial"/>
        </w:rPr>
      </w:pPr>
      <w:bookmarkStart w:id="624" w:name="Document_list_submit_instructions"/>
      <w:bookmarkEnd w:id="624"/>
      <w:r w:rsidRPr="006A060D">
        <w:rPr>
          <w:rFonts w:ascii="Arial" w:hAnsi="Arial" w:cs="Arial"/>
          <w:bCs/>
          <w:szCs w:val="22"/>
        </w:rPr>
        <w:t xml:space="preserve"> </w:t>
      </w:r>
      <w:r w:rsidR="005A71F3" w:rsidRPr="006A060D">
        <w:rPr>
          <w:rFonts w:ascii="Arial" w:hAnsi="Arial" w:cs="Arial"/>
          <w:bCs/>
          <w:szCs w:val="22"/>
        </w:rPr>
        <w:t xml:space="preserve">  </w:t>
      </w:r>
      <w:bookmarkStart w:id="625" w:name="_Toc19263815"/>
      <w:bookmarkStart w:id="626" w:name="_Toc65062178"/>
      <w:bookmarkStart w:id="627" w:name="_Toc109732848"/>
      <w:r w:rsidR="00FA294D" w:rsidRPr="006A060D">
        <w:rPr>
          <w:rFonts w:ascii="Arial" w:hAnsi="Arial" w:cs="Arial"/>
        </w:rPr>
        <w:t>IX. Funding and Demographics</w:t>
      </w:r>
      <w:bookmarkEnd w:id="625"/>
      <w:bookmarkEnd w:id="626"/>
      <w:bookmarkEnd w:id="627"/>
    </w:p>
    <w:p w14:paraId="1C4D6B03" w14:textId="77777777" w:rsidR="00D44050" w:rsidRPr="00CE0E7A" w:rsidRDefault="00D44050" w:rsidP="00651ED4">
      <w:pPr>
        <w:rPr>
          <w:rFonts w:ascii="Arial" w:hAnsi="Arial" w:cs="Arial"/>
          <w:szCs w:val="22"/>
        </w:rPr>
      </w:pPr>
      <w:r w:rsidRPr="00CE0E7A">
        <w:rPr>
          <w:rFonts w:ascii="Arial" w:hAnsi="Arial" w:cs="Arial"/>
          <w:szCs w:val="22"/>
        </w:rPr>
        <w:t>In the Funding/Demographics Section enter:</w:t>
      </w:r>
    </w:p>
    <w:p w14:paraId="0C076D50" w14:textId="77777777" w:rsidR="002E71DE" w:rsidRPr="00413253" w:rsidRDefault="002E71DE" w:rsidP="002E71DE">
      <w:pPr>
        <w:pStyle w:val="ListParagraph"/>
        <w:numPr>
          <w:ilvl w:val="0"/>
          <w:numId w:val="34"/>
        </w:numPr>
        <w:rPr>
          <w:rFonts w:ascii="Arial" w:eastAsia="Times New Roman" w:hAnsi="Arial" w:cs="Arial"/>
        </w:rPr>
      </w:pPr>
      <w:r w:rsidRPr="00413253">
        <w:rPr>
          <w:rFonts w:ascii="Arial" w:eastAsia="Times New Roman" w:hAnsi="Arial" w:cs="Arial"/>
        </w:rPr>
        <w:t xml:space="preserve">Other Revenue funds.  Enter the amount of funds that your program uses to run the program that are not identified on the application budget as </w:t>
      </w:r>
      <w:r>
        <w:rPr>
          <w:rFonts w:ascii="Arial" w:hAnsi="Arial" w:cs="Arial"/>
        </w:rPr>
        <w:t>AmeriCorps</w:t>
      </w:r>
      <w:r w:rsidRPr="00413253">
        <w:rPr>
          <w:rFonts w:ascii="Arial" w:eastAsia="Times New Roman" w:hAnsi="Arial" w:cs="Arial"/>
        </w:rPr>
        <w:t xml:space="preserve"> share or grantee share (match). All fixed grants will have other revenue</w:t>
      </w:r>
      <w:r>
        <w:rPr>
          <w:rFonts w:ascii="Arial" w:eastAsia="Times New Roman" w:hAnsi="Arial" w:cs="Arial"/>
        </w:rPr>
        <w:t xml:space="preserve"> and the amount should be the same as the amount entered as the total under Sources of Funds</w:t>
      </w:r>
      <w:r w:rsidRPr="00413253">
        <w:rPr>
          <w:rFonts w:ascii="Arial" w:eastAsia="Times New Roman" w:hAnsi="Arial" w:cs="Arial"/>
        </w:rPr>
        <w:t>.</w:t>
      </w:r>
      <w:r>
        <w:rPr>
          <w:rFonts w:ascii="Arial" w:eastAsia="Times New Roman" w:hAnsi="Arial" w:cs="Arial"/>
        </w:rPr>
        <w:br/>
      </w:r>
      <w:r w:rsidRPr="00413253">
        <w:rPr>
          <w:rFonts w:ascii="Arial" w:eastAsia="Times New Roman" w:hAnsi="Arial" w:cs="Arial"/>
        </w:rPr>
        <w:t xml:space="preserve">Note: Programs should not enter the total operating budget for their organization unless the entire operating budget supports the AmeriCorps program. Programs that have additional revenue sources not included in the matching funds section of the budget should provide the amount of this additional revenue that supports the program. This amount should not include the </w:t>
      </w:r>
      <w:r>
        <w:rPr>
          <w:rFonts w:ascii="Arial" w:eastAsia="Times New Roman" w:hAnsi="Arial" w:cs="Arial"/>
        </w:rPr>
        <w:t>AmeriCorps</w:t>
      </w:r>
      <w:r w:rsidRPr="00413253">
        <w:rPr>
          <w:rFonts w:ascii="Arial" w:eastAsia="Times New Roman" w:hAnsi="Arial" w:cs="Arial"/>
        </w:rPr>
        <w:t xml:space="preserve"> or grantee share amounts in the budget. Full-cost Fixed amount grantees should enter all non-</w:t>
      </w:r>
      <w:r w:rsidRPr="00630603">
        <w:rPr>
          <w:rFonts w:ascii="Arial" w:hAnsi="Arial" w:cs="Arial"/>
        </w:rPr>
        <w:t xml:space="preserve"> </w:t>
      </w:r>
      <w:r>
        <w:rPr>
          <w:rFonts w:ascii="Arial" w:hAnsi="Arial" w:cs="Arial"/>
        </w:rPr>
        <w:t>AmeriCorps</w:t>
      </w:r>
      <w:r w:rsidRPr="00413253">
        <w:rPr>
          <w:rFonts w:ascii="Arial" w:eastAsia="Times New Roman" w:hAnsi="Arial" w:cs="Arial"/>
        </w:rPr>
        <w:t xml:space="preserve"> funds that support the program in this field. </w:t>
      </w:r>
    </w:p>
    <w:p w14:paraId="3B4BC48E" w14:textId="26D03746" w:rsidR="00D21014" w:rsidRPr="00CE0E7A" w:rsidRDefault="002E71DE" w:rsidP="002E71DE">
      <w:pPr>
        <w:pStyle w:val="ListParagraph"/>
        <w:numPr>
          <w:ilvl w:val="0"/>
          <w:numId w:val="34"/>
        </w:numPr>
        <w:rPr>
          <w:rFonts w:ascii="Arial" w:hAnsi="Arial" w:cs="Arial"/>
        </w:rPr>
      </w:pPr>
      <w:r w:rsidRPr="00413253">
        <w:rPr>
          <w:rFonts w:ascii="Arial" w:eastAsia="Times New Roman" w:hAnsi="Arial" w:cs="Arial"/>
        </w:rPr>
        <w:t xml:space="preserve">Number of Volunteers Generated by AmeriCorps members.  Please enter the </w:t>
      </w:r>
      <w:r>
        <w:rPr>
          <w:rFonts w:ascii="Arial" w:eastAsia="Times New Roman" w:hAnsi="Arial" w:cs="Arial"/>
        </w:rPr>
        <w:t xml:space="preserve">target </w:t>
      </w:r>
      <w:r w:rsidRPr="00413253">
        <w:rPr>
          <w:rFonts w:ascii="Arial" w:eastAsia="Times New Roman" w:hAnsi="Arial" w:cs="Arial"/>
        </w:rPr>
        <w:t>number of volunteers</w:t>
      </w:r>
      <w:r>
        <w:rPr>
          <w:rFonts w:ascii="Arial" w:eastAsia="Times New Roman" w:hAnsi="Arial" w:cs="Arial"/>
        </w:rPr>
        <w:t xml:space="preserve"> that AmeriCorps members will engage in </w:t>
      </w:r>
      <w:r w:rsidRPr="00413253">
        <w:rPr>
          <w:rFonts w:ascii="Arial" w:eastAsia="Times New Roman" w:hAnsi="Arial" w:cs="Arial"/>
        </w:rPr>
        <w:t xml:space="preserve">service projects </w:t>
      </w:r>
      <w:r>
        <w:rPr>
          <w:rFonts w:ascii="Arial" w:eastAsia="Times New Roman" w:hAnsi="Arial" w:cs="Arial"/>
        </w:rPr>
        <w:t xml:space="preserve">(e.g., event or day of service) plus </w:t>
      </w:r>
      <w:r w:rsidRPr="00413253">
        <w:rPr>
          <w:rFonts w:ascii="Arial" w:eastAsia="Times New Roman" w:hAnsi="Arial" w:cs="Arial"/>
        </w:rPr>
        <w:t>ongoing volunteer commitments</w:t>
      </w:r>
      <w:r>
        <w:rPr>
          <w:rFonts w:ascii="Arial" w:eastAsia="Times New Roman" w:hAnsi="Arial" w:cs="Arial"/>
        </w:rPr>
        <w:t xml:space="preserve"> (e.g., community mentors, boat inspectors, energy educators)</w:t>
      </w:r>
      <w:r w:rsidRPr="00413253">
        <w:rPr>
          <w:rFonts w:ascii="Arial" w:eastAsia="Times New Roman" w:hAnsi="Arial" w:cs="Arial"/>
        </w:rPr>
        <w:t>.</w:t>
      </w:r>
    </w:p>
    <w:p w14:paraId="68C4667E" w14:textId="77777777" w:rsidR="00D44050" w:rsidRPr="00CE0E7A" w:rsidRDefault="00F875C7" w:rsidP="00E0577A">
      <w:pPr>
        <w:pStyle w:val="Heading2"/>
        <w:rPr>
          <w:rFonts w:ascii="Arial" w:hAnsi="Arial" w:cs="Arial"/>
        </w:rPr>
      </w:pPr>
      <w:bookmarkStart w:id="628" w:name="_Toc19263816"/>
      <w:bookmarkStart w:id="629" w:name="_Toc65062179"/>
      <w:bookmarkStart w:id="630" w:name="_Toc109732849"/>
      <w:r w:rsidRPr="00CE0E7A">
        <w:rPr>
          <w:rFonts w:ascii="Arial" w:hAnsi="Arial" w:cs="Arial"/>
        </w:rPr>
        <w:t>X. Operating Sites</w:t>
      </w:r>
      <w:bookmarkEnd w:id="628"/>
      <w:bookmarkEnd w:id="629"/>
      <w:bookmarkEnd w:id="630"/>
    </w:p>
    <w:p w14:paraId="0CE670FD" w14:textId="492EB853" w:rsidR="009319C1" w:rsidRPr="00CE0E7A" w:rsidRDefault="00F875C7" w:rsidP="00F875C7">
      <w:pPr>
        <w:rPr>
          <w:rFonts w:ascii="Arial" w:hAnsi="Arial" w:cs="Arial"/>
          <w:b/>
          <w:i/>
          <w:szCs w:val="22"/>
        </w:rPr>
      </w:pPr>
      <w:r w:rsidRPr="00CE0E7A">
        <w:rPr>
          <w:rFonts w:ascii="Arial" w:hAnsi="Arial" w:cs="Arial"/>
          <w:szCs w:val="22"/>
        </w:rPr>
        <w:t>This eGrants field is not applicable</w:t>
      </w:r>
      <w:r w:rsidR="00D21014" w:rsidRPr="00CE0E7A">
        <w:rPr>
          <w:rFonts w:ascii="Arial" w:hAnsi="Arial" w:cs="Arial"/>
          <w:szCs w:val="22"/>
        </w:rPr>
        <w:t xml:space="preserve"> to programs operating in just one state</w:t>
      </w:r>
      <w:r w:rsidRPr="00CE0E7A">
        <w:rPr>
          <w:rFonts w:ascii="Arial" w:hAnsi="Arial" w:cs="Arial"/>
          <w:szCs w:val="22"/>
        </w:rPr>
        <w:t xml:space="preserve">. </w:t>
      </w:r>
      <w:r w:rsidR="00D44050" w:rsidRPr="00CE0E7A">
        <w:rPr>
          <w:rFonts w:ascii="Arial" w:hAnsi="Arial" w:cs="Arial"/>
          <w:b/>
          <w:i/>
          <w:szCs w:val="22"/>
        </w:rPr>
        <w:t>Do not complete this section.</w:t>
      </w:r>
      <w:r w:rsidR="005A71F3" w:rsidRPr="00CE0E7A">
        <w:rPr>
          <w:rFonts w:ascii="Arial" w:hAnsi="Arial" w:cs="Arial"/>
          <w:b/>
          <w:i/>
          <w:szCs w:val="22"/>
        </w:rPr>
        <w:br/>
      </w:r>
    </w:p>
    <w:p w14:paraId="7F894896" w14:textId="744E7D18" w:rsidR="006B634A" w:rsidRDefault="006B634A">
      <w:pPr>
        <w:overflowPunct/>
        <w:autoSpaceDE/>
        <w:autoSpaceDN/>
        <w:adjustRightInd/>
        <w:spacing w:before="0"/>
        <w:textAlignment w:val="auto"/>
        <w:rPr>
          <w:rFonts w:ascii="Arial" w:hAnsi="Arial" w:cs="Arial"/>
          <w:color w:val="000000"/>
          <w:szCs w:val="22"/>
        </w:rPr>
      </w:pPr>
    </w:p>
    <w:p w14:paraId="02220226" w14:textId="6DB92C2A" w:rsidR="00D775A8" w:rsidRDefault="00D775A8">
      <w:pPr>
        <w:overflowPunct/>
        <w:autoSpaceDE/>
        <w:autoSpaceDN/>
        <w:adjustRightInd/>
        <w:spacing w:before="0"/>
        <w:textAlignment w:val="auto"/>
        <w:rPr>
          <w:rFonts w:ascii="Arial" w:hAnsi="Arial" w:cs="Arial"/>
          <w:color w:val="000000"/>
          <w:szCs w:val="22"/>
        </w:rPr>
      </w:pPr>
    </w:p>
    <w:p w14:paraId="73E04895" w14:textId="1DD7CA38" w:rsidR="00D775A8" w:rsidRDefault="00D775A8">
      <w:pPr>
        <w:overflowPunct/>
        <w:autoSpaceDE/>
        <w:autoSpaceDN/>
        <w:adjustRightInd/>
        <w:spacing w:before="0"/>
        <w:textAlignment w:val="auto"/>
        <w:rPr>
          <w:rFonts w:ascii="Arial" w:hAnsi="Arial" w:cs="Arial"/>
          <w:color w:val="000000"/>
          <w:szCs w:val="22"/>
        </w:rPr>
      </w:pPr>
    </w:p>
    <w:p w14:paraId="7A7586DB" w14:textId="7F992FFB" w:rsidR="00D775A8" w:rsidRDefault="00D775A8">
      <w:pPr>
        <w:overflowPunct/>
        <w:autoSpaceDE/>
        <w:autoSpaceDN/>
        <w:adjustRightInd/>
        <w:spacing w:before="0"/>
        <w:textAlignment w:val="auto"/>
        <w:rPr>
          <w:rFonts w:ascii="Arial" w:hAnsi="Arial" w:cs="Arial"/>
          <w:color w:val="000000"/>
          <w:szCs w:val="22"/>
        </w:rPr>
      </w:pPr>
    </w:p>
    <w:p w14:paraId="32D2A359" w14:textId="77777777" w:rsidR="00D775A8" w:rsidRDefault="00D775A8">
      <w:pPr>
        <w:overflowPunct/>
        <w:autoSpaceDE/>
        <w:autoSpaceDN/>
        <w:adjustRightInd/>
        <w:spacing w:before="0"/>
        <w:textAlignment w:val="auto"/>
        <w:rPr>
          <w:rFonts w:ascii="Arial" w:hAnsi="Arial" w:cs="Arial"/>
          <w:color w:val="000000"/>
          <w:szCs w:val="22"/>
        </w:rPr>
      </w:pPr>
    </w:p>
    <w:p w14:paraId="4752AD38" w14:textId="77777777" w:rsidR="00E700BC" w:rsidRPr="00DE08CF" w:rsidRDefault="00E700BC" w:rsidP="00E700BC">
      <w:pPr>
        <w:pStyle w:val="Heading1"/>
        <w:rPr>
          <w:rFonts w:ascii="Arial" w:hAnsi="Arial" w:cs="Arial"/>
        </w:rPr>
      </w:pPr>
      <w:bookmarkStart w:id="631" w:name="_Toc529197837"/>
      <w:bookmarkStart w:id="632" w:name="_Toc64907386"/>
      <w:bookmarkStart w:id="633" w:name="_Toc109732850"/>
      <w:r w:rsidRPr="00DE08CF">
        <w:rPr>
          <w:rFonts w:ascii="Arial" w:hAnsi="Arial" w:cs="Arial"/>
        </w:rPr>
        <w:lastRenderedPageBreak/>
        <w:t>F.  Budget Instructions: Fixed-Amount Grants</w:t>
      </w:r>
      <w:bookmarkEnd w:id="631"/>
      <w:bookmarkEnd w:id="632"/>
      <w:bookmarkEnd w:id="633"/>
    </w:p>
    <w:p w14:paraId="3665AEF4" w14:textId="2B6B3F68" w:rsidR="00E700BC" w:rsidRPr="00DE08CF" w:rsidRDefault="00E700BC" w:rsidP="00E700BC">
      <w:pPr>
        <w:pStyle w:val="Default"/>
        <w:spacing w:before="120"/>
        <w:rPr>
          <w:rFonts w:ascii="Arial" w:hAnsi="Arial" w:cs="Arial"/>
          <w:sz w:val="22"/>
          <w:szCs w:val="22"/>
        </w:rPr>
      </w:pPr>
      <w:r w:rsidRPr="00DE08CF">
        <w:rPr>
          <w:rFonts w:ascii="Arial" w:hAnsi="Arial" w:cs="Arial"/>
          <w:sz w:val="22"/>
          <w:szCs w:val="22"/>
        </w:rPr>
        <w:t>Fixed</w:t>
      </w:r>
      <w:r>
        <w:rPr>
          <w:rFonts w:ascii="Arial" w:hAnsi="Arial" w:cs="Arial"/>
          <w:sz w:val="22"/>
          <w:szCs w:val="22"/>
        </w:rPr>
        <w:t xml:space="preserve"> A</w:t>
      </w:r>
      <w:r w:rsidRPr="00DE08CF">
        <w:rPr>
          <w:rFonts w:ascii="Arial" w:hAnsi="Arial" w:cs="Arial"/>
          <w:sz w:val="22"/>
          <w:szCs w:val="22"/>
        </w:rPr>
        <w:t xml:space="preserve">mount Grant applicants request a fixed amount of funding per MSY. Therefore, these applicants are not required to complete a detailed budget or complete the “Grantee Share” column. However, you </w:t>
      </w:r>
      <w:r w:rsidRPr="00DE08CF">
        <w:rPr>
          <w:rFonts w:ascii="Arial" w:hAnsi="Arial" w:cs="Arial"/>
          <w:b/>
          <w:sz w:val="22"/>
          <w:szCs w:val="22"/>
        </w:rPr>
        <w:t>must</w:t>
      </w:r>
      <w:r w:rsidRPr="00DE08CF">
        <w:rPr>
          <w:rFonts w:ascii="Arial" w:hAnsi="Arial" w:cs="Arial"/>
          <w:sz w:val="22"/>
          <w:szCs w:val="22"/>
        </w:rPr>
        <w:t xml:space="preserve"> select the “</w:t>
      </w:r>
      <w:r w:rsidRPr="00DE08CF">
        <w:rPr>
          <w:rFonts w:ascii="Arial" w:hAnsi="Arial" w:cs="Arial"/>
          <w:b/>
          <w:sz w:val="22"/>
          <w:szCs w:val="22"/>
        </w:rPr>
        <w:t>Enter Source of Matching Funds</w:t>
      </w:r>
      <w:r w:rsidRPr="00DE08CF">
        <w:rPr>
          <w:rFonts w:ascii="Arial" w:hAnsi="Arial" w:cs="Arial"/>
          <w:sz w:val="22"/>
          <w:szCs w:val="22"/>
        </w:rPr>
        <w:t>” link at the top of the budget entry screen and identify all the source(s) and amount(s) of the additional revenue you will use to operate the program.  Identify each match source separately, whether the match is secured or proposed; include dollar amount, the match classification (cash or in-kind), and the source type (Private, State/Local, or Federal) for the non-</w:t>
      </w:r>
      <w:r w:rsidR="001D0D01">
        <w:rPr>
          <w:rFonts w:ascii="Arial" w:hAnsi="Arial" w:cs="Arial"/>
          <w:sz w:val="22"/>
          <w:szCs w:val="22"/>
        </w:rPr>
        <w:t>AmeriCorps</w:t>
      </w:r>
      <w:r w:rsidRPr="00DE08CF">
        <w:rPr>
          <w:rFonts w:ascii="Arial" w:hAnsi="Arial" w:cs="Arial"/>
          <w:sz w:val="22"/>
          <w:szCs w:val="22"/>
        </w:rPr>
        <w:t xml:space="preserve"> resources supporting your proposed program.</w:t>
      </w:r>
    </w:p>
    <w:p w14:paraId="75F59457" w14:textId="6F49365C" w:rsidR="00E700BC" w:rsidRPr="00DE08CF" w:rsidRDefault="00E700BC" w:rsidP="00E700BC">
      <w:pPr>
        <w:pStyle w:val="Default"/>
        <w:spacing w:before="120"/>
        <w:rPr>
          <w:rFonts w:ascii="Arial" w:hAnsi="Arial" w:cs="Arial"/>
          <w:sz w:val="22"/>
          <w:szCs w:val="22"/>
        </w:rPr>
      </w:pPr>
      <w:r w:rsidRPr="00DE08CF">
        <w:rPr>
          <w:rFonts w:ascii="Arial" w:hAnsi="Arial" w:cs="Arial"/>
          <w:sz w:val="22"/>
          <w:szCs w:val="22"/>
        </w:rPr>
        <w:t xml:space="preserve">Applicants should plan on a Commission Technical Assistance fee equal to 1% of the total </w:t>
      </w:r>
      <w:r w:rsidR="001D0D01">
        <w:rPr>
          <w:rFonts w:ascii="Arial" w:hAnsi="Arial" w:cs="Arial"/>
          <w:sz w:val="22"/>
          <w:szCs w:val="22"/>
        </w:rPr>
        <w:t>AmeriCorps</w:t>
      </w:r>
      <w:r w:rsidRPr="00DE08CF">
        <w:rPr>
          <w:rFonts w:ascii="Arial" w:hAnsi="Arial" w:cs="Arial"/>
          <w:sz w:val="22"/>
          <w:szCs w:val="22"/>
        </w:rPr>
        <w:t xml:space="preserve"> share. Like all expenses for fixed price programs, this is not a detail in the budget.</w:t>
      </w:r>
    </w:p>
    <w:p w14:paraId="6948B54E" w14:textId="77777777" w:rsidR="00E700BC" w:rsidRPr="00DE08CF" w:rsidRDefault="00E700BC" w:rsidP="00E700BC">
      <w:pPr>
        <w:pStyle w:val="Body0"/>
        <w:ind w:firstLine="0"/>
        <w:rPr>
          <w:rFonts w:ascii="Arial" w:hAnsi="Arial" w:cs="Arial"/>
          <w:szCs w:val="22"/>
        </w:rPr>
      </w:pPr>
      <w:r w:rsidRPr="00DE08CF">
        <w:rPr>
          <w:rFonts w:ascii="Arial" w:hAnsi="Arial" w:cs="Arial"/>
          <w:szCs w:val="22"/>
        </w:rPr>
        <w:t>Please note the final amount that a program receives will be adjusted to reflect actual hours served if a member does not serve the minimum hours necessary to complete a term of service (i.e., leaves the program early).</w:t>
      </w:r>
    </w:p>
    <w:p w14:paraId="23391943" w14:textId="77777777" w:rsidR="002E71DE" w:rsidRDefault="002E71DE">
      <w:pPr>
        <w:overflowPunct/>
        <w:autoSpaceDE/>
        <w:autoSpaceDN/>
        <w:adjustRightInd/>
        <w:spacing w:before="0"/>
        <w:textAlignment w:val="auto"/>
        <w:rPr>
          <w:rFonts w:ascii="Arial" w:hAnsi="Arial" w:cs="Arial"/>
          <w:b/>
          <w:bCs/>
          <w:szCs w:val="22"/>
        </w:rPr>
      </w:pPr>
    </w:p>
    <w:p w14:paraId="25605A2A" w14:textId="0604DBFE" w:rsidR="00E700BC" w:rsidRDefault="00E700BC" w:rsidP="00E700BC">
      <w:pPr>
        <w:pStyle w:val="Default"/>
        <w:spacing w:before="120"/>
        <w:rPr>
          <w:rFonts w:ascii="Arial" w:hAnsi="Arial" w:cs="Arial"/>
          <w:sz w:val="22"/>
          <w:szCs w:val="22"/>
        </w:rPr>
      </w:pPr>
      <w:r w:rsidRPr="00DE08CF">
        <w:rPr>
          <w:rFonts w:ascii="Arial" w:hAnsi="Arial" w:cs="Arial"/>
          <w:b/>
          <w:bCs/>
          <w:sz w:val="22"/>
          <w:szCs w:val="22"/>
        </w:rPr>
        <w:t xml:space="preserve">Budget Section II: Fixed-Amount Grants </w:t>
      </w:r>
      <w:r w:rsidRPr="00DE08CF">
        <w:rPr>
          <w:rFonts w:ascii="Arial" w:hAnsi="Arial" w:cs="Arial"/>
          <w:sz w:val="22"/>
          <w:szCs w:val="22"/>
        </w:rPr>
        <w:t xml:space="preserve"> </w:t>
      </w:r>
    </w:p>
    <w:p w14:paraId="64858656" w14:textId="373CC1C1" w:rsidR="00E700BC" w:rsidRPr="00DE08CF" w:rsidRDefault="00E700BC" w:rsidP="00E700BC">
      <w:pPr>
        <w:pStyle w:val="Default"/>
        <w:spacing w:before="120"/>
        <w:rPr>
          <w:rFonts w:ascii="Arial" w:hAnsi="Arial" w:cs="Arial"/>
          <w:sz w:val="22"/>
          <w:szCs w:val="22"/>
        </w:rPr>
      </w:pPr>
      <w:r w:rsidRPr="00DE08CF">
        <w:rPr>
          <w:rFonts w:ascii="Arial" w:hAnsi="Arial" w:cs="Arial"/>
          <w:sz w:val="22"/>
          <w:szCs w:val="22"/>
        </w:rPr>
        <w:t xml:space="preserve">Use the table below to organize your AmeriCorps request and calculate the MSYs. </w:t>
      </w:r>
    </w:p>
    <w:tbl>
      <w:tblPr>
        <w:tblW w:w="10005" w:type="dxa"/>
        <w:jc w:val="center"/>
        <w:tblBorders>
          <w:top w:val="nil"/>
          <w:left w:val="nil"/>
          <w:bottom w:val="nil"/>
          <w:right w:val="nil"/>
        </w:tblBorders>
        <w:tblLayout w:type="fixed"/>
        <w:tblLook w:val="0000" w:firstRow="0" w:lastRow="0" w:firstColumn="0" w:lastColumn="0" w:noHBand="0" w:noVBand="0"/>
      </w:tblPr>
      <w:tblGrid>
        <w:gridCol w:w="2007"/>
        <w:gridCol w:w="2007"/>
        <w:gridCol w:w="2007"/>
        <w:gridCol w:w="2007"/>
        <w:gridCol w:w="1977"/>
      </w:tblGrid>
      <w:tr w:rsidR="00E700BC" w:rsidRPr="00DE08CF" w14:paraId="25325EBC" w14:textId="77777777" w:rsidTr="00305989">
        <w:trPr>
          <w:trHeight w:val="208"/>
          <w:jc w:val="center"/>
        </w:trPr>
        <w:tc>
          <w:tcPr>
            <w:tcW w:w="4014" w:type="dxa"/>
            <w:gridSpan w:val="2"/>
          </w:tcPr>
          <w:p w14:paraId="717F841B" w14:textId="77777777" w:rsidR="00E700BC" w:rsidRPr="00DE08CF" w:rsidRDefault="00E700BC" w:rsidP="00305989">
            <w:pPr>
              <w:pStyle w:val="Default"/>
              <w:spacing w:before="120"/>
              <w:jc w:val="center"/>
              <w:rPr>
                <w:rFonts w:ascii="Arial" w:hAnsi="Arial" w:cs="Arial"/>
                <w:smallCaps/>
                <w:sz w:val="20"/>
                <w:szCs w:val="20"/>
              </w:rPr>
            </w:pPr>
            <w:r w:rsidRPr="00DE08CF">
              <w:rPr>
                <w:rFonts w:ascii="Arial" w:hAnsi="Arial" w:cs="Arial"/>
                <w:b/>
                <w:bCs/>
                <w:smallCaps/>
                <w:sz w:val="20"/>
                <w:szCs w:val="20"/>
              </w:rPr>
              <w:t>Member Positions</w:t>
            </w:r>
          </w:p>
        </w:tc>
        <w:tc>
          <w:tcPr>
            <w:tcW w:w="4014" w:type="dxa"/>
            <w:gridSpan w:val="2"/>
          </w:tcPr>
          <w:p w14:paraId="43FBEB1B" w14:textId="77777777" w:rsidR="00E700BC" w:rsidRPr="00DE08CF" w:rsidRDefault="00E700BC" w:rsidP="00305989">
            <w:pPr>
              <w:pStyle w:val="Default"/>
              <w:spacing w:before="120"/>
              <w:jc w:val="center"/>
              <w:rPr>
                <w:rFonts w:ascii="Arial" w:hAnsi="Arial" w:cs="Arial"/>
                <w:smallCaps/>
                <w:sz w:val="20"/>
                <w:szCs w:val="20"/>
              </w:rPr>
            </w:pPr>
            <w:r w:rsidRPr="00DE08CF">
              <w:rPr>
                <w:rFonts w:ascii="Arial" w:hAnsi="Arial" w:cs="Arial"/>
                <w:b/>
                <w:bCs/>
                <w:smallCaps/>
                <w:sz w:val="20"/>
                <w:szCs w:val="20"/>
              </w:rPr>
              <w:t>Calculation statement</w:t>
            </w:r>
          </w:p>
        </w:tc>
        <w:tc>
          <w:tcPr>
            <w:tcW w:w="1977" w:type="dxa"/>
          </w:tcPr>
          <w:p w14:paraId="327748D8" w14:textId="77777777" w:rsidR="00E700BC" w:rsidRPr="00DE08CF" w:rsidRDefault="00E700BC" w:rsidP="00305989">
            <w:pPr>
              <w:pStyle w:val="Default"/>
              <w:spacing w:before="120"/>
              <w:jc w:val="center"/>
              <w:rPr>
                <w:rFonts w:ascii="Arial" w:hAnsi="Arial" w:cs="Arial"/>
                <w:smallCaps/>
                <w:sz w:val="20"/>
                <w:szCs w:val="20"/>
              </w:rPr>
            </w:pPr>
            <w:r w:rsidRPr="00DE08CF">
              <w:rPr>
                <w:rFonts w:ascii="Arial" w:hAnsi="Arial" w:cs="Arial"/>
                <w:b/>
                <w:bCs/>
                <w:smallCaps/>
                <w:sz w:val="20"/>
                <w:szCs w:val="20"/>
              </w:rPr>
              <w:t>Resulting MSYs</w:t>
            </w:r>
          </w:p>
        </w:tc>
      </w:tr>
      <w:tr w:rsidR="00E700BC" w:rsidRPr="00DE08CF" w14:paraId="2055DCB8" w14:textId="77777777" w:rsidTr="00305989">
        <w:trPr>
          <w:trHeight w:val="215"/>
          <w:jc w:val="center"/>
        </w:trPr>
        <w:tc>
          <w:tcPr>
            <w:tcW w:w="2007" w:type="dxa"/>
            <w:tcBorders>
              <w:bottom w:val="dotted" w:sz="4" w:space="0" w:color="auto"/>
            </w:tcBorders>
          </w:tcPr>
          <w:p w14:paraId="18692B17" w14:textId="77777777" w:rsidR="00E700BC" w:rsidRPr="00DE08CF" w:rsidRDefault="00E700BC" w:rsidP="00305989">
            <w:pPr>
              <w:pStyle w:val="Default"/>
              <w:spacing w:before="120"/>
              <w:rPr>
                <w:rFonts w:ascii="Arial" w:hAnsi="Arial" w:cs="Arial"/>
                <w:b/>
                <w:color w:val="auto"/>
                <w:sz w:val="20"/>
                <w:szCs w:val="20"/>
              </w:rPr>
            </w:pPr>
            <w:r w:rsidRPr="00DE08CF">
              <w:rPr>
                <w:rFonts w:ascii="Arial" w:hAnsi="Arial" w:cs="Arial"/>
                <w:b/>
                <w:color w:val="auto"/>
                <w:sz w:val="20"/>
                <w:szCs w:val="20"/>
              </w:rPr>
              <w:t>Number</w:t>
            </w:r>
          </w:p>
        </w:tc>
        <w:tc>
          <w:tcPr>
            <w:tcW w:w="2007" w:type="dxa"/>
          </w:tcPr>
          <w:p w14:paraId="15A6CE33" w14:textId="77777777" w:rsidR="00E700BC" w:rsidRPr="00DE08CF" w:rsidRDefault="00E700BC" w:rsidP="00305989">
            <w:pPr>
              <w:pStyle w:val="Default"/>
              <w:spacing w:before="120"/>
              <w:rPr>
                <w:rFonts w:ascii="Arial" w:hAnsi="Arial" w:cs="Arial"/>
                <w:b/>
                <w:color w:val="auto"/>
                <w:sz w:val="20"/>
                <w:szCs w:val="20"/>
              </w:rPr>
            </w:pPr>
            <w:r w:rsidRPr="00DE08CF">
              <w:rPr>
                <w:rFonts w:ascii="Arial" w:hAnsi="Arial" w:cs="Arial"/>
                <w:b/>
                <w:color w:val="auto"/>
                <w:sz w:val="20"/>
                <w:szCs w:val="20"/>
              </w:rPr>
              <w:t>Type</w:t>
            </w:r>
          </w:p>
        </w:tc>
        <w:tc>
          <w:tcPr>
            <w:tcW w:w="2007" w:type="dxa"/>
            <w:tcBorders>
              <w:bottom w:val="nil"/>
            </w:tcBorders>
          </w:tcPr>
          <w:p w14:paraId="3B4140E3" w14:textId="77777777" w:rsidR="00E700BC" w:rsidRPr="00DE08CF" w:rsidRDefault="00E700BC" w:rsidP="00305989">
            <w:pPr>
              <w:pStyle w:val="Default"/>
              <w:spacing w:before="120"/>
              <w:rPr>
                <w:rFonts w:ascii="Arial" w:hAnsi="Arial" w:cs="Arial"/>
                <w:b/>
                <w:color w:val="auto"/>
                <w:sz w:val="20"/>
                <w:szCs w:val="20"/>
              </w:rPr>
            </w:pPr>
            <w:r w:rsidRPr="00DE08CF">
              <w:rPr>
                <w:rFonts w:ascii="Arial" w:hAnsi="Arial" w:cs="Arial"/>
                <w:b/>
                <w:color w:val="auto"/>
                <w:sz w:val="20"/>
                <w:szCs w:val="20"/>
              </w:rPr>
              <w:t>Number</w:t>
            </w:r>
          </w:p>
        </w:tc>
        <w:tc>
          <w:tcPr>
            <w:tcW w:w="2007" w:type="dxa"/>
          </w:tcPr>
          <w:p w14:paraId="51630D72" w14:textId="77777777" w:rsidR="00E700BC" w:rsidRPr="00DE08CF" w:rsidRDefault="00E700BC" w:rsidP="00305989">
            <w:pPr>
              <w:pStyle w:val="Default"/>
              <w:spacing w:before="120"/>
              <w:rPr>
                <w:rFonts w:ascii="Arial" w:hAnsi="Arial" w:cs="Arial"/>
                <w:b/>
                <w:color w:val="auto"/>
                <w:sz w:val="20"/>
                <w:szCs w:val="20"/>
              </w:rPr>
            </w:pPr>
            <w:r w:rsidRPr="00DE08CF">
              <w:rPr>
                <w:rFonts w:ascii="Arial" w:hAnsi="Arial" w:cs="Arial"/>
                <w:b/>
                <w:color w:val="auto"/>
                <w:sz w:val="20"/>
                <w:szCs w:val="20"/>
              </w:rPr>
              <w:t>Fractional value</w:t>
            </w:r>
          </w:p>
        </w:tc>
        <w:tc>
          <w:tcPr>
            <w:tcW w:w="1977" w:type="dxa"/>
            <w:tcBorders>
              <w:bottom w:val="nil"/>
            </w:tcBorders>
          </w:tcPr>
          <w:p w14:paraId="6007A51B" w14:textId="77777777" w:rsidR="00E700BC" w:rsidRPr="00DE08CF" w:rsidRDefault="00E700BC" w:rsidP="00305989">
            <w:pPr>
              <w:pStyle w:val="Default"/>
              <w:spacing w:before="120"/>
              <w:rPr>
                <w:rFonts w:ascii="Arial" w:hAnsi="Arial" w:cs="Arial"/>
                <w:b/>
                <w:color w:val="auto"/>
                <w:sz w:val="20"/>
                <w:szCs w:val="20"/>
              </w:rPr>
            </w:pPr>
          </w:p>
        </w:tc>
      </w:tr>
      <w:tr w:rsidR="00E700BC" w:rsidRPr="00DE08CF" w14:paraId="506AAAF8" w14:textId="77777777" w:rsidTr="00305989">
        <w:trPr>
          <w:trHeight w:val="215"/>
          <w:jc w:val="center"/>
        </w:trPr>
        <w:tc>
          <w:tcPr>
            <w:tcW w:w="2007" w:type="dxa"/>
            <w:tcBorders>
              <w:top w:val="dotted" w:sz="4" w:space="0" w:color="auto"/>
              <w:bottom w:val="single" w:sz="4" w:space="0" w:color="auto"/>
            </w:tcBorders>
          </w:tcPr>
          <w:p w14:paraId="19014581" w14:textId="77777777" w:rsidR="00E700BC" w:rsidRPr="00DE08CF" w:rsidRDefault="00E700BC" w:rsidP="00305989">
            <w:pPr>
              <w:pStyle w:val="Default"/>
              <w:spacing w:before="120"/>
              <w:rPr>
                <w:rFonts w:ascii="Arial" w:hAnsi="Arial" w:cs="Arial"/>
                <w:color w:val="auto"/>
                <w:sz w:val="20"/>
                <w:szCs w:val="20"/>
              </w:rPr>
            </w:pPr>
          </w:p>
        </w:tc>
        <w:tc>
          <w:tcPr>
            <w:tcW w:w="2007" w:type="dxa"/>
          </w:tcPr>
          <w:p w14:paraId="60D4245A" w14:textId="77777777" w:rsidR="00E700BC" w:rsidRPr="00DE08CF" w:rsidRDefault="00E700BC" w:rsidP="00305989">
            <w:pPr>
              <w:pStyle w:val="Default"/>
              <w:spacing w:before="120"/>
              <w:rPr>
                <w:rFonts w:ascii="Arial" w:hAnsi="Arial" w:cs="Arial"/>
                <w:color w:val="auto"/>
                <w:sz w:val="20"/>
                <w:szCs w:val="20"/>
              </w:rPr>
            </w:pPr>
            <w:r w:rsidRPr="00DE08CF">
              <w:rPr>
                <w:rFonts w:ascii="Arial" w:hAnsi="Arial" w:cs="Arial"/>
                <w:color w:val="auto"/>
                <w:sz w:val="20"/>
                <w:szCs w:val="20"/>
              </w:rPr>
              <w:t>1700 hours</w:t>
            </w:r>
          </w:p>
        </w:tc>
        <w:tc>
          <w:tcPr>
            <w:tcW w:w="2007" w:type="dxa"/>
            <w:tcBorders>
              <w:top w:val="nil"/>
              <w:bottom w:val="single" w:sz="4" w:space="0" w:color="auto"/>
            </w:tcBorders>
          </w:tcPr>
          <w:p w14:paraId="45837D44" w14:textId="77777777" w:rsidR="00E700BC" w:rsidRPr="00DE08CF" w:rsidRDefault="00E700BC" w:rsidP="00305989">
            <w:pPr>
              <w:pStyle w:val="Default"/>
              <w:spacing w:before="120"/>
              <w:rPr>
                <w:rFonts w:ascii="Arial" w:hAnsi="Arial" w:cs="Arial"/>
                <w:color w:val="auto"/>
                <w:sz w:val="20"/>
                <w:szCs w:val="20"/>
              </w:rPr>
            </w:pPr>
          </w:p>
        </w:tc>
        <w:tc>
          <w:tcPr>
            <w:tcW w:w="2007" w:type="dxa"/>
          </w:tcPr>
          <w:p w14:paraId="60697B1C" w14:textId="77777777" w:rsidR="00E700BC" w:rsidRPr="00DE08CF" w:rsidRDefault="00E700BC" w:rsidP="00305989">
            <w:pPr>
              <w:pStyle w:val="Default"/>
              <w:spacing w:before="120"/>
              <w:rPr>
                <w:rFonts w:ascii="Arial" w:hAnsi="Arial" w:cs="Arial"/>
                <w:color w:val="auto"/>
                <w:sz w:val="20"/>
                <w:szCs w:val="20"/>
              </w:rPr>
            </w:pPr>
            <w:r w:rsidRPr="00DE08CF">
              <w:rPr>
                <w:rFonts w:ascii="Arial" w:hAnsi="Arial" w:cs="Arial"/>
                <w:color w:val="auto"/>
                <w:sz w:val="20"/>
                <w:szCs w:val="20"/>
              </w:rPr>
              <w:t>X  1.000               =</w:t>
            </w:r>
          </w:p>
        </w:tc>
        <w:tc>
          <w:tcPr>
            <w:tcW w:w="1977" w:type="dxa"/>
            <w:tcBorders>
              <w:top w:val="nil"/>
              <w:bottom w:val="single" w:sz="4" w:space="0" w:color="auto"/>
              <w:right w:val="nil"/>
            </w:tcBorders>
          </w:tcPr>
          <w:p w14:paraId="49A4C01B" w14:textId="77777777" w:rsidR="00E700BC" w:rsidRPr="00DE08CF" w:rsidRDefault="00E700BC" w:rsidP="00305989">
            <w:pPr>
              <w:pStyle w:val="Default"/>
              <w:spacing w:before="120"/>
              <w:rPr>
                <w:rFonts w:ascii="Arial" w:hAnsi="Arial" w:cs="Arial"/>
                <w:color w:val="auto"/>
                <w:sz w:val="20"/>
                <w:szCs w:val="20"/>
              </w:rPr>
            </w:pPr>
          </w:p>
        </w:tc>
      </w:tr>
      <w:tr w:rsidR="00E700BC" w:rsidRPr="00DE08CF" w14:paraId="26D9202B" w14:textId="77777777" w:rsidTr="00305989">
        <w:trPr>
          <w:trHeight w:val="215"/>
          <w:jc w:val="center"/>
        </w:trPr>
        <w:tc>
          <w:tcPr>
            <w:tcW w:w="2007" w:type="dxa"/>
            <w:tcBorders>
              <w:top w:val="single" w:sz="4" w:space="0" w:color="auto"/>
              <w:bottom w:val="single" w:sz="4" w:space="0" w:color="auto"/>
            </w:tcBorders>
          </w:tcPr>
          <w:p w14:paraId="272DB9CC" w14:textId="77777777" w:rsidR="00E700BC" w:rsidRPr="00DE08CF" w:rsidRDefault="00E700BC" w:rsidP="00305989">
            <w:pPr>
              <w:pStyle w:val="Default"/>
              <w:spacing w:before="120"/>
              <w:rPr>
                <w:rFonts w:ascii="Arial" w:hAnsi="Arial" w:cs="Arial"/>
                <w:color w:val="auto"/>
                <w:sz w:val="20"/>
                <w:szCs w:val="20"/>
              </w:rPr>
            </w:pPr>
          </w:p>
        </w:tc>
        <w:tc>
          <w:tcPr>
            <w:tcW w:w="2007" w:type="dxa"/>
          </w:tcPr>
          <w:p w14:paraId="203D8873" w14:textId="77777777" w:rsidR="00E700BC" w:rsidRPr="00DE08CF" w:rsidRDefault="00E700BC" w:rsidP="00305989">
            <w:pPr>
              <w:pStyle w:val="Default"/>
              <w:spacing w:before="120"/>
              <w:rPr>
                <w:rFonts w:ascii="Arial" w:hAnsi="Arial" w:cs="Arial"/>
                <w:color w:val="auto"/>
                <w:sz w:val="20"/>
                <w:szCs w:val="20"/>
              </w:rPr>
            </w:pPr>
            <w:r w:rsidRPr="00DE08CF">
              <w:rPr>
                <w:rFonts w:ascii="Arial" w:hAnsi="Arial" w:cs="Arial"/>
                <w:color w:val="auto"/>
                <w:sz w:val="20"/>
                <w:szCs w:val="20"/>
              </w:rPr>
              <w:t xml:space="preserve">1200 hours </w:t>
            </w:r>
          </w:p>
        </w:tc>
        <w:tc>
          <w:tcPr>
            <w:tcW w:w="2007" w:type="dxa"/>
            <w:tcBorders>
              <w:top w:val="single" w:sz="4" w:space="0" w:color="auto"/>
              <w:bottom w:val="single" w:sz="4" w:space="0" w:color="auto"/>
            </w:tcBorders>
          </w:tcPr>
          <w:p w14:paraId="73A8663C" w14:textId="77777777" w:rsidR="00E700BC" w:rsidRPr="00DE08CF" w:rsidRDefault="00E700BC" w:rsidP="00305989">
            <w:pPr>
              <w:pStyle w:val="Default"/>
              <w:spacing w:before="120"/>
              <w:rPr>
                <w:rFonts w:ascii="Arial" w:hAnsi="Arial" w:cs="Arial"/>
                <w:color w:val="auto"/>
                <w:sz w:val="20"/>
                <w:szCs w:val="20"/>
              </w:rPr>
            </w:pPr>
          </w:p>
        </w:tc>
        <w:tc>
          <w:tcPr>
            <w:tcW w:w="2007" w:type="dxa"/>
          </w:tcPr>
          <w:p w14:paraId="1E67106C" w14:textId="77777777" w:rsidR="00E700BC" w:rsidRPr="00DE08CF" w:rsidRDefault="00E700BC" w:rsidP="00305989">
            <w:pPr>
              <w:pStyle w:val="Default"/>
              <w:spacing w:before="120"/>
              <w:rPr>
                <w:rFonts w:ascii="Arial" w:hAnsi="Arial" w:cs="Arial"/>
                <w:color w:val="auto"/>
                <w:sz w:val="20"/>
                <w:szCs w:val="20"/>
              </w:rPr>
            </w:pPr>
            <w:r w:rsidRPr="00DE08CF">
              <w:rPr>
                <w:rFonts w:ascii="Arial" w:hAnsi="Arial" w:cs="Arial"/>
                <w:color w:val="auto"/>
                <w:sz w:val="20"/>
                <w:szCs w:val="20"/>
              </w:rPr>
              <w:t>X  0.700               =</w:t>
            </w:r>
          </w:p>
        </w:tc>
        <w:tc>
          <w:tcPr>
            <w:tcW w:w="1977" w:type="dxa"/>
            <w:tcBorders>
              <w:top w:val="single" w:sz="4" w:space="0" w:color="auto"/>
              <w:bottom w:val="single" w:sz="4" w:space="0" w:color="auto"/>
              <w:right w:val="nil"/>
            </w:tcBorders>
          </w:tcPr>
          <w:p w14:paraId="72EDC630" w14:textId="77777777" w:rsidR="00E700BC" w:rsidRPr="00DE08CF" w:rsidRDefault="00E700BC" w:rsidP="00305989">
            <w:pPr>
              <w:pStyle w:val="Default"/>
              <w:spacing w:before="120"/>
              <w:rPr>
                <w:rFonts w:ascii="Arial" w:hAnsi="Arial" w:cs="Arial"/>
                <w:color w:val="auto"/>
                <w:sz w:val="20"/>
                <w:szCs w:val="20"/>
              </w:rPr>
            </w:pPr>
          </w:p>
        </w:tc>
      </w:tr>
      <w:tr w:rsidR="00E700BC" w:rsidRPr="00DE08CF" w14:paraId="64301052" w14:textId="77777777" w:rsidTr="00305989">
        <w:trPr>
          <w:trHeight w:val="215"/>
          <w:jc w:val="center"/>
        </w:trPr>
        <w:tc>
          <w:tcPr>
            <w:tcW w:w="2007" w:type="dxa"/>
            <w:tcBorders>
              <w:top w:val="single" w:sz="4" w:space="0" w:color="auto"/>
              <w:bottom w:val="single" w:sz="4" w:space="0" w:color="auto"/>
            </w:tcBorders>
          </w:tcPr>
          <w:p w14:paraId="72B3C77E" w14:textId="77777777" w:rsidR="00E700BC" w:rsidRPr="00DE08CF" w:rsidRDefault="00E700BC" w:rsidP="00305989">
            <w:pPr>
              <w:pStyle w:val="Default"/>
              <w:spacing w:before="120"/>
              <w:rPr>
                <w:rFonts w:ascii="Arial" w:hAnsi="Arial" w:cs="Arial"/>
                <w:color w:val="auto"/>
                <w:sz w:val="20"/>
                <w:szCs w:val="20"/>
              </w:rPr>
            </w:pPr>
          </w:p>
        </w:tc>
        <w:tc>
          <w:tcPr>
            <w:tcW w:w="2007" w:type="dxa"/>
          </w:tcPr>
          <w:p w14:paraId="75F91D9D" w14:textId="77777777" w:rsidR="00E700BC" w:rsidRPr="00DE08CF" w:rsidRDefault="00E700BC" w:rsidP="00305989">
            <w:pPr>
              <w:pStyle w:val="Default"/>
              <w:spacing w:before="120"/>
              <w:rPr>
                <w:rFonts w:ascii="Arial" w:hAnsi="Arial" w:cs="Arial"/>
                <w:color w:val="auto"/>
                <w:sz w:val="20"/>
                <w:szCs w:val="20"/>
              </w:rPr>
            </w:pPr>
            <w:r w:rsidRPr="00DE08CF">
              <w:rPr>
                <w:rFonts w:ascii="Arial" w:hAnsi="Arial" w:cs="Arial"/>
                <w:color w:val="auto"/>
                <w:sz w:val="20"/>
                <w:szCs w:val="20"/>
              </w:rPr>
              <w:t xml:space="preserve">900 hours </w:t>
            </w:r>
          </w:p>
        </w:tc>
        <w:tc>
          <w:tcPr>
            <w:tcW w:w="2007" w:type="dxa"/>
            <w:tcBorders>
              <w:top w:val="single" w:sz="4" w:space="0" w:color="auto"/>
              <w:bottom w:val="single" w:sz="4" w:space="0" w:color="auto"/>
            </w:tcBorders>
          </w:tcPr>
          <w:p w14:paraId="70F1FF27" w14:textId="77777777" w:rsidR="00E700BC" w:rsidRPr="00DE08CF" w:rsidRDefault="00E700BC" w:rsidP="00305989">
            <w:pPr>
              <w:pStyle w:val="Default"/>
              <w:spacing w:before="120"/>
              <w:rPr>
                <w:rFonts w:ascii="Arial" w:hAnsi="Arial" w:cs="Arial"/>
                <w:color w:val="auto"/>
                <w:sz w:val="20"/>
                <w:szCs w:val="20"/>
              </w:rPr>
            </w:pPr>
          </w:p>
        </w:tc>
        <w:tc>
          <w:tcPr>
            <w:tcW w:w="2007" w:type="dxa"/>
          </w:tcPr>
          <w:p w14:paraId="0ED66366" w14:textId="77777777" w:rsidR="00E700BC" w:rsidRPr="00DE08CF" w:rsidRDefault="00E700BC" w:rsidP="00305989">
            <w:pPr>
              <w:pStyle w:val="Default"/>
              <w:spacing w:before="120"/>
              <w:rPr>
                <w:rFonts w:ascii="Arial" w:hAnsi="Arial" w:cs="Arial"/>
                <w:color w:val="auto"/>
                <w:sz w:val="20"/>
                <w:szCs w:val="20"/>
              </w:rPr>
            </w:pPr>
            <w:r w:rsidRPr="00DE08CF">
              <w:rPr>
                <w:rFonts w:ascii="Arial" w:hAnsi="Arial" w:cs="Arial"/>
                <w:color w:val="auto"/>
                <w:sz w:val="20"/>
                <w:szCs w:val="20"/>
              </w:rPr>
              <w:t>X  0.500               =</w:t>
            </w:r>
          </w:p>
        </w:tc>
        <w:tc>
          <w:tcPr>
            <w:tcW w:w="1977" w:type="dxa"/>
            <w:tcBorders>
              <w:top w:val="single" w:sz="4" w:space="0" w:color="auto"/>
              <w:bottom w:val="single" w:sz="4" w:space="0" w:color="auto"/>
              <w:right w:val="nil"/>
            </w:tcBorders>
          </w:tcPr>
          <w:p w14:paraId="51AFE6A4" w14:textId="77777777" w:rsidR="00E700BC" w:rsidRPr="00DE08CF" w:rsidRDefault="00E700BC" w:rsidP="00305989">
            <w:pPr>
              <w:pStyle w:val="Default"/>
              <w:spacing w:before="120"/>
              <w:rPr>
                <w:rFonts w:ascii="Arial" w:hAnsi="Arial" w:cs="Arial"/>
                <w:color w:val="auto"/>
                <w:sz w:val="20"/>
                <w:szCs w:val="20"/>
              </w:rPr>
            </w:pPr>
          </w:p>
        </w:tc>
      </w:tr>
      <w:tr w:rsidR="00E700BC" w:rsidRPr="00DE08CF" w14:paraId="76FDF0C9" w14:textId="77777777" w:rsidTr="00305989">
        <w:trPr>
          <w:trHeight w:val="215"/>
          <w:jc w:val="center"/>
        </w:trPr>
        <w:tc>
          <w:tcPr>
            <w:tcW w:w="2007" w:type="dxa"/>
            <w:tcBorders>
              <w:top w:val="single" w:sz="4" w:space="0" w:color="auto"/>
              <w:bottom w:val="single" w:sz="4" w:space="0" w:color="auto"/>
            </w:tcBorders>
          </w:tcPr>
          <w:p w14:paraId="22EF0577" w14:textId="77777777" w:rsidR="00E700BC" w:rsidRPr="00DE08CF" w:rsidRDefault="00E700BC" w:rsidP="00305989">
            <w:pPr>
              <w:pStyle w:val="Default"/>
              <w:spacing w:before="120"/>
              <w:rPr>
                <w:rFonts w:ascii="Arial" w:hAnsi="Arial" w:cs="Arial"/>
                <w:color w:val="auto"/>
                <w:sz w:val="20"/>
                <w:szCs w:val="20"/>
              </w:rPr>
            </w:pPr>
          </w:p>
        </w:tc>
        <w:tc>
          <w:tcPr>
            <w:tcW w:w="2007" w:type="dxa"/>
          </w:tcPr>
          <w:p w14:paraId="46B15A61" w14:textId="77777777" w:rsidR="00E700BC" w:rsidRPr="00DE08CF" w:rsidRDefault="00E700BC" w:rsidP="00305989">
            <w:pPr>
              <w:pStyle w:val="Default"/>
              <w:spacing w:before="120"/>
              <w:rPr>
                <w:rFonts w:ascii="Arial" w:hAnsi="Arial" w:cs="Arial"/>
                <w:color w:val="auto"/>
                <w:sz w:val="20"/>
                <w:szCs w:val="20"/>
              </w:rPr>
            </w:pPr>
            <w:r w:rsidRPr="00DE08CF">
              <w:rPr>
                <w:rFonts w:ascii="Arial" w:hAnsi="Arial" w:cs="Arial"/>
                <w:color w:val="auto"/>
                <w:sz w:val="20"/>
                <w:szCs w:val="20"/>
              </w:rPr>
              <w:t>675 hours</w:t>
            </w:r>
          </w:p>
        </w:tc>
        <w:tc>
          <w:tcPr>
            <w:tcW w:w="2007" w:type="dxa"/>
            <w:tcBorders>
              <w:top w:val="single" w:sz="4" w:space="0" w:color="auto"/>
              <w:bottom w:val="single" w:sz="4" w:space="0" w:color="auto"/>
            </w:tcBorders>
          </w:tcPr>
          <w:p w14:paraId="1CE52544" w14:textId="77777777" w:rsidR="00E700BC" w:rsidRPr="00DE08CF" w:rsidRDefault="00E700BC" w:rsidP="00305989">
            <w:pPr>
              <w:pStyle w:val="Default"/>
              <w:spacing w:before="120"/>
              <w:rPr>
                <w:rFonts w:ascii="Arial" w:hAnsi="Arial" w:cs="Arial"/>
                <w:color w:val="auto"/>
                <w:sz w:val="20"/>
                <w:szCs w:val="20"/>
              </w:rPr>
            </w:pPr>
          </w:p>
        </w:tc>
        <w:tc>
          <w:tcPr>
            <w:tcW w:w="2007" w:type="dxa"/>
          </w:tcPr>
          <w:p w14:paraId="1DD35601" w14:textId="77777777" w:rsidR="00E700BC" w:rsidRPr="00DE08CF" w:rsidRDefault="00E700BC" w:rsidP="00305989">
            <w:pPr>
              <w:pStyle w:val="Default"/>
              <w:spacing w:before="120"/>
              <w:rPr>
                <w:rFonts w:ascii="Arial" w:hAnsi="Arial" w:cs="Arial"/>
                <w:color w:val="auto"/>
                <w:sz w:val="20"/>
                <w:szCs w:val="20"/>
              </w:rPr>
            </w:pPr>
            <w:r w:rsidRPr="00DE08CF">
              <w:rPr>
                <w:rFonts w:ascii="Arial" w:hAnsi="Arial" w:cs="Arial"/>
                <w:color w:val="auto"/>
                <w:sz w:val="20"/>
                <w:szCs w:val="20"/>
              </w:rPr>
              <w:t>X  0.3809524       =</w:t>
            </w:r>
          </w:p>
        </w:tc>
        <w:tc>
          <w:tcPr>
            <w:tcW w:w="1977" w:type="dxa"/>
            <w:tcBorders>
              <w:top w:val="single" w:sz="4" w:space="0" w:color="auto"/>
              <w:bottom w:val="single" w:sz="4" w:space="0" w:color="auto"/>
              <w:right w:val="nil"/>
            </w:tcBorders>
          </w:tcPr>
          <w:p w14:paraId="4F9735F6" w14:textId="77777777" w:rsidR="00E700BC" w:rsidRPr="00DE08CF" w:rsidRDefault="00E700BC" w:rsidP="00305989">
            <w:pPr>
              <w:pStyle w:val="Default"/>
              <w:spacing w:before="120"/>
              <w:rPr>
                <w:rFonts w:ascii="Arial" w:hAnsi="Arial" w:cs="Arial"/>
                <w:color w:val="auto"/>
                <w:sz w:val="20"/>
                <w:szCs w:val="20"/>
              </w:rPr>
            </w:pPr>
          </w:p>
        </w:tc>
      </w:tr>
      <w:tr w:rsidR="00E700BC" w:rsidRPr="00DE08CF" w14:paraId="416EDD80" w14:textId="77777777" w:rsidTr="00305989">
        <w:trPr>
          <w:trHeight w:val="215"/>
          <w:jc w:val="center"/>
        </w:trPr>
        <w:tc>
          <w:tcPr>
            <w:tcW w:w="2007" w:type="dxa"/>
            <w:tcBorders>
              <w:top w:val="single" w:sz="4" w:space="0" w:color="auto"/>
              <w:bottom w:val="single" w:sz="4" w:space="0" w:color="auto"/>
            </w:tcBorders>
          </w:tcPr>
          <w:p w14:paraId="070B47BC" w14:textId="77777777" w:rsidR="00E700BC" w:rsidRPr="00DE08CF" w:rsidRDefault="00E700BC" w:rsidP="00305989">
            <w:pPr>
              <w:pStyle w:val="Default"/>
              <w:spacing w:before="120"/>
              <w:rPr>
                <w:rFonts w:ascii="Arial" w:hAnsi="Arial" w:cs="Arial"/>
                <w:color w:val="auto"/>
                <w:sz w:val="20"/>
                <w:szCs w:val="20"/>
              </w:rPr>
            </w:pPr>
          </w:p>
        </w:tc>
        <w:tc>
          <w:tcPr>
            <w:tcW w:w="2007" w:type="dxa"/>
          </w:tcPr>
          <w:p w14:paraId="56CB9C63" w14:textId="77777777" w:rsidR="00E700BC" w:rsidRPr="00DE08CF" w:rsidRDefault="00E700BC" w:rsidP="00305989">
            <w:pPr>
              <w:pStyle w:val="Default"/>
              <w:spacing w:before="120"/>
              <w:rPr>
                <w:rFonts w:ascii="Arial" w:hAnsi="Arial" w:cs="Arial"/>
                <w:color w:val="auto"/>
                <w:sz w:val="20"/>
                <w:szCs w:val="20"/>
              </w:rPr>
            </w:pPr>
            <w:r w:rsidRPr="00DE08CF">
              <w:rPr>
                <w:rFonts w:ascii="Arial" w:hAnsi="Arial" w:cs="Arial"/>
                <w:color w:val="auto"/>
                <w:sz w:val="20"/>
                <w:szCs w:val="20"/>
              </w:rPr>
              <w:t>450 hours</w:t>
            </w:r>
          </w:p>
        </w:tc>
        <w:tc>
          <w:tcPr>
            <w:tcW w:w="2007" w:type="dxa"/>
            <w:tcBorders>
              <w:top w:val="single" w:sz="4" w:space="0" w:color="auto"/>
              <w:bottom w:val="single" w:sz="4" w:space="0" w:color="auto"/>
            </w:tcBorders>
          </w:tcPr>
          <w:p w14:paraId="5C3B586E" w14:textId="77777777" w:rsidR="00E700BC" w:rsidRPr="00DE08CF" w:rsidRDefault="00E700BC" w:rsidP="00305989">
            <w:pPr>
              <w:pStyle w:val="Default"/>
              <w:spacing w:before="120"/>
              <w:rPr>
                <w:rFonts w:ascii="Arial" w:hAnsi="Arial" w:cs="Arial"/>
                <w:color w:val="auto"/>
                <w:sz w:val="20"/>
                <w:szCs w:val="20"/>
              </w:rPr>
            </w:pPr>
          </w:p>
        </w:tc>
        <w:tc>
          <w:tcPr>
            <w:tcW w:w="2007" w:type="dxa"/>
          </w:tcPr>
          <w:p w14:paraId="6BBC6553" w14:textId="77777777" w:rsidR="00E700BC" w:rsidRPr="00DE08CF" w:rsidRDefault="00E700BC" w:rsidP="00305989">
            <w:pPr>
              <w:pStyle w:val="Default"/>
              <w:spacing w:before="120"/>
              <w:rPr>
                <w:rFonts w:ascii="Arial" w:hAnsi="Arial" w:cs="Arial"/>
                <w:color w:val="auto"/>
                <w:sz w:val="20"/>
                <w:szCs w:val="20"/>
              </w:rPr>
            </w:pPr>
            <w:r w:rsidRPr="00DE08CF">
              <w:rPr>
                <w:rFonts w:ascii="Arial" w:hAnsi="Arial" w:cs="Arial"/>
                <w:color w:val="auto"/>
                <w:sz w:val="20"/>
                <w:szCs w:val="20"/>
              </w:rPr>
              <w:t>X  0.26455027     =</w:t>
            </w:r>
          </w:p>
        </w:tc>
        <w:tc>
          <w:tcPr>
            <w:tcW w:w="1977" w:type="dxa"/>
            <w:tcBorders>
              <w:top w:val="single" w:sz="4" w:space="0" w:color="auto"/>
              <w:bottom w:val="single" w:sz="4" w:space="0" w:color="auto"/>
              <w:right w:val="nil"/>
            </w:tcBorders>
          </w:tcPr>
          <w:p w14:paraId="35881A8A" w14:textId="77777777" w:rsidR="00E700BC" w:rsidRPr="00DE08CF" w:rsidRDefault="00E700BC" w:rsidP="00305989">
            <w:pPr>
              <w:pStyle w:val="Default"/>
              <w:spacing w:before="120"/>
              <w:rPr>
                <w:rFonts w:ascii="Arial" w:hAnsi="Arial" w:cs="Arial"/>
                <w:color w:val="auto"/>
                <w:sz w:val="20"/>
                <w:szCs w:val="20"/>
              </w:rPr>
            </w:pPr>
          </w:p>
        </w:tc>
      </w:tr>
      <w:tr w:rsidR="00E700BC" w:rsidRPr="00DE08CF" w14:paraId="52538704" w14:textId="77777777" w:rsidTr="00305989">
        <w:trPr>
          <w:trHeight w:val="215"/>
          <w:jc w:val="center"/>
        </w:trPr>
        <w:tc>
          <w:tcPr>
            <w:tcW w:w="2007" w:type="dxa"/>
            <w:tcBorders>
              <w:top w:val="single" w:sz="4" w:space="0" w:color="auto"/>
              <w:bottom w:val="single" w:sz="4" w:space="0" w:color="auto"/>
            </w:tcBorders>
          </w:tcPr>
          <w:p w14:paraId="55344846" w14:textId="77777777" w:rsidR="00E700BC" w:rsidRPr="00DE08CF" w:rsidRDefault="00E700BC" w:rsidP="00305989">
            <w:pPr>
              <w:pStyle w:val="Default"/>
              <w:spacing w:before="120"/>
              <w:rPr>
                <w:rFonts w:ascii="Arial" w:hAnsi="Arial" w:cs="Arial"/>
                <w:color w:val="auto"/>
                <w:sz w:val="20"/>
                <w:szCs w:val="20"/>
              </w:rPr>
            </w:pPr>
          </w:p>
        </w:tc>
        <w:tc>
          <w:tcPr>
            <w:tcW w:w="2007" w:type="dxa"/>
          </w:tcPr>
          <w:p w14:paraId="51C577ED" w14:textId="77777777" w:rsidR="00E700BC" w:rsidRPr="00DE08CF" w:rsidRDefault="00E700BC" w:rsidP="00305989">
            <w:pPr>
              <w:pStyle w:val="Default"/>
              <w:spacing w:before="120"/>
              <w:rPr>
                <w:rFonts w:ascii="Arial" w:hAnsi="Arial" w:cs="Arial"/>
                <w:color w:val="auto"/>
                <w:sz w:val="20"/>
                <w:szCs w:val="20"/>
              </w:rPr>
            </w:pPr>
            <w:r w:rsidRPr="00DE08CF">
              <w:rPr>
                <w:rFonts w:ascii="Arial" w:hAnsi="Arial" w:cs="Arial"/>
                <w:color w:val="auto"/>
                <w:sz w:val="20"/>
                <w:szCs w:val="20"/>
              </w:rPr>
              <w:t>300 hours</w:t>
            </w:r>
          </w:p>
        </w:tc>
        <w:tc>
          <w:tcPr>
            <w:tcW w:w="2007" w:type="dxa"/>
            <w:tcBorders>
              <w:top w:val="single" w:sz="4" w:space="0" w:color="auto"/>
              <w:bottom w:val="single" w:sz="4" w:space="0" w:color="auto"/>
            </w:tcBorders>
          </w:tcPr>
          <w:p w14:paraId="1F96986A" w14:textId="77777777" w:rsidR="00E700BC" w:rsidRPr="00DE08CF" w:rsidRDefault="00E700BC" w:rsidP="00305989">
            <w:pPr>
              <w:pStyle w:val="Default"/>
              <w:spacing w:before="120"/>
              <w:rPr>
                <w:rFonts w:ascii="Arial" w:hAnsi="Arial" w:cs="Arial"/>
                <w:color w:val="auto"/>
                <w:sz w:val="20"/>
                <w:szCs w:val="20"/>
              </w:rPr>
            </w:pPr>
          </w:p>
        </w:tc>
        <w:tc>
          <w:tcPr>
            <w:tcW w:w="2007" w:type="dxa"/>
          </w:tcPr>
          <w:p w14:paraId="6F61E1C3" w14:textId="77777777" w:rsidR="00E700BC" w:rsidRPr="00DE08CF" w:rsidRDefault="00E700BC" w:rsidP="00305989">
            <w:pPr>
              <w:pStyle w:val="Default"/>
              <w:spacing w:before="120"/>
              <w:rPr>
                <w:rFonts w:ascii="Arial" w:hAnsi="Arial" w:cs="Arial"/>
                <w:color w:val="auto"/>
                <w:sz w:val="20"/>
                <w:szCs w:val="20"/>
              </w:rPr>
            </w:pPr>
            <w:r w:rsidRPr="00DE08CF">
              <w:rPr>
                <w:rFonts w:ascii="Arial" w:hAnsi="Arial" w:cs="Arial"/>
                <w:color w:val="auto"/>
                <w:sz w:val="20"/>
                <w:szCs w:val="20"/>
              </w:rPr>
              <w:t>X  0.21164022     =</w:t>
            </w:r>
          </w:p>
        </w:tc>
        <w:tc>
          <w:tcPr>
            <w:tcW w:w="1977" w:type="dxa"/>
            <w:tcBorders>
              <w:top w:val="single" w:sz="4" w:space="0" w:color="auto"/>
              <w:bottom w:val="double" w:sz="4" w:space="0" w:color="auto"/>
              <w:right w:val="nil"/>
            </w:tcBorders>
          </w:tcPr>
          <w:p w14:paraId="191EEC14" w14:textId="77777777" w:rsidR="00E700BC" w:rsidRPr="00DE08CF" w:rsidRDefault="00E700BC" w:rsidP="00305989">
            <w:pPr>
              <w:pStyle w:val="Default"/>
              <w:spacing w:before="120"/>
              <w:rPr>
                <w:rFonts w:ascii="Arial" w:hAnsi="Arial" w:cs="Arial"/>
                <w:color w:val="auto"/>
                <w:sz w:val="20"/>
                <w:szCs w:val="20"/>
              </w:rPr>
            </w:pPr>
          </w:p>
        </w:tc>
      </w:tr>
      <w:tr w:rsidR="00E700BC" w:rsidRPr="00DE08CF" w14:paraId="36EF4AB7" w14:textId="77777777" w:rsidTr="00305989">
        <w:trPr>
          <w:trHeight w:val="215"/>
          <w:jc w:val="center"/>
        </w:trPr>
        <w:tc>
          <w:tcPr>
            <w:tcW w:w="2007" w:type="dxa"/>
            <w:tcBorders>
              <w:top w:val="single" w:sz="4" w:space="0" w:color="auto"/>
              <w:bottom w:val="single" w:sz="4" w:space="0" w:color="auto"/>
            </w:tcBorders>
          </w:tcPr>
          <w:p w14:paraId="696F96CB" w14:textId="77777777" w:rsidR="00E700BC" w:rsidRPr="00DE08CF" w:rsidRDefault="00E700BC" w:rsidP="00305989">
            <w:pPr>
              <w:pStyle w:val="Default"/>
              <w:spacing w:before="120"/>
              <w:rPr>
                <w:rFonts w:ascii="Arial" w:hAnsi="Arial" w:cs="Arial"/>
                <w:color w:val="auto"/>
                <w:sz w:val="20"/>
                <w:szCs w:val="20"/>
              </w:rPr>
            </w:pPr>
          </w:p>
        </w:tc>
        <w:tc>
          <w:tcPr>
            <w:tcW w:w="2007" w:type="dxa"/>
          </w:tcPr>
          <w:p w14:paraId="78F8CAA0" w14:textId="77777777" w:rsidR="00E700BC" w:rsidRPr="00DE08CF" w:rsidRDefault="00E700BC" w:rsidP="00305989">
            <w:pPr>
              <w:pStyle w:val="Default"/>
              <w:spacing w:before="120"/>
              <w:rPr>
                <w:rFonts w:ascii="Arial" w:hAnsi="Arial" w:cs="Arial"/>
                <w:color w:val="auto"/>
                <w:sz w:val="20"/>
                <w:szCs w:val="20"/>
              </w:rPr>
            </w:pPr>
            <w:r>
              <w:rPr>
                <w:rFonts w:ascii="Arial" w:hAnsi="Arial" w:cs="Arial"/>
                <w:color w:val="auto"/>
                <w:sz w:val="20"/>
                <w:szCs w:val="20"/>
              </w:rPr>
              <w:t>100 hours</w:t>
            </w:r>
          </w:p>
        </w:tc>
        <w:tc>
          <w:tcPr>
            <w:tcW w:w="2007" w:type="dxa"/>
            <w:tcBorders>
              <w:top w:val="single" w:sz="4" w:space="0" w:color="auto"/>
              <w:bottom w:val="single" w:sz="4" w:space="0" w:color="auto"/>
            </w:tcBorders>
          </w:tcPr>
          <w:p w14:paraId="7B825701" w14:textId="77777777" w:rsidR="00E700BC" w:rsidRPr="00DE08CF" w:rsidRDefault="00E700BC" w:rsidP="00305989">
            <w:pPr>
              <w:pStyle w:val="Default"/>
              <w:spacing w:before="120"/>
              <w:rPr>
                <w:rFonts w:ascii="Arial" w:hAnsi="Arial" w:cs="Arial"/>
                <w:color w:val="auto"/>
                <w:sz w:val="20"/>
                <w:szCs w:val="20"/>
              </w:rPr>
            </w:pPr>
          </w:p>
        </w:tc>
        <w:tc>
          <w:tcPr>
            <w:tcW w:w="2007" w:type="dxa"/>
          </w:tcPr>
          <w:p w14:paraId="5250BD5E" w14:textId="77777777" w:rsidR="00E700BC" w:rsidRPr="00DE08CF" w:rsidRDefault="00E700BC" w:rsidP="00305989">
            <w:pPr>
              <w:pStyle w:val="Default"/>
              <w:spacing w:before="120"/>
              <w:rPr>
                <w:rFonts w:ascii="Arial" w:hAnsi="Arial" w:cs="Arial"/>
                <w:color w:val="auto"/>
                <w:sz w:val="20"/>
                <w:szCs w:val="20"/>
              </w:rPr>
            </w:pPr>
            <w:r>
              <w:rPr>
                <w:rFonts w:ascii="Arial" w:hAnsi="Arial" w:cs="Arial"/>
                <w:color w:val="auto"/>
                <w:sz w:val="20"/>
                <w:szCs w:val="20"/>
              </w:rPr>
              <w:t>X 0.07054674      =</w:t>
            </w:r>
          </w:p>
        </w:tc>
        <w:tc>
          <w:tcPr>
            <w:tcW w:w="1977" w:type="dxa"/>
            <w:tcBorders>
              <w:top w:val="single" w:sz="4" w:space="0" w:color="auto"/>
              <w:bottom w:val="double" w:sz="4" w:space="0" w:color="auto"/>
              <w:right w:val="nil"/>
            </w:tcBorders>
          </w:tcPr>
          <w:p w14:paraId="7E7DB0A9" w14:textId="77777777" w:rsidR="00E700BC" w:rsidRPr="00DE08CF" w:rsidRDefault="00E700BC" w:rsidP="00305989">
            <w:pPr>
              <w:pStyle w:val="Default"/>
              <w:spacing w:before="120"/>
              <w:rPr>
                <w:rFonts w:ascii="Arial" w:hAnsi="Arial" w:cs="Arial"/>
                <w:color w:val="auto"/>
                <w:sz w:val="20"/>
                <w:szCs w:val="20"/>
              </w:rPr>
            </w:pPr>
          </w:p>
        </w:tc>
      </w:tr>
      <w:tr w:rsidR="00E700BC" w:rsidRPr="00DE08CF" w14:paraId="26603091" w14:textId="77777777" w:rsidTr="00305989">
        <w:trPr>
          <w:trHeight w:val="215"/>
          <w:jc w:val="center"/>
        </w:trPr>
        <w:tc>
          <w:tcPr>
            <w:tcW w:w="2007" w:type="dxa"/>
            <w:tcBorders>
              <w:top w:val="single" w:sz="4" w:space="0" w:color="auto"/>
            </w:tcBorders>
          </w:tcPr>
          <w:p w14:paraId="15122A1F" w14:textId="77777777" w:rsidR="00E700BC" w:rsidRPr="00DE08CF" w:rsidRDefault="00E700BC" w:rsidP="00305989">
            <w:pPr>
              <w:pStyle w:val="Default"/>
              <w:spacing w:before="120"/>
              <w:rPr>
                <w:rFonts w:ascii="Arial" w:hAnsi="Arial" w:cs="Arial"/>
                <w:color w:val="auto"/>
                <w:sz w:val="20"/>
                <w:szCs w:val="20"/>
              </w:rPr>
            </w:pPr>
          </w:p>
        </w:tc>
        <w:tc>
          <w:tcPr>
            <w:tcW w:w="2007" w:type="dxa"/>
          </w:tcPr>
          <w:p w14:paraId="74E6A05B" w14:textId="77777777" w:rsidR="00E700BC" w:rsidRPr="00DE08CF" w:rsidRDefault="00E700BC" w:rsidP="00305989">
            <w:pPr>
              <w:pStyle w:val="Default"/>
              <w:spacing w:before="120"/>
              <w:rPr>
                <w:rFonts w:ascii="Arial" w:hAnsi="Arial" w:cs="Arial"/>
                <w:color w:val="auto"/>
                <w:sz w:val="20"/>
                <w:szCs w:val="20"/>
              </w:rPr>
            </w:pPr>
          </w:p>
        </w:tc>
        <w:tc>
          <w:tcPr>
            <w:tcW w:w="2007" w:type="dxa"/>
            <w:tcBorders>
              <w:top w:val="single" w:sz="4" w:space="0" w:color="auto"/>
            </w:tcBorders>
          </w:tcPr>
          <w:p w14:paraId="4EA2ACA2" w14:textId="77777777" w:rsidR="00E700BC" w:rsidRPr="00DE08CF" w:rsidRDefault="00E700BC" w:rsidP="00305989">
            <w:pPr>
              <w:pStyle w:val="Default"/>
              <w:spacing w:before="120"/>
              <w:rPr>
                <w:rFonts w:ascii="Arial" w:hAnsi="Arial" w:cs="Arial"/>
                <w:color w:val="auto"/>
                <w:sz w:val="20"/>
                <w:szCs w:val="20"/>
              </w:rPr>
            </w:pPr>
          </w:p>
        </w:tc>
        <w:tc>
          <w:tcPr>
            <w:tcW w:w="2007" w:type="dxa"/>
          </w:tcPr>
          <w:p w14:paraId="51C59A24" w14:textId="77777777" w:rsidR="00E700BC" w:rsidRPr="00DE08CF" w:rsidRDefault="00E700BC" w:rsidP="00305989">
            <w:pPr>
              <w:pStyle w:val="Default"/>
              <w:spacing w:before="120"/>
              <w:rPr>
                <w:rFonts w:ascii="Arial" w:hAnsi="Arial" w:cs="Arial"/>
                <w:color w:val="auto"/>
                <w:sz w:val="20"/>
                <w:szCs w:val="20"/>
              </w:rPr>
            </w:pPr>
            <w:r w:rsidRPr="00DE08CF">
              <w:rPr>
                <w:rFonts w:ascii="Arial" w:hAnsi="Arial" w:cs="Arial"/>
                <w:color w:val="auto"/>
                <w:sz w:val="20"/>
                <w:szCs w:val="20"/>
              </w:rPr>
              <w:t>Total Program MSYs</w:t>
            </w:r>
          </w:p>
        </w:tc>
        <w:tc>
          <w:tcPr>
            <w:tcW w:w="1977" w:type="dxa"/>
            <w:tcBorders>
              <w:top w:val="double" w:sz="4" w:space="0" w:color="auto"/>
              <w:bottom w:val="single" w:sz="4" w:space="0" w:color="auto"/>
              <w:right w:val="nil"/>
            </w:tcBorders>
          </w:tcPr>
          <w:p w14:paraId="24B7485F" w14:textId="77777777" w:rsidR="00E700BC" w:rsidRPr="00DE08CF" w:rsidRDefault="00E700BC" w:rsidP="00305989">
            <w:pPr>
              <w:pStyle w:val="Default"/>
              <w:spacing w:before="120"/>
              <w:rPr>
                <w:rFonts w:ascii="Arial" w:hAnsi="Arial" w:cs="Arial"/>
                <w:color w:val="auto"/>
                <w:sz w:val="20"/>
                <w:szCs w:val="20"/>
              </w:rPr>
            </w:pPr>
          </w:p>
        </w:tc>
      </w:tr>
    </w:tbl>
    <w:p w14:paraId="5333EC2A" w14:textId="77777777" w:rsidR="00E700BC" w:rsidRPr="00DE08CF" w:rsidRDefault="00E700BC" w:rsidP="00E700BC">
      <w:pPr>
        <w:pStyle w:val="Default"/>
        <w:spacing w:before="120" w:after="120"/>
        <w:rPr>
          <w:rFonts w:ascii="Arial" w:hAnsi="Arial" w:cs="Arial"/>
          <w:sz w:val="22"/>
          <w:szCs w:val="22"/>
        </w:rPr>
      </w:pPr>
      <w:r w:rsidRPr="00DE08CF">
        <w:rPr>
          <w:rFonts w:ascii="Arial" w:hAnsi="Arial" w:cs="Arial"/>
          <w:sz w:val="22"/>
          <w:szCs w:val="22"/>
        </w:rPr>
        <w:t>In eGrants, enter the number of positions by category under the chart column labeled “</w:t>
      </w:r>
      <w:r w:rsidRPr="00DE08CF">
        <w:rPr>
          <w:rFonts w:ascii="Arial" w:hAnsi="Arial" w:cs="Arial"/>
          <w:b/>
          <w:sz w:val="22"/>
          <w:szCs w:val="22"/>
        </w:rPr>
        <w:t>#w/o living allowance</w:t>
      </w:r>
      <w:r w:rsidRPr="00DE08CF">
        <w:rPr>
          <w:rFonts w:ascii="Arial" w:hAnsi="Arial" w:cs="Arial"/>
          <w:sz w:val="22"/>
          <w:szCs w:val="22"/>
        </w:rPr>
        <w:t xml:space="preserve">.” This ensures the correct number and type of education awards are secured. </w:t>
      </w:r>
      <w:r w:rsidRPr="00DE08CF">
        <w:rPr>
          <w:rFonts w:ascii="Arial" w:hAnsi="Arial" w:cs="Arial"/>
          <w:b/>
          <w:sz w:val="22"/>
          <w:szCs w:val="22"/>
        </w:rPr>
        <w:t>Leave all other columns blank</w:t>
      </w:r>
      <w:r w:rsidRPr="00DE08CF">
        <w:rPr>
          <w:rFonts w:ascii="Arial" w:hAnsi="Arial" w:cs="Arial"/>
          <w:sz w:val="22"/>
          <w:szCs w:val="22"/>
        </w:rPr>
        <w:t>. The total number of MSYs will automatically calculate in the eGrants Member Positions chart.</w:t>
      </w:r>
    </w:p>
    <w:p w14:paraId="52A2A047" w14:textId="0DD7EA34" w:rsidR="00E700BC" w:rsidRPr="00DE08CF" w:rsidRDefault="00E700BC" w:rsidP="00E700BC">
      <w:pPr>
        <w:pStyle w:val="Default"/>
        <w:spacing w:before="120" w:after="120"/>
        <w:rPr>
          <w:rFonts w:ascii="Arial" w:hAnsi="Arial" w:cs="Arial"/>
          <w:color w:val="auto"/>
          <w:sz w:val="22"/>
          <w:szCs w:val="22"/>
        </w:rPr>
      </w:pPr>
      <w:r w:rsidRPr="00DE08CF">
        <w:rPr>
          <w:rFonts w:ascii="Arial" w:hAnsi="Arial" w:cs="Arial"/>
          <w:color w:val="auto"/>
          <w:sz w:val="22"/>
          <w:szCs w:val="22"/>
        </w:rPr>
        <w:t xml:space="preserve">Fixed amount grants may request </w:t>
      </w:r>
      <w:r w:rsidRPr="00DE08CF">
        <w:rPr>
          <w:rFonts w:ascii="Arial" w:hAnsi="Arial" w:cs="Arial"/>
          <w:i/>
          <w:color w:val="auto"/>
          <w:sz w:val="22"/>
          <w:szCs w:val="22"/>
        </w:rPr>
        <w:t>up to</w:t>
      </w:r>
      <w:r w:rsidRPr="00DE08CF">
        <w:rPr>
          <w:rFonts w:ascii="Arial" w:hAnsi="Arial" w:cs="Arial"/>
          <w:color w:val="auto"/>
          <w:sz w:val="22"/>
          <w:szCs w:val="22"/>
        </w:rPr>
        <w:t xml:space="preserve"> $</w:t>
      </w:r>
      <w:r w:rsidR="00380F4B">
        <w:rPr>
          <w:rFonts w:ascii="Arial" w:hAnsi="Arial" w:cs="Arial"/>
          <w:color w:val="auto"/>
          <w:sz w:val="22"/>
          <w:szCs w:val="22"/>
        </w:rPr>
        <w:t>2</w:t>
      </w:r>
      <w:r>
        <w:rPr>
          <w:rFonts w:ascii="Arial" w:hAnsi="Arial" w:cs="Arial"/>
          <w:color w:val="auto"/>
          <w:sz w:val="22"/>
          <w:szCs w:val="22"/>
        </w:rPr>
        <w:t>6</w:t>
      </w:r>
      <w:r w:rsidRPr="00DE08CF">
        <w:rPr>
          <w:rFonts w:ascii="Arial" w:hAnsi="Arial" w:cs="Arial"/>
          <w:color w:val="auto"/>
          <w:sz w:val="22"/>
          <w:szCs w:val="22"/>
        </w:rPr>
        <w:t>,</w:t>
      </w:r>
      <w:r w:rsidR="00380F4B">
        <w:rPr>
          <w:rFonts w:ascii="Arial" w:hAnsi="Arial" w:cs="Arial"/>
          <w:color w:val="auto"/>
          <w:sz w:val="22"/>
          <w:szCs w:val="22"/>
        </w:rPr>
        <w:t>0</w:t>
      </w:r>
      <w:r>
        <w:rPr>
          <w:rFonts w:ascii="Arial" w:hAnsi="Arial" w:cs="Arial"/>
          <w:color w:val="auto"/>
          <w:sz w:val="22"/>
          <w:szCs w:val="22"/>
        </w:rPr>
        <w:t>00</w:t>
      </w:r>
      <w:r w:rsidRPr="00DE08CF">
        <w:rPr>
          <w:rFonts w:ascii="Arial" w:hAnsi="Arial" w:cs="Arial"/>
          <w:color w:val="auto"/>
          <w:sz w:val="22"/>
          <w:szCs w:val="22"/>
        </w:rPr>
        <w:t xml:space="preserve"> per MSY.</w:t>
      </w:r>
      <w:r>
        <w:rPr>
          <w:rFonts w:ascii="Arial" w:hAnsi="Arial" w:cs="Arial"/>
          <w:color w:val="auto"/>
          <w:sz w:val="22"/>
          <w:szCs w:val="22"/>
        </w:rPr>
        <w:t xml:space="preserve"> </w:t>
      </w:r>
      <w:r w:rsidRPr="00DE08CF">
        <w:rPr>
          <w:rFonts w:ascii="Arial" w:hAnsi="Arial" w:cs="Arial"/>
          <w:sz w:val="22"/>
          <w:szCs w:val="22"/>
        </w:rPr>
        <w:t>Using the “Total MSY” figure, enter creat</w:t>
      </w:r>
      <w:r>
        <w:rPr>
          <w:rFonts w:ascii="Arial" w:hAnsi="Arial" w:cs="Arial"/>
          <w:sz w:val="22"/>
          <w:szCs w:val="22"/>
        </w:rPr>
        <w:t>e</w:t>
      </w:r>
      <w:r w:rsidRPr="00DE08CF">
        <w:rPr>
          <w:rFonts w:ascii="Arial" w:hAnsi="Arial" w:cs="Arial"/>
          <w:sz w:val="22"/>
          <w:szCs w:val="22"/>
        </w:rPr>
        <w:t xml:space="preserve"> a calculation </w:t>
      </w:r>
      <w:r>
        <w:rPr>
          <w:rFonts w:ascii="Arial" w:hAnsi="Arial" w:cs="Arial"/>
          <w:sz w:val="22"/>
          <w:szCs w:val="22"/>
        </w:rPr>
        <w:t xml:space="preserve">to explain </w:t>
      </w:r>
      <w:r w:rsidRPr="00DE08CF">
        <w:rPr>
          <w:rFonts w:ascii="Arial" w:hAnsi="Arial" w:cs="Arial"/>
          <w:sz w:val="22"/>
          <w:szCs w:val="22"/>
        </w:rPr>
        <w:t>the total amount of funds requested</w:t>
      </w:r>
      <w:r w:rsidR="00380F4B">
        <w:rPr>
          <w:rFonts w:ascii="Arial" w:hAnsi="Arial" w:cs="Arial"/>
          <w:sz w:val="22"/>
          <w:szCs w:val="22"/>
        </w:rPr>
        <w:t xml:space="preserve">. A mock </w:t>
      </w:r>
      <w:r w:rsidRPr="00DE08CF">
        <w:rPr>
          <w:rFonts w:ascii="Arial" w:hAnsi="Arial" w:cs="Arial"/>
          <w:color w:val="auto"/>
          <w:sz w:val="22"/>
          <w:szCs w:val="22"/>
        </w:rPr>
        <w:t xml:space="preserve">eGrants budget entry screen </w:t>
      </w:r>
      <w:r w:rsidR="00380F4B">
        <w:rPr>
          <w:rFonts w:ascii="Arial" w:hAnsi="Arial" w:cs="Arial"/>
          <w:color w:val="auto"/>
          <w:sz w:val="22"/>
          <w:szCs w:val="22"/>
        </w:rPr>
        <w:t xml:space="preserve">appears </w:t>
      </w:r>
      <w:r w:rsidRPr="00DE08CF">
        <w:rPr>
          <w:rFonts w:ascii="Arial" w:hAnsi="Arial" w:cs="Arial"/>
          <w:color w:val="auto"/>
          <w:sz w:val="22"/>
          <w:szCs w:val="22"/>
        </w:rPr>
        <w:t>below. Be sure to e</w:t>
      </w:r>
      <w:r w:rsidRPr="00DE08CF">
        <w:rPr>
          <w:rFonts w:ascii="Arial" w:hAnsi="Arial" w:cs="Arial"/>
          <w:color w:val="auto"/>
          <w:sz w:val="22"/>
          <w:szCs w:val="22"/>
          <w:u w:val="single"/>
        </w:rPr>
        <w:t>nter $0 in the Grantee Share column</w:t>
      </w:r>
      <w:r w:rsidRPr="00DE08CF">
        <w:rPr>
          <w:rFonts w:ascii="Arial" w:hAnsi="Arial" w:cs="Arial"/>
          <w:color w:val="auto"/>
          <w:sz w:val="22"/>
          <w:szCs w:val="22"/>
        </w:rPr>
        <w:t xml:space="preserve"> or the system will not process the calculation.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890"/>
        <w:gridCol w:w="1620"/>
        <w:gridCol w:w="1530"/>
        <w:gridCol w:w="1638"/>
        <w:gridCol w:w="734"/>
        <w:gridCol w:w="845"/>
      </w:tblGrid>
      <w:tr w:rsidR="00E700BC" w:rsidRPr="00DE08CF" w14:paraId="788B8A50" w14:textId="77777777" w:rsidTr="00305989">
        <w:trPr>
          <w:trHeight w:val="173"/>
        </w:trPr>
        <w:tc>
          <w:tcPr>
            <w:tcW w:w="2245" w:type="dxa"/>
            <w:shd w:val="clear" w:color="auto" w:fill="D9D9D9"/>
          </w:tcPr>
          <w:p w14:paraId="43EBAF8A"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Purpose </w:t>
            </w:r>
          </w:p>
        </w:tc>
        <w:tc>
          <w:tcPr>
            <w:tcW w:w="1890" w:type="dxa"/>
            <w:shd w:val="clear" w:color="auto" w:fill="D9D9D9"/>
          </w:tcPr>
          <w:p w14:paraId="43BA229D"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Calculation </w:t>
            </w:r>
          </w:p>
        </w:tc>
        <w:tc>
          <w:tcPr>
            <w:tcW w:w="1620" w:type="dxa"/>
            <w:shd w:val="clear" w:color="auto" w:fill="D9D9D9"/>
          </w:tcPr>
          <w:p w14:paraId="56CEC6F0"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Total Amount </w:t>
            </w:r>
          </w:p>
        </w:tc>
        <w:tc>
          <w:tcPr>
            <w:tcW w:w="1530" w:type="dxa"/>
            <w:shd w:val="clear" w:color="auto" w:fill="D9D9D9"/>
          </w:tcPr>
          <w:p w14:paraId="55B2C039"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CNCS Share </w:t>
            </w:r>
          </w:p>
        </w:tc>
        <w:tc>
          <w:tcPr>
            <w:tcW w:w="1638" w:type="dxa"/>
            <w:shd w:val="clear" w:color="auto" w:fill="D9D9D9"/>
          </w:tcPr>
          <w:p w14:paraId="45853F25"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Grantee Share </w:t>
            </w:r>
          </w:p>
        </w:tc>
        <w:tc>
          <w:tcPr>
            <w:tcW w:w="734" w:type="dxa"/>
            <w:shd w:val="clear" w:color="auto" w:fill="D9D9D9"/>
          </w:tcPr>
          <w:p w14:paraId="23D4529F"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edit </w:t>
            </w:r>
          </w:p>
        </w:tc>
        <w:tc>
          <w:tcPr>
            <w:tcW w:w="845" w:type="dxa"/>
            <w:shd w:val="clear" w:color="auto" w:fill="D9D9D9"/>
          </w:tcPr>
          <w:p w14:paraId="237271FC"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del </w:t>
            </w:r>
          </w:p>
        </w:tc>
      </w:tr>
      <w:tr w:rsidR="00E700BC" w:rsidRPr="00DE08CF" w14:paraId="2FE8376E" w14:textId="77777777" w:rsidTr="00305989">
        <w:trPr>
          <w:trHeight w:val="773"/>
        </w:trPr>
        <w:tc>
          <w:tcPr>
            <w:tcW w:w="2245" w:type="dxa"/>
            <w:shd w:val="clear" w:color="auto" w:fill="F2F2F2"/>
          </w:tcPr>
          <w:p w14:paraId="1C4620FE"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Program Grant Request </w:t>
            </w:r>
          </w:p>
        </w:tc>
        <w:tc>
          <w:tcPr>
            <w:tcW w:w="1890" w:type="dxa"/>
          </w:tcPr>
          <w:p w14:paraId="496C628D" w14:textId="1D5DF6AE"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color w:val="000000"/>
                <w:sz w:val="20"/>
              </w:rPr>
              <w:t>2</w:t>
            </w:r>
            <w:r w:rsidR="00380F4B">
              <w:rPr>
                <w:rFonts w:ascii="Arial" w:hAnsi="Arial" w:cs="Arial"/>
                <w:color w:val="000000"/>
                <w:sz w:val="20"/>
              </w:rPr>
              <w:t>0</w:t>
            </w:r>
            <w:r w:rsidRPr="00DE08CF">
              <w:rPr>
                <w:rFonts w:ascii="Arial" w:hAnsi="Arial" w:cs="Arial"/>
                <w:color w:val="000000"/>
                <w:sz w:val="20"/>
              </w:rPr>
              <w:t xml:space="preserve"> MSY </w:t>
            </w:r>
          </w:p>
          <w:p w14:paraId="5E0D907D" w14:textId="345A76EE"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color w:val="000000"/>
                <w:sz w:val="20"/>
              </w:rPr>
              <w:t>X $</w:t>
            </w:r>
            <w:r w:rsidR="00380F4B">
              <w:rPr>
                <w:rFonts w:ascii="Arial" w:hAnsi="Arial" w:cs="Arial"/>
                <w:color w:val="000000"/>
                <w:sz w:val="20"/>
              </w:rPr>
              <w:t>26</w:t>
            </w:r>
            <w:r w:rsidRPr="00DE08CF">
              <w:rPr>
                <w:rFonts w:ascii="Arial" w:hAnsi="Arial" w:cs="Arial"/>
                <w:color w:val="000000"/>
                <w:sz w:val="20"/>
              </w:rPr>
              <w:t xml:space="preserve">,000/MSY </w:t>
            </w:r>
          </w:p>
        </w:tc>
        <w:tc>
          <w:tcPr>
            <w:tcW w:w="1620" w:type="dxa"/>
          </w:tcPr>
          <w:p w14:paraId="496D005F" w14:textId="5E618A90"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color w:val="000000"/>
                <w:sz w:val="20"/>
              </w:rPr>
              <w:t xml:space="preserve">$  </w:t>
            </w:r>
            <w:r w:rsidR="00380F4B">
              <w:rPr>
                <w:rFonts w:ascii="Arial" w:hAnsi="Arial" w:cs="Arial"/>
                <w:color w:val="000000"/>
                <w:sz w:val="20"/>
              </w:rPr>
              <w:t>520</w:t>
            </w:r>
            <w:r w:rsidRPr="00DE08CF">
              <w:rPr>
                <w:rFonts w:ascii="Arial" w:hAnsi="Arial" w:cs="Arial"/>
                <w:color w:val="000000"/>
                <w:sz w:val="20"/>
              </w:rPr>
              <w:t xml:space="preserve">,000 </w:t>
            </w:r>
          </w:p>
        </w:tc>
        <w:tc>
          <w:tcPr>
            <w:tcW w:w="1530" w:type="dxa"/>
          </w:tcPr>
          <w:p w14:paraId="75B42B1A" w14:textId="234CEE88"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color w:val="000000"/>
                <w:sz w:val="20"/>
              </w:rPr>
              <w:t xml:space="preserve">$ </w:t>
            </w:r>
            <w:r w:rsidR="00380F4B">
              <w:rPr>
                <w:rFonts w:ascii="Arial" w:hAnsi="Arial" w:cs="Arial"/>
                <w:color w:val="000000"/>
                <w:sz w:val="20"/>
              </w:rPr>
              <w:t>520</w:t>
            </w:r>
            <w:r w:rsidRPr="00DE08CF">
              <w:rPr>
                <w:rFonts w:ascii="Arial" w:hAnsi="Arial" w:cs="Arial"/>
                <w:color w:val="000000"/>
                <w:sz w:val="20"/>
              </w:rPr>
              <w:t xml:space="preserve">,000 </w:t>
            </w:r>
          </w:p>
        </w:tc>
        <w:tc>
          <w:tcPr>
            <w:tcW w:w="1638" w:type="dxa"/>
            <w:shd w:val="clear" w:color="auto" w:fill="F2F2F2"/>
          </w:tcPr>
          <w:p w14:paraId="1BE6888C"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color w:val="000000"/>
                <w:sz w:val="20"/>
              </w:rPr>
              <w:t xml:space="preserve">$0 </w:t>
            </w:r>
          </w:p>
        </w:tc>
        <w:tc>
          <w:tcPr>
            <w:tcW w:w="734" w:type="dxa"/>
          </w:tcPr>
          <w:p w14:paraId="76111F53"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color w:val="000000"/>
                <w:sz w:val="20"/>
              </w:rPr>
              <w:t>view</w:t>
            </w:r>
          </w:p>
        </w:tc>
        <w:tc>
          <w:tcPr>
            <w:tcW w:w="845" w:type="dxa"/>
          </w:tcPr>
          <w:p w14:paraId="09EBA366" w14:textId="77777777" w:rsidR="00E700BC" w:rsidRPr="00DE08CF" w:rsidRDefault="00E700BC" w:rsidP="00305989">
            <w:pPr>
              <w:overflowPunct/>
              <w:spacing w:before="0"/>
              <w:textAlignment w:val="auto"/>
              <w:rPr>
                <w:rFonts w:ascii="Arial" w:hAnsi="Arial" w:cs="Arial"/>
                <w:color w:val="000000"/>
                <w:sz w:val="20"/>
              </w:rPr>
            </w:pPr>
          </w:p>
        </w:tc>
      </w:tr>
      <w:tr w:rsidR="00E700BC" w:rsidRPr="00DE08CF" w14:paraId="0664271D" w14:textId="77777777" w:rsidTr="00305989">
        <w:trPr>
          <w:trHeight w:val="76"/>
        </w:trPr>
        <w:tc>
          <w:tcPr>
            <w:tcW w:w="2245" w:type="dxa"/>
            <w:shd w:val="clear" w:color="auto" w:fill="F2F2F2"/>
          </w:tcPr>
          <w:p w14:paraId="7AA3335A"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Subtotal </w:t>
            </w:r>
          </w:p>
        </w:tc>
        <w:tc>
          <w:tcPr>
            <w:tcW w:w="1890" w:type="dxa"/>
          </w:tcPr>
          <w:p w14:paraId="61F5ECF8" w14:textId="77777777" w:rsidR="00E700BC" w:rsidRPr="00DE08CF" w:rsidRDefault="00E700BC" w:rsidP="00305989">
            <w:pPr>
              <w:overflowPunct/>
              <w:spacing w:before="0"/>
              <w:textAlignment w:val="auto"/>
              <w:rPr>
                <w:rFonts w:ascii="Arial" w:hAnsi="Arial" w:cs="Arial"/>
                <w:color w:val="000000"/>
                <w:sz w:val="20"/>
              </w:rPr>
            </w:pPr>
          </w:p>
        </w:tc>
        <w:tc>
          <w:tcPr>
            <w:tcW w:w="1620" w:type="dxa"/>
          </w:tcPr>
          <w:p w14:paraId="3290C7E0" w14:textId="46A0C1EE"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color w:val="000000"/>
                <w:sz w:val="20"/>
              </w:rPr>
              <w:t xml:space="preserve">$ </w:t>
            </w:r>
            <w:r w:rsidR="00380F4B">
              <w:rPr>
                <w:rFonts w:ascii="Arial" w:hAnsi="Arial" w:cs="Arial"/>
                <w:color w:val="000000"/>
                <w:sz w:val="20"/>
              </w:rPr>
              <w:t>520</w:t>
            </w:r>
            <w:r w:rsidRPr="00DE08CF">
              <w:rPr>
                <w:rFonts w:ascii="Arial" w:hAnsi="Arial" w:cs="Arial"/>
                <w:color w:val="000000"/>
                <w:sz w:val="20"/>
              </w:rPr>
              <w:t>,000</w:t>
            </w:r>
          </w:p>
        </w:tc>
        <w:tc>
          <w:tcPr>
            <w:tcW w:w="1530" w:type="dxa"/>
          </w:tcPr>
          <w:p w14:paraId="7750B7C9" w14:textId="4FDC4E41"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color w:val="000000"/>
                <w:sz w:val="20"/>
              </w:rPr>
              <w:t xml:space="preserve">$ </w:t>
            </w:r>
            <w:r w:rsidR="00380F4B">
              <w:rPr>
                <w:rFonts w:ascii="Arial" w:hAnsi="Arial" w:cs="Arial"/>
                <w:color w:val="000000"/>
                <w:sz w:val="20"/>
              </w:rPr>
              <w:t>520</w:t>
            </w:r>
            <w:r w:rsidRPr="00DE08CF">
              <w:rPr>
                <w:rFonts w:ascii="Arial" w:hAnsi="Arial" w:cs="Arial"/>
                <w:color w:val="000000"/>
                <w:sz w:val="20"/>
              </w:rPr>
              <w:t xml:space="preserve">,000  </w:t>
            </w:r>
          </w:p>
        </w:tc>
        <w:tc>
          <w:tcPr>
            <w:tcW w:w="1638" w:type="dxa"/>
            <w:shd w:val="clear" w:color="auto" w:fill="F2F2F2"/>
          </w:tcPr>
          <w:p w14:paraId="6EA78AEF"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color w:val="000000"/>
                <w:sz w:val="20"/>
              </w:rPr>
              <w:t>$0</w:t>
            </w:r>
          </w:p>
        </w:tc>
        <w:tc>
          <w:tcPr>
            <w:tcW w:w="734" w:type="dxa"/>
          </w:tcPr>
          <w:p w14:paraId="2C89E8D6" w14:textId="77777777" w:rsidR="00E700BC" w:rsidRPr="00DE08CF" w:rsidRDefault="00E700BC" w:rsidP="00305989">
            <w:pPr>
              <w:overflowPunct/>
              <w:spacing w:before="0"/>
              <w:textAlignment w:val="auto"/>
              <w:rPr>
                <w:rFonts w:ascii="Arial" w:hAnsi="Arial" w:cs="Arial"/>
                <w:color w:val="000000"/>
                <w:sz w:val="20"/>
              </w:rPr>
            </w:pPr>
          </w:p>
        </w:tc>
        <w:tc>
          <w:tcPr>
            <w:tcW w:w="845" w:type="dxa"/>
          </w:tcPr>
          <w:p w14:paraId="41B636E1" w14:textId="77777777" w:rsidR="00E700BC" w:rsidRPr="00DE08CF" w:rsidRDefault="00E700BC" w:rsidP="00305989">
            <w:pPr>
              <w:overflowPunct/>
              <w:spacing w:before="0"/>
              <w:textAlignment w:val="auto"/>
              <w:rPr>
                <w:rFonts w:ascii="Arial" w:hAnsi="Arial" w:cs="Arial"/>
                <w:color w:val="000000"/>
                <w:sz w:val="20"/>
              </w:rPr>
            </w:pPr>
          </w:p>
        </w:tc>
      </w:tr>
    </w:tbl>
    <w:p w14:paraId="4B3D410D" w14:textId="77777777" w:rsidR="00E700BC" w:rsidRDefault="00E700BC" w:rsidP="00E700BC">
      <w:pPr>
        <w:pStyle w:val="Default"/>
        <w:rPr>
          <w:rFonts w:ascii="Arial" w:hAnsi="Arial" w:cs="Arial"/>
          <w:sz w:val="22"/>
          <w:szCs w:val="22"/>
        </w:rPr>
      </w:pPr>
      <w:r w:rsidRPr="00DE08CF">
        <w:rPr>
          <w:rFonts w:ascii="Arial" w:hAnsi="Arial" w:cs="Arial"/>
          <w:sz w:val="22"/>
          <w:szCs w:val="22"/>
        </w:rPr>
        <w:t xml:space="preserve">After you save the Source of </w:t>
      </w:r>
      <w:r>
        <w:rPr>
          <w:rFonts w:ascii="Arial" w:hAnsi="Arial" w:cs="Arial"/>
          <w:sz w:val="22"/>
          <w:szCs w:val="22"/>
        </w:rPr>
        <w:t>Funds</w:t>
      </w:r>
      <w:r w:rsidRPr="00DE08CF">
        <w:rPr>
          <w:rFonts w:ascii="Arial" w:hAnsi="Arial" w:cs="Arial"/>
          <w:sz w:val="22"/>
          <w:szCs w:val="22"/>
        </w:rPr>
        <w:t xml:space="preserve"> and Budget Narrative section, the Budget Form (a summary by category) will be generated automatically by the eGrants system. No further action is required on your part.</w:t>
      </w:r>
    </w:p>
    <w:p w14:paraId="07F56E70" w14:textId="77777777" w:rsidR="00E700BC" w:rsidRDefault="00E700BC" w:rsidP="00E700BC">
      <w:pPr>
        <w:pStyle w:val="Default"/>
        <w:rPr>
          <w:rFonts w:ascii="Arial" w:hAnsi="Arial" w:cs="Arial"/>
          <w:sz w:val="22"/>
          <w:szCs w:val="22"/>
        </w:rPr>
      </w:pPr>
    </w:p>
    <w:p w14:paraId="6D9A6293" w14:textId="77777777" w:rsidR="00E700BC" w:rsidRPr="00DE08CF" w:rsidRDefault="00E700BC" w:rsidP="00E700BC">
      <w:pPr>
        <w:pStyle w:val="Default"/>
        <w:rPr>
          <w:rFonts w:ascii="Arial" w:hAnsi="Arial" w:cs="Arial"/>
          <w:sz w:val="22"/>
          <w:szCs w:val="22"/>
        </w:rPr>
      </w:pPr>
      <w:r>
        <w:rPr>
          <w:rFonts w:ascii="Arial" w:hAnsi="Arial" w:cs="Arial"/>
          <w:sz w:val="22"/>
          <w:szCs w:val="22"/>
        </w:rPr>
        <w:t xml:space="preserve">NOTE: The Commission will charge successful applicants a training and technical assistance fee equal to 1% of the total AmeriCorps award. The fee will be calculated each time a reimbursement invoice is submitted and billed quarterly. The funds are similar to the 1% Commission share of indirect that is claimed on cost reimbursement grants (see next section). </w:t>
      </w:r>
    </w:p>
    <w:p w14:paraId="4B20F0B3" w14:textId="77777777" w:rsidR="002E71DE" w:rsidRPr="00CE0E7A" w:rsidRDefault="002E71DE">
      <w:pPr>
        <w:overflowPunct/>
        <w:autoSpaceDE/>
        <w:autoSpaceDN/>
        <w:adjustRightInd/>
        <w:spacing w:before="0"/>
        <w:textAlignment w:val="auto"/>
        <w:rPr>
          <w:rFonts w:ascii="Arial" w:hAnsi="Arial" w:cs="Arial"/>
          <w:color w:val="000000"/>
          <w:szCs w:val="22"/>
        </w:rPr>
      </w:pPr>
    </w:p>
    <w:p w14:paraId="06A8C8CB" w14:textId="5E480C28" w:rsidR="004B5365" w:rsidRPr="00CE0E7A" w:rsidRDefault="002E71DE" w:rsidP="00D21014">
      <w:pPr>
        <w:pStyle w:val="Heading1"/>
        <w:rPr>
          <w:rFonts w:ascii="Arial" w:hAnsi="Arial" w:cs="Arial"/>
        </w:rPr>
      </w:pPr>
      <w:bookmarkStart w:id="634" w:name="_Toc208564176"/>
      <w:bookmarkStart w:id="635" w:name="_Toc208584213"/>
      <w:bookmarkStart w:id="636" w:name="_Toc339908461"/>
      <w:bookmarkStart w:id="637" w:name="_Toc368947679"/>
      <w:bookmarkStart w:id="638" w:name="_Toc19263823"/>
      <w:bookmarkStart w:id="639" w:name="_Toc109732851"/>
      <w:r>
        <w:rPr>
          <w:rFonts w:ascii="Arial" w:hAnsi="Arial" w:cs="Arial"/>
        </w:rPr>
        <w:t>G</w:t>
      </w:r>
      <w:r w:rsidR="00375F91" w:rsidRPr="00CE0E7A">
        <w:rPr>
          <w:rFonts w:ascii="Arial" w:hAnsi="Arial" w:cs="Arial"/>
        </w:rPr>
        <w:t xml:space="preserve">.   </w:t>
      </w:r>
      <w:r w:rsidR="004B5365" w:rsidRPr="00CE0E7A">
        <w:rPr>
          <w:rFonts w:ascii="Arial" w:hAnsi="Arial" w:cs="Arial"/>
        </w:rPr>
        <w:t>Review, Authorize, and Submit</w:t>
      </w:r>
      <w:bookmarkEnd w:id="634"/>
      <w:bookmarkEnd w:id="635"/>
      <w:bookmarkEnd w:id="636"/>
      <w:bookmarkEnd w:id="637"/>
      <w:bookmarkEnd w:id="638"/>
      <w:bookmarkEnd w:id="639"/>
    </w:p>
    <w:p w14:paraId="142BC86C" w14:textId="77777777" w:rsidR="00796217" w:rsidRPr="00CE0E7A" w:rsidRDefault="000A39B1" w:rsidP="001872C2">
      <w:pPr>
        <w:rPr>
          <w:rFonts w:ascii="Arial" w:hAnsi="Arial" w:cs="Arial"/>
          <w:szCs w:val="22"/>
        </w:rPr>
      </w:pPr>
      <w:r w:rsidRPr="00CE0E7A">
        <w:rPr>
          <w:rFonts w:ascii="Arial" w:hAnsi="Arial" w:cs="Arial"/>
          <w:szCs w:val="22"/>
        </w:rPr>
        <w:t>The review, authorize and submit procedures are the same for all grant applications</w:t>
      </w:r>
    </w:p>
    <w:p w14:paraId="6EB4A54F" w14:textId="77777777" w:rsidR="004B5365" w:rsidRPr="00CE0E7A" w:rsidRDefault="004B5365" w:rsidP="001872C2">
      <w:pPr>
        <w:rPr>
          <w:rFonts w:ascii="Arial" w:hAnsi="Arial" w:cs="Arial"/>
          <w:szCs w:val="22"/>
        </w:rPr>
      </w:pPr>
      <w:r w:rsidRPr="00CE0E7A">
        <w:rPr>
          <w:rFonts w:ascii="Arial" w:hAnsi="Arial" w:cs="Arial"/>
          <w:szCs w:val="22"/>
        </w:rPr>
        <w:t>eGrants requires that you review and verify your entire application before submitting, by completing the following sections in eGrants:</w:t>
      </w:r>
    </w:p>
    <w:p w14:paraId="2336ABE1" w14:textId="77777777" w:rsidR="004B5365" w:rsidRPr="00CE0E7A" w:rsidRDefault="004B5365" w:rsidP="00DD4BD8">
      <w:pPr>
        <w:numPr>
          <w:ilvl w:val="0"/>
          <w:numId w:val="14"/>
        </w:numPr>
        <w:overflowPunct/>
        <w:autoSpaceDE/>
        <w:autoSpaceDN/>
        <w:adjustRightInd/>
        <w:spacing w:before="0"/>
        <w:ind w:hanging="540"/>
        <w:textAlignment w:val="auto"/>
        <w:rPr>
          <w:rFonts w:ascii="Arial" w:hAnsi="Arial" w:cs="Arial"/>
          <w:szCs w:val="22"/>
        </w:rPr>
      </w:pPr>
      <w:r w:rsidRPr="00CE0E7A">
        <w:rPr>
          <w:rFonts w:ascii="Arial" w:hAnsi="Arial" w:cs="Arial"/>
          <w:szCs w:val="22"/>
        </w:rPr>
        <w:t>Review</w:t>
      </w:r>
    </w:p>
    <w:p w14:paraId="036CAB09" w14:textId="77777777" w:rsidR="004B5365" w:rsidRPr="00CE0E7A" w:rsidRDefault="004B5365" w:rsidP="00DD4BD8">
      <w:pPr>
        <w:numPr>
          <w:ilvl w:val="0"/>
          <w:numId w:val="14"/>
        </w:numPr>
        <w:overflowPunct/>
        <w:autoSpaceDE/>
        <w:autoSpaceDN/>
        <w:adjustRightInd/>
        <w:spacing w:before="0"/>
        <w:ind w:hanging="540"/>
        <w:textAlignment w:val="auto"/>
        <w:rPr>
          <w:rFonts w:ascii="Arial" w:hAnsi="Arial" w:cs="Arial"/>
          <w:szCs w:val="22"/>
        </w:rPr>
      </w:pPr>
      <w:r w:rsidRPr="00CE0E7A">
        <w:rPr>
          <w:rFonts w:ascii="Arial" w:hAnsi="Arial" w:cs="Arial"/>
          <w:szCs w:val="22"/>
        </w:rPr>
        <w:t>Authorize</w:t>
      </w:r>
    </w:p>
    <w:p w14:paraId="7AEA3901" w14:textId="77777777" w:rsidR="004B5365" w:rsidRPr="00CE0E7A" w:rsidRDefault="004B5365" w:rsidP="00DD4BD8">
      <w:pPr>
        <w:numPr>
          <w:ilvl w:val="0"/>
          <w:numId w:val="14"/>
        </w:numPr>
        <w:overflowPunct/>
        <w:autoSpaceDE/>
        <w:autoSpaceDN/>
        <w:adjustRightInd/>
        <w:spacing w:before="0"/>
        <w:ind w:hanging="540"/>
        <w:textAlignment w:val="auto"/>
        <w:rPr>
          <w:rFonts w:ascii="Arial" w:hAnsi="Arial" w:cs="Arial"/>
          <w:szCs w:val="22"/>
        </w:rPr>
      </w:pPr>
      <w:r w:rsidRPr="00CE0E7A">
        <w:rPr>
          <w:rFonts w:ascii="Arial" w:hAnsi="Arial" w:cs="Arial"/>
          <w:szCs w:val="22"/>
        </w:rPr>
        <w:t>Assurances</w:t>
      </w:r>
    </w:p>
    <w:p w14:paraId="0699D92C" w14:textId="77777777" w:rsidR="004B5365" w:rsidRPr="00CE0E7A" w:rsidRDefault="004B5365" w:rsidP="00DD4BD8">
      <w:pPr>
        <w:numPr>
          <w:ilvl w:val="0"/>
          <w:numId w:val="14"/>
        </w:numPr>
        <w:overflowPunct/>
        <w:autoSpaceDE/>
        <w:autoSpaceDN/>
        <w:adjustRightInd/>
        <w:spacing w:before="0"/>
        <w:ind w:hanging="540"/>
        <w:textAlignment w:val="auto"/>
        <w:rPr>
          <w:rFonts w:ascii="Arial" w:hAnsi="Arial" w:cs="Arial"/>
          <w:szCs w:val="22"/>
        </w:rPr>
      </w:pPr>
      <w:r w:rsidRPr="00CE0E7A">
        <w:rPr>
          <w:rFonts w:ascii="Arial" w:hAnsi="Arial" w:cs="Arial"/>
          <w:szCs w:val="22"/>
        </w:rPr>
        <w:t>Certifications</w:t>
      </w:r>
    </w:p>
    <w:p w14:paraId="572D1F8F" w14:textId="77777777" w:rsidR="004B5365" w:rsidRPr="00CE0E7A" w:rsidRDefault="004B5365" w:rsidP="00DD4BD8">
      <w:pPr>
        <w:numPr>
          <w:ilvl w:val="0"/>
          <w:numId w:val="14"/>
        </w:numPr>
        <w:overflowPunct/>
        <w:autoSpaceDE/>
        <w:autoSpaceDN/>
        <w:adjustRightInd/>
        <w:spacing w:before="0"/>
        <w:ind w:hanging="540"/>
        <w:textAlignment w:val="auto"/>
        <w:rPr>
          <w:rFonts w:ascii="Arial" w:hAnsi="Arial" w:cs="Arial"/>
          <w:szCs w:val="22"/>
        </w:rPr>
      </w:pPr>
      <w:r w:rsidRPr="00CE0E7A">
        <w:rPr>
          <w:rFonts w:ascii="Arial" w:hAnsi="Arial" w:cs="Arial"/>
          <w:szCs w:val="22"/>
        </w:rPr>
        <w:t>Verify and</w:t>
      </w:r>
    </w:p>
    <w:p w14:paraId="7920A216" w14:textId="77777777" w:rsidR="004B5365" w:rsidRPr="00CE0E7A" w:rsidRDefault="004B5365" w:rsidP="00DD4BD8">
      <w:pPr>
        <w:numPr>
          <w:ilvl w:val="0"/>
          <w:numId w:val="14"/>
        </w:numPr>
        <w:overflowPunct/>
        <w:autoSpaceDE/>
        <w:autoSpaceDN/>
        <w:adjustRightInd/>
        <w:spacing w:before="0"/>
        <w:ind w:hanging="540"/>
        <w:textAlignment w:val="auto"/>
        <w:rPr>
          <w:rFonts w:ascii="Arial" w:hAnsi="Arial" w:cs="Arial"/>
          <w:szCs w:val="22"/>
        </w:rPr>
      </w:pPr>
      <w:r w:rsidRPr="00CE0E7A">
        <w:rPr>
          <w:rFonts w:ascii="Arial" w:hAnsi="Arial" w:cs="Arial"/>
          <w:szCs w:val="22"/>
        </w:rPr>
        <w:t>Submit</w:t>
      </w:r>
    </w:p>
    <w:p w14:paraId="73F730D5" w14:textId="5930D80F" w:rsidR="00074BDF" w:rsidRPr="00CE0E7A" w:rsidRDefault="004B5365" w:rsidP="001872C2">
      <w:pPr>
        <w:rPr>
          <w:rFonts w:ascii="Arial" w:hAnsi="Arial" w:cs="Arial"/>
          <w:szCs w:val="22"/>
        </w:rPr>
      </w:pPr>
      <w:r w:rsidRPr="00CE0E7A">
        <w:rPr>
          <w:rFonts w:ascii="Arial" w:hAnsi="Arial" w:cs="Arial"/>
          <w:szCs w:val="22"/>
        </w:rPr>
        <w:t>Read the Authorization, Assurances, and Certifications carefully</w:t>
      </w:r>
      <w:r w:rsidR="003854D1">
        <w:rPr>
          <w:rFonts w:ascii="Arial" w:hAnsi="Arial" w:cs="Arial"/>
          <w:szCs w:val="22"/>
        </w:rPr>
        <w:t xml:space="preserve"> </w:t>
      </w:r>
      <w:r w:rsidR="003854D1" w:rsidRPr="003854D1">
        <w:rPr>
          <w:rFonts w:ascii="Arial" w:hAnsi="Arial" w:cs="Arial"/>
          <w:sz w:val="20"/>
        </w:rPr>
        <w:t>(</w:t>
      </w:r>
      <w:r w:rsidR="003854D1" w:rsidRPr="003854D1">
        <w:rPr>
          <w:rFonts w:ascii="Arial" w:hAnsi="Arial" w:cs="Arial"/>
          <w:color w:val="0000FF"/>
          <w:sz w:val="20"/>
        </w:rPr>
        <w:t>https://espan.cns.gov/cnsmisc/ECERTS.HTM</w:t>
      </w:r>
      <w:r w:rsidR="003854D1" w:rsidRPr="003854D1">
        <w:rPr>
          <w:rFonts w:ascii="Arial" w:hAnsi="Arial" w:cs="Arial"/>
          <w:sz w:val="20"/>
        </w:rPr>
        <w:t xml:space="preserve">, </w:t>
      </w:r>
      <w:r w:rsidR="003854D1" w:rsidRPr="003854D1">
        <w:rPr>
          <w:rFonts w:ascii="Arial" w:hAnsi="Arial" w:cs="Arial"/>
          <w:szCs w:val="22"/>
        </w:rPr>
        <w:t>and</w:t>
      </w:r>
      <w:r w:rsidR="003854D1" w:rsidRPr="003854D1">
        <w:rPr>
          <w:rFonts w:ascii="Arial" w:hAnsi="Arial" w:cs="Arial"/>
          <w:sz w:val="20"/>
        </w:rPr>
        <w:t xml:space="preserve"> </w:t>
      </w:r>
      <w:r w:rsidR="003854D1" w:rsidRPr="003854D1">
        <w:rPr>
          <w:rFonts w:ascii="Arial" w:hAnsi="Arial" w:cs="Arial"/>
          <w:color w:val="0000FF"/>
          <w:sz w:val="20"/>
        </w:rPr>
        <w:t>https://espan.cns.gov/cnsmisc/EASSUR.HTM</w:t>
      </w:r>
      <w:r w:rsidR="003854D1" w:rsidRPr="003854D1">
        <w:rPr>
          <w:rFonts w:ascii="Arial" w:hAnsi="Arial" w:cs="Arial"/>
          <w:sz w:val="20"/>
        </w:rPr>
        <w:t>)</w:t>
      </w:r>
      <w:r w:rsidRPr="00CE0E7A">
        <w:rPr>
          <w:rFonts w:ascii="Arial" w:hAnsi="Arial" w:cs="Arial"/>
          <w:szCs w:val="22"/>
        </w:rPr>
        <w:t xml:space="preserve">. Complete each section of the Assurances and Certifications. </w:t>
      </w:r>
      <w:r w:rsidR="00ED2240" w:rsidRPr="00CE0E7A">
        <w:rPr>
          <w:rFonts w:ascii="Arial" w:hAnsi="Arial" w:cs="Arial"/>
          <w:szCs w:val="22"/>
        </w:rPr>
        <w:t xml:space="preserve">Each assurance or certification must be </w:t>
      </w:r>
      <w:r w:rsidR="00ED2240" w:rsidRPr="00CE0E7A">
        <w:rPr>
          <w:rFonts w:ascii="Arial" w:hAnsi="Arial" w:cs="Arial"/>
          <w:szCs w:val="22"/>
          <w:u w:val="single"/>
        </w:rPr>
        <w:t>opened</w:t>
      </w:r>
      <w:r w:rsidR="0003705E" w:rsidRPr="00CE0E7A">
        <w:rPr>
          <w:rFonts w:ascii="Arial" w:hAnsi="Arial" w:cs="Arial"/>
          <w:szCs w:val="22"/>
          <w:u w:val="single"/>
        </w:rPr>
        <w:t xml:space="preserve"> and </w:t>
      </w:r>
      <w:r w:rsidR="00ED2240" w:rsidRPr="00CE0E7A">
        <w:rPr>
          <w:rFonts w:ascii="Arial" w:hAnsi="Arial" w:cs="Arial"/>
          <w:szCs w:val="22"/>
          <w:u w:val="single"/>
        </w:rPr>
        <w:t>read before</w:t>
      </w:r>
      <w:r w:rsidR="00ED2240" w:rsidRPr="00CE0E7A">
        <w:rPr>
          <w:rFonts w:ascii="Arial" w:hAnsi="Arial" w:cs="Arial"/>
          <w:szCs w:val="22"/>
        </w:rPr>
        <w:t xml:space="preserve"> eGrants will record it as read and authorized. Each section must also be checked and submitted individually. eGrants does not recognize multiple selections for assurances and certifications.</w:t>
      </w:r>
      <w:r w:rsidR="0003705E" w:rsidRPr="00CE0E7A">
        <w:rPr>
          <w:rFonts w:ascii="Arial" w:hAnsi="Arial" w:cs="Arial"/>
          <w:szCs w:val="22"/>
        </w:rPr>
        <w:t xml:space="preserve"> </w:t>
      </w:r>
    </w:p>
    <w:p w14:paraId="6D194B8B" w14:textId="77777777" w:rsidR="004B5365" w:rsidRPr="00CE0E7A" w:rsidRDefault="004B5365" w:rsidP="001872C2">
      <w:pPr>
        <w:rPr>
          <w:rFonts w:ascii="Arial" w:hAnsi="Arial" w:cs="Arial"/>
          <w:szCs w:val="22"/>
        </w:rPr>
      </w:pPr>
      <w:r w:rsidRPr="00CE0E7A">
        <w:rPr>
          <w:rFonts w:ascii="Arial" w:hAnsi="Arial" w:cs="Arial"/>
          <w:szCs w:val="22"/>
        </w:rPr>
        <w:t>The person who authorizes the application must be the applicant’s authorized representative. A copy of the governing body’s authorization for this official representative to sign must be on file in the applicant’s office.</w:t>
      </w:r>
    </w:p>
    <w:p w14:paraId="7E74108C" w14:textId="77777777" w:rsidR="00576A0B" w:rsidRPr="00CE0E7A" w:rsidRDefault="00576A0B" w:rsidP="00576A0B">
      <w:pPr>
        <w:pStyle w:val="Default"/>
        <w:spacing w:before="120"/>
        <w:rPr>
          <w:rFonts w:ascii="Arial" w:hAnsi="Arial" w:cs="Arial"/>
          <w:sz w:val="22"/>
          <w:szCs w:val="22"/>
        </w:rPr>
      </w:pPr>
      <w:r w:rsidRPr="00CE0E7A">
        <w:rPr>
          <w:rFonts w:ascii="Arial" w:hAnsi="Arial" w:cs="Arial"/>
          <w:sz w:val="22"/>
          <w:szCs w:val="22"/>
        </w:rPr>
        <w:t xml:space="preserve">If someone else is acting in the role of the applicant’s authorized representative, that person must log into his/her eGrants account and proceed with Authorize and Submit. After signing off on the Authorization, Assurances, and Certifications, his/her name will override any previous signatory that may appear and show on the application as the Authorized Representative. </w:t>
      </w:r>
    </w:p>
    <w:p w14:paraId="45ABD135" w14:textId="77777777" w:rsidR="004B5365" w:rsidRPr="00CE0E7A" w:rsidRDefault="004B5365" w:rsidP="001872C2">
      <w:pPr>
        <w:rPr>
          <w:rFonts w:ascii="Arial" w:hAnsi="Arial" w:cs="Arial"/>
          <w:szCs w:val="22"/>
        </w:rPr>
      </w:pPr>
      <w:r w:rsidRPr="00CE0E7A">
        <w:rPr>
          <w:rFonts w:ascii="Arial" w:hAnsi="Arial" w:cs="Arial"/>
          <w:szCs w:val="22"/>
        </w:rPr>
        <w:t>Be sure to check your entire application to make sure that there are no errors before submitting it. eGrants will also generate a list of errors if there are sections that need to be corrected prior to submission when you verify.</w:t>
      </w:r>
    </w:p>
    <w:p w14:paraId="323C0A23" w14:textId="77777777" w:rsidR="003854D1" w:rsidRDefault="003854D1">
      <w:pPr>
        <w:overflowPunct/>
        <w:autoSpaceDE/>
        <w:autoSpaceDN/>
        <w:adjustRightInd/>
        <w:spacing w:before="0"/>
        <w:textAlignment w:val="auto"/>
        <w:rPr>
          <w:rFonts w:ascii="Arial" w:hAnsi="Arial" w:cs="Arial"/>
          <w:szCs w:val="22"/>
        </w:rPr>
      </w:pPr>
    </w:p>
    <w:p w14:paraId="53DF4DC6" w14:textId="4E1AB288" w:rsidR="002A26F9" w:rsidRDefault="002A26F9">
      <w:pPr>
        <w:overflowPunct/>
        <w:autoSpaceDE/>
        <w:autoSpaceDN/>
        <w:adjustRightInd/>
        <w:spacing w:before="0"/>
        <w:textAlignment w:val="auto"/>
        <w:rPr>
          <w:rFonts w:ascii="Arial" w:hAnsi="Arial" w:cs="Arial"/>
          <w:szCs w:val="22"/>
        </w:rPr>
      </w:pPr>
    </w:p>
    <w:p w14:paraId="713FF55A" w14:textId="3DB477C1" w:rsidR="00F23F89" w:rsidRDefault="00F23F89">
      <w:pPr>
        <w:overflowPunct/>
        <w:autoSpaceDE/>
        <w:autoSpaceDN/>
        <w:adjustRightInd/>
        <w:spacing w:before="0"/>
        <w:textAlignment w:val="auto"/>
        <w:rPr>
          <w:rFonts w:ascii="Arial" w:hAnsi="Arial" w:cs="Arial"/>
          <w:szCs w:val="22"/>
        </w:rPr>
      </w:pPr>
    </w:p>
    <w:p w14:paraId="4F62FCE8" w14:textId="42DDF56B" w:rsidR="00F23F89" w:rsidRDefault="00F23F89">
      <w:pPr>
        <w:overflowPunct/>
        <w:autoSpaceDE/>
        <w:autoSpaceDN/>
        <w:adjustRightInd/>
        <w:spacing w:before="0"/>
        <w:textAlignment w:val="auto"/>
        <w:rPr>
          <w:rFonts w:ascii="Arial" w:hAnsi="Arial" w:cs="Arial"/>
          <w:szCs w:val="22"/>
        </w:rPr>
      </w:pPr>
    </w:p>
    <w:p w14:paraId="581CD420" w14:textId="29A4B3FB" w:rsidR="00F23F89" w:rsidRDefault="00F23F89">
      <w:pPr>
        <w:overflowPunct/>
        <w:autoSpaceDE/>
        <w:autoSpaceDN/>
        <w:adjustRightInd/>
        <w:spacing w:before="0"/>
        <w:textAlignment w:val="auto"/>
        <w:rPr>
          <w:rFonts w:ascii="Arial" w:hAnsi="Arial" w:cs="Arial"/>
          <w:szCs w:val="22"/>
        </w:rPr>
      </w:pPr>
    </w:p>
    <w:p w14:paraId="2E997389" w14:textId="02D78556" w:rsidR="00F23F89" w:rsidRDefault="00F23F89">
      <w:pPr>
        <w:overflowPunct/>
        <w:autoSpaceDE/>
        <w:autoSpaceDN/>
        <w:adjustRightInd/>
        <w:spacing w:before="0"/>
        <w:textAlignment w:val="auto"/>
        <w:rPr>
          <w:rFonts w:ascii="Arial" w:hAnsi="Arial" w:cs="Arial"/>
          <w:szCs w:val="22"/>
        </w:rPr>
      </w:pPr>
    </w:p>
    <w:p w14:paraId="2122D3F0" w14:textId="7A4B44F5" w:rsidR="00F23F89" w:rsidRDefault="00F23F89">
      <w:pPr>
        <w:overflowPunct/>
        <w:autoSpaceDE/>
        <w:autoSpaceDN/>
        <w:adjustRightInd/>
        <w:spacing w:before="0"/>
        <w:textAlignment w:val="auto"/>
        <w:rPr>
          <w:rFonts w:ascii="Arial" w:hAnsi="Arial" w:cs="Arial"/>
          <w:szCs w:val="22"/>
        </w:rPr>
      </w:pPr>
    </w:p>
    <w:p w14:paraId="34A166F0" w14:textId="7253B3DB" w:rsidR="00F23F89" w:rsidRDefault="00F23F89">
      <w:pPr>
        <w:overflowPunct/>
        <w:autoSpaceDE/>
        <w:autoSpaceDN/>
        <w:adjustRightInd/>
        <w:spacing w:before="0"/>
        <w:textAlignment w:val="auto"/>
        <w:rPr>
          <w:rFonts w:ascii="Arial" w:hAnsi="Arial" w:cs="Arial"/>
          <w:szCs w:val="22"/>
        </w:rPr>
      </w:pPr>
    </w:p>
    <w:p w14:paraId="1027D458" w14:textId="526F5372" w:rsidR="00F23F89" w:rsidRDefault="00F23F89">
      <w:pPr>
        <w:overflowPunct/>
        <w:autoSpaceDE/>
        <w:autoSpaceDN/>
        <w:adjustRightInd/>
        <w:spacing w:before="0"/>
        <w:textAlignment w:val="auto"/>
        <w:rPr>
          <w:rFonts w:ascii="Arial" w:hAnsi="Arial" w:cs="Arial"/>
          <w:szCs w:val="22"/>
        </w:rPr>
      </w:pPr>
    </w:p>
    <w:p w14:paraId="13E11821" w14:textId="48FC47F0" w:rsidR="00F23F89" w:rsidRDefault="00F23F89">
      <w:pPr>
        <w:overflowPunct/>
        <w:autoSpaceDE/>
        <w:autoSpaceDN/>
        <w:adjustRightInd/>
        <w:spacing w:before="0"/>
        <w:textAlignment w:val="auto"/>
        <w:rPr>
          <w:rFonts w:ascii="Arial" w:hAnsi="Arial" w:cs="Arial"/>
          <w:szCs w:val="22"/>
        </w:rPr>
      </w:pPr>
    </w:p>
    <w:p w14:paraId="1160A8FE" w14:textId="4F4CF2D1" w:rsidR="00F23F89" w:rsidRDefault="00F23F89">
      <w:pPr>
        <w:overflowPunct/>
        <w:autoSpaceDE/>
        <w:autoSpaceDN/>
        <w:adjustRightInd/>
        <w:spacing w:before="0"/>
        <w:textAlignment w:val="auto"/>
        <w:rPr>
          <w:rFonts w:ascii="Arial" w:hAnsi="Arial" w:cs="Arial"/>
          <w:szCs w:val="22"/>
        </w:rPr>
      </w:pPr>
    </w:p>
    <w:p w14:paraId="560C0C3F" w14:textId="731AFEAD" w:rsidR="00F23F89" w:rsidRDefault="00F23F89">
      <w:pPr>
        <w:overflowPunct/>
        <w:autoSpaceDE/>
        <w:autoSpaceDN/>
        <w:adjustRightInd/>
        <w:spacing w:before="0"/>
        <w:textAlignment w:val="auto"/>
        <w:rPr>
          <w:rFonts w:ascii="Arial" w:hAnsi="Arial" w:cs="Arial"/>
          <w:szCs w:val="22"/>
        </w:rPr>
      </w:pPr>
    </w:p>
    <w:p w14:paraId="6DA917D9" w14:textId="2CE1891F" w:rsidR="00F23F89" w:rsidRDefault="00F23F89">
      <w:pPr>
        <w:overflowPunct/>
        <w:autoSpaceDE/>
        <w:autoSpaceDN/>
        <w:adjustRightInd/>
        <w:spacing w:before="0"/>
        <w:textAlignment w:val="auto"/>
        <w:rPr>
          <w:rFonts w:ascii="Arial" w:hAnsi="Arial" w:cs="Arial"/>
          <w:szCs w:val="22"/>
        </w:rPr>
      </w:pPr>
    </w:p>
    <w:p w14:paraId="63563E41" w14:textId="043E705F" w:rsidR="00F23F89" w:rsidRDefault="00F23F89">
      <w:pPr>
        <w:overflowPunct/>
        <w:autoSpaceDE/>
        <w:autoSpaceDN/>
        <w:adjustRightInd/>
        <w:spacing w:before="0"/>
        <w:textAlignment w:val="auto"/>
        <w:rPr>
          <w:rFonts w:ascii="Arial" w:hAnsi="Arial" w:cs="Arial"/>
          <w:szCs w:val="22"/>
        </w:rPr>
      </w:pPr>
    </w:p>
    <w:p w14:paraId="6A699F03" w14:textId="7DE1F0E7" w:rsidR="00F23F89" w:rsidRDefault="00F23F89">
      <w:pPr>
        <w:overflowPunct/>
        <w:autoSpaceDE/>
        <w:autoSpaceDN/>
        <w:adjustRightInd/>
        <w:spacing w:before="0"/>
        <w:textAlignment w:val="auto"/>
        <w:rPr>
          <w:rFonts w:ascii="Arial" w:hAnsi="Arial" w:cs="Arial"/>
          <w:szCs w:val="22"/>
        </w:rPr>
      </w:pPr>
    </w:p>
    <w:p w14:paraId="5FE3C773" w14:textId="3D3A6BF1" w:rsidR="00F23F89" w:rsidRDefault="00F23F89">
      <w:pPr>
        <w:overflowPunct/>
        <w:autoSpaceDE/>
        <w:autoSpaceDN/>
        <w:adjustRightInd/>
        <w:spacing w:before="0"/>
        <w:textAlignment w:val="auto"/>
        <w:rPr>
          <w:rFonts w:ascii="Arial" w:hAnsi="Arial" w:cs="Arial"/>
          <w:szCs w:val="22"/>
        </w:rPr>
      </w:pPr>
    </w:p>
    <w:p w14:paraId="054BCF93" w14:textId="68720919" w:rsidR="00F23F89" w:rsidRDefault="00F23F89">
      <w:pPr>
        <w:overflowPunct/>
        <w:autoSpaceDE/>
        <w:autoSpaceDN/>
        <w:adjustRightInd/>
        <w:spacing w:before="0"/>
        <w:textAlignment w:val="auto"/>
        <w:rPr>
          <w:rFonts w:ascii="Arial" w:hAnsi="Arial" w:cs="Arial"/>
          <w:szCs w:val="22"/>
        </w:rPr>
      </w:pPr>
    </w:p>
    <w:p w14:paraId="79D403C2" w14:textId="37C2077A" w:rsidR="00F23F89" w:rsidRDefault="00F23F89">
      <w:pPr>
        <w:overflowPunct/>
        <w:autoSpaceDE/>
        <w:autoSpaceDN/>
        <w:adjustRightInd/>
        <w:spacing w:before="0"/>
        <w:textAlignment w:val="auto"/>
        <w:rPr>
          <w:rFonts w:ascii="Arial" w:hAnsi="Arial" w:cs="Arial"/>
          <w:szCs w:val="22"/>
        </w:rPr>
      </w:pPr>
    </w:p>
    <w:p w14:paraId="29A5B39B" w14:textId="561F96D6" w:rsidR="00F23F89" w:rsidRDefault="00F23F89">
      <w:pPr>
        <w:overflowPunct/>
        <w:autoSpaceDE/>
        <w:autoSpaceDN/>
        <w:adjustRightInd/>
        <w:spacing w:before="0"/>
        <w:textAlignment w:val="auto"/>
        <w:rPr>
          <w:rFonts w:ascii="Arial" w:hAnsi="Arial" w:cs="Arial"/>
          <w:szCs w:val="22"/>
        </w:rPr>
      </w:pPr>
    </w:p>
    <w:p w14:paraId="14EA85E8" w14:textId="41BB2028" w:rsidR="00F23F89" w:rsidRDefault="00F23F89">
      <w:pPr>
        <w:overflowPunct/>
        <w:autoSpaceDE/>
        <w:autoSpaceDN/>
        <w:adjustRightInd/>
        <w:spacing w:before="0"/>
        <w:textAlignment w:val="auto"/>
        <w:rPr>
          <w:rFonts w:ascii="Arial" w:hAnsi="Arial" w:cs="Arial"/>
          <w:szCs w:val="22"/>
        </w:rPr>
      </w:pPr>
    </w:p>
    <w:p w14:paraId="42CD75D3" w14:textId="6465268F" w:rsidR="00F23F89" w:rsidRDefault="00F23F89">
      <w:pPr>
        <w:overflowPunct/>
        <w:autoSpaceDE/>
        <w:autoSpaceDN/>
        <w:adjustRightInd/>
        <w:spacing w:before="0"/>
        <w:textAlignment w:val="auto"/>
        <w:rPr>
          <w:rFonts w:ascii="Arial" w:hAnsi="Arial" w:cs="Arial"/>
          <w:szCs w:val="22"/>
        </w:rPr>
      </w:pPr>
    </w:p>
    <w:p w14:paraId="178532DD" w14:textId="31F4074C" w:rsidR="00F23F89" w:rsidRDefault="00F23F89">
      <w:pPr>
        <w:overflowPunct/>
        <w:autoSpaceDE/>
        <w:autoSpaceDN/>
        <w:adjustRightInd/>
        <w:spacing w:before="0"/>
        <w:textAlignment w:val="auto"/>
        <w:rPr>
          <w:rFonts w:ascii="Arial" w:hAnsi="Arial" w:cs="Arial"/>
          <w:szCs w:val="22"/>
        </w:rPr>
      </w:pPr>
    </w:p>
    <w:p w14:paraId="79C8A9A6" w14:textId="62FA1A61" w:rsidR="00F23F89" w:rsidRDefault="00F23F89">
      <w:pPr>
        <w:overflowPunct/>
        <w:autoSpaceDE/>
        <w:autoSpaceDN/>
        <w:adjustRightInd/>
        <w:spacing w:before="0"/>
        <w:textAlignment w:val="auto"/>
        <w:rPr>
          <w:rFonts w:ascii="Arial" w:hAnsi="Arial" w:cs="Arial"/>
          <w:szCs w:val="22"/>
        </w:rPr>
      </w:pPr>
    </w:p>
    <w:p w14:paraId="2FD2DEF8" w14:textId="3E985FC2" w:rsidR="00F23F89" w:rsidRDefault="00F23F89">
      <w:pPr>
        <w:overflowPunct/>
        <w:autoSpaceDE/>
        <w:autoSpaceDN/>
        <w:adjustRightInd/>
        <w:spacing w:before="0"/>
        <w:textAlignment w:val="auto"/>
        <w:rPr>
          <w:rFonts w:ascii="Arial" w:hAnsi="Arial" w:cs="Arial"/>
          <w:szCs w:val="22"/>
        </w:rPr>
      </w:pPr>
    </w:p>
    <w:p w14:paraId="769E5CBB" w14:textId="4817BDA3" w:rsidR="00F23F89" w:rsidRDefault="00F23F89">
      <w:pPr>
        <w:overflowPunct/>
        <w:autoSpaceDE/>
        <w:autoSpaceDN/>
        <w:adjustRightInd/>
        <w:spacing w:before="0"/>
        <w:textAlignment w:val="auto"/>
        <w:rPr>
          <w:rFonts w:ascii="Arial" w:hAnsi="Arial" w:cs="Arial"/>
          <w:szCs w:val="22"/>
        </w:rPr>
      </w:pPr>
    </w:p>
    <w:p w14:paraId="51D2F719" w14:textId="74664EEE" w:rsidR="00F23F89" w:rsidRDefault="00F23F89">
      <w:pPr>
        <w:overflowPunct/>
        <w:autoSpaceDE/>
        <w:autoSpaceDN/>
        <w:adjustRightInd/>
        <w:spacing w:before="0"/>
        <w:textAlignment w:val="auto"/>
        <w:rPr>
          <w:rFonts w:ascii="Arial" w:hAnsi="Arial" w:cs="Arial"/>
          <w:szCs w:val="22"/>
        </w:rPr>
      </w:pPr>
    </w:p>
    <w:p w14:paraId="13EF00D1" w14:textId="6B5A1937" w:rsidR="00F23F89" w:rsidRDefault="00F23F89">
      <w:pPr>
        <w:overflowPunct/>
        <w:autoSpaceDE/>
        <w:autoSpaceDN/>
        <w:adjustRightInd/>
        <w:spacing w:before="0"/>
        <w:textAlignment w:val="auto"/>
        <w:rPr>
          <w:rFonts w:ascii="Arial" w:hAnsi="Arial" w:cs="Arial"/>
          <w:szCs w:val="22"/>
        </w:rPr>
      </w:pPr>
    </w:p>
    <w:p w14:paraId="02229758" w14:textId="3711EC91" w:rsidR="006F55E5" w:rsidRPr="00CE0E7A" w:rsidRDefault="00E375CB" w:rsidP="00D21014">
      <w:pPr>
        <w:pStyle w:val="Heading1"/>
        <w:rPr>
          <w:rFonts w:ascii="Arial" w:hAnsi="Arial" w:cs="Arial"/>
        </w:rPr>
      </w:pPr>
      <w:bookmarkStart w:id="640" w:name="_Toc339908463"/>
      <w:bookmarkStart w:id="641" w:name="_Toc368947681"/>
      <w:bookmarkStart w:id="642" w:name="_Toc19263824"/>
      <w:bookmarkStart w:id="643" w:name="_Toc109732852"/>
      <w:r w:rsidRPr="00CE0E7A">
        <w:rPr>
          <w:rFonts w:ascii="Arial" w:hAnsi="Arial" w:cs="Arial"/>
        </w:rPr>
        <w:lastRenderedPageBreak/>
        <w:t xml:space="preserve">Attachment </w:t>
      </w:r>
      <w:r w:rsidR="00F734A9" w:rsidRPr="00CE0E7A">
        <w:rPr>
          <w:rFonts w:ascii="Arial" w:hAnsi="Arial" w:cs="Arial"/>
        </w:rPr>
        <w:t xml:space="preserve">A:  </w:t>
      </w:r>
      <w:bookmarkStart w:id="644" w:name="A_facesheet_instructions"/>
      <w:bookmarkEnd w:id="644"/>
      <w:r w:rsidR="00F734A9" w:rsidRPr="00CE0E7A">
        <w:rPr>
          <w:rFonts w:ascii="Arial" w:hAnsi="Arial" w:cs="Arial"/>
        </w:rPr>
        <w:t xml:space="preserve">Facesheet </w:t>
      </w:r>
      <w:r w:rsidR="00AF31CC">
        <w:rPr>
          <w:rFonts w:ascii="Arial" w:hAnsi="Arial" w:cs="Arial"/>
        </w:rPr>
        <w:t>as</w:t>
      </w:r>
      <w:r w:rsidR="00387196" w:rsidRPr="00CE0E7A">
        <w:rPr>
          <w:rFonts w:ascii="Arial" w:hAnsi="Arial" w:cs="Arial"/>
        </w:rPr>
        <w:t xml:space="preserve"> printed </w:t>
      </w:r>
      <w:r w:rsidR="008D3352" w:rsidRPr="00CE0E7A">
        <w:rPr>
          <w:rFonts w:ascii="Arial" w:hAnsi="Arial" w:cs="Arial"/>
        </w:rPr>
        <w:t>digital</w:t>
      </w:r>
      <w:r w:rsidR="003854D1">
        <w:rPr>
          <w:rFonts w:ascii="Arial" w:hAnsi="Arial" w:cs="Arial"/>
        </w:rPr>
        <w:t>ly</w:t>
      </w:r>
      <w:r w:rsidR="008D3352" w:rsidRPr="00CE0E7A">
        <w:rPr>
          <w:rFonts w:ascii="Arial" w:hAnsi="Arial" w:cs="Arial"/>
        </w:rPr>
        <w:t xml:space="preserve"> </w:t>
      </w:r>
      <w:r w:rsidR="00F734A9" w:rsidRPr="00CE0E7A">
        <w:rPr>
          <w:rFonts w:ascii="Arial" w:hAnsi="Arial" w:cs="Arial"/>
        </w:rPr>
        <w:br/>
      </w:r>
      <w:r w:rsidR="00F734A9" w:rsidRPr="00CE0E7A">
        <w:rPr>
          <w:rFonts w:ascii="Arial" w:hAnsi="Arial" w:cs="Arial"/>
          <w:sz w:val="20"/>
        </w:rPr>
        <w:t xml:space="preserve">(eGrants </w:t>
      </w:r>
      <w:r w:rsidR="00C67B74" w:rsidRPr="00CE0E7A">
        <w:rPr>
          <w:rFonts w:ascii="Arial" w:hAnsi="Arial" w:cs="Arial"/>
          <w:sz w:val="20"/>
        </w:rPr>
        <w:t xml:space="preserve">Inserts Data Using </w:t>
      </w:r>
      <w:r w:rsidR="00F734A9" w:rsidRPr="00CE0E7A">
        <w:rPr>
          <w:rFonts w:ascii="Arial" w:hAnsi="Arial" w:cs="Arial"/>
          <w:sz w:val="20"/>
        </w:rPr>
        <w:t>Applicant Info and Application Info Sections)</w:t>
      </w:r>
      <w:bookmarkEnd w:id="640"/>
      <w:bookmarkEnd w:id="641"/>
      <w:bookmarkEnd w:id="642"/>
      <w:bookmarkEnd w:id="643"/>
    </w:p>
    <w:tbl>
      <w:tblPr>
        <w:tblW w:w="11101" w:type="dxa"/>
        <w:jc w:val="center"/>
        <w:tblCellMar>
          <w:left w:w="0" w:type="dxa"/>
          <w:right w:w="0" w:type="dxa"/>
        </w:tblCellMar>
        <w:tblLook w:val="0000" w:firstRow="0" w:lastRow="0" w:firstColumn="0" w:lastColumn="0" w:noHBand="0" w:noVBand="0"/>
      </w:tblPr>
      <w:tblGrid>
        <w:gridCol w:w="2127"/>
        <w:gridCol w:w="843"/>
        <w:gridCol w:w="1890"/>
        <w:gridCol w:w="436"/>
        <w:gridCol w:w="341"/>
        <w:gridCol w:w="555"/>
        <w:gridCol w:w="1859"/>
        <w:gridCol w:w="3050"/>
      </w:tblGrid>
      <w:tr w:rsidR="00F734A9" w:rsidRPr="00CE0E7A" w14:paraId="05AE435C" w14:textId="77777777" w:rsidTr="003854D1">
        <w:trPr>
          <w:trHeight w:hRule="exact" w:val="432"/>
          <w:jc w:val="center"/>
        </w:trPr>
        <w:tc>
          <w:tcPr>
            <w:tcW w:w="6192" w:type="dxa"/>
            <w:gridSpan w:val="6"/>
            <w:tcBorders>
              <w:bottom w:val="single" w:sz="6" w:space="0" w:color="auto"/>
              <w:right w:val="single" w:sz="6" w:space="0" w:color="auto"/>
            </w:tcBorders>
            <w:tcMar>
              <w:top w:w="72" w:type="dxa"/>
              <w:bottom w:w="29" w:type="dxa"/>
            </w:tcMar>
          </w:tcPr>
          <w:p w14:paraId="0414CD6F" w14:textId="77777777" w:rsidR="00F734A9" w:rsidRPr="00CE0E7A" w:rsidRDefault="004870A9" w:rsidP="00843E32">
            <w:pPr>
              <w:spacing w:before="0"/>
              <w:ind w:left="43" w:right="720"/>
              <w:rPr>
                <w:rFonts w:ascii="Arial" w:hAnsi="Arial" w:cs="Arial"/>
                <w:sz w:val="16"/>
                <w:szCs w:val="16"/>
              </w:rPr>
            </w:pPr>
            <w:r w:rsidRPr="00CE0E7A">
              <w:rPr>
                <w:rFonts w:ascii="Arial" w:hAnsi="Arial" w:cs="Arial"/>
                <w:sz w:val="16"/>
                <w:szCs w:val="16"/>
              </w:rPr>
              <w:br w:type="page"/>
            </w:r>
            <w:r w:rsidR="00F734A9" w:rsidRPr="00CE0E7A">
              <w:rPr>
                <w:rFonts w:ascii="Arial" w:hAnsi="Arial" w:cs="Arial"/>
                <w:sz w:val="16"/>
                <w:szCs w:val="16"/>
              </w:rPr>
              <w:br w:type="page"/>
            </w:r>
            <w:r w:rsidR="00F734A9" w:rsidRPr="00CE0E7A">
              <w:rPr>
                <w:rFonts w:ascii="Arial" w:hAnsi="Arial" w:cs="Arial"/>
                <w:b/>
                <w:sz w:val="16"/>
                <w:szCs w:val="16"/>
              </w:rPr>
              <w:t>APPLICATION FOR FEDERAL ASSISTANCE</w:t>
            </w:r>
          </w:p>
          <w:p w14:paraId="2D19D339" w14:textId="2FAC8949" w:rsidR="00F734A9" w:rsidRPr="00CE0E7A" w:rsidRDefault="00F734A9" w:rsidP="00843E32">
            <w:pPr>
              <w:spacing w:before="0"/>
              <w:ind w:left="40" w:right="720"/>
              <w:rPr>
                <w:rFonts w:ascii="Arial" w:hAnsi="Arial" w:cs="Arial"/>
                <w:sz w:val="16"/>
                <w:szCs w:val="16"/>
              </w:rPr>
            </w:pPr>
            <w:r w:rsidRPr="00CE0E7A">
              <w:rPr>
                <w:rFonts w:ascii="Arial" w:hAnsi="Arial" w:cs="Arial"/>
                <w:sz w:val="16"/>
                <w:szCs w:val="16"/>
              </w:rPr>
              <w:t xml:space="preserve">Standard Form 424 (Rev. </w:t>
            </w:r>
            <w:r w:rsidR="006F55E5" w:rsidRPr="00CE0E7A">
              <w:rPr>
                <w:rFonts w:ascii="Arial" w:hAnsi="Arial" w:cs="Arial"/>
                <w:sz w:val="16"/>
                <w:szCs w:val="16"/>
              </w:rPr>
              <w:t>2</w:t>
            </w:r>
            <w:r w:rsidRPr="00CE0E7A">
              <w:rPr>
                <w:rFonts w:ascii="Arial" w:hAnsi="Arial" w:cs="Arial"/>
                <w:sz w:val="16"/>
                <w:szCs w:val="16"/>
              </w:rPr>
              <w:t>-200</w:t>
            </w:r>
            <w:r w:rsidR="006F55E5" w:rsidRPr="00CE0E7A">
              <w:rPr>
                <w:rFonts w:ascii="Arial" w:hAnsi="Arial" w:cs="Arial"/>
                <w:sz w:val="16"/>
                <w:szCs w:val="16"/>
              </w:rPr>
              <w:t>7</w:t>
            </w:r>
            <w:r w:rsidRPr="00CE0E7A">
              <w:rPr>
                <w:rFonts w:ascii="Arial" w:hAnsi="Arial" w:cs="Arial"/>
                <w:sz w:val="16"/>
                <w:szCs w:val="16"/>
              </w:rPr>
              <w:t>) Prescribed by OMB Circular A-102</w:t>
            </w:r>
            <w:r w:rsidR="003854D1">
              <w:rPr>
                <w:rFonts w:ascii="Arial" w:hAnsi="Arial" w:cs="Arial"/>
                <w:sz w:val="16"/>
                <w:szCs w:val="16"/>
              </w:rPr>
              <w:t xml:space="preserve"> </w:t>
            </w:r>
          </w:p>
        </w:tc>
        <w:tc>
          <w:tcPr>
            <w:tcW w:w="4909" w:type="dxa"/>
            <w:gridSpan w:val="2"/>
            <w:tcBorders>
              <w:top w:val="single" w:sz="6" w:space="0" w:color="auto"/>
              <w:left w:val="nil"/>
              <w:right w:val="single" w:sz="6" w:space="0" w:color="auto"/>
            </w:tcBorders>
            <w:tcMar>
              <w:top w:w="72" w:type="dxa"/>
              <w:bottom w:w="29" w:type="dxa"/>
            </w:tcMar>
          </w:tcPr>
          <w:p w14:paraId="52C90F82" w14:textId="77777777" w:rsidR="00F734A9" w:rsidRPr="00CE0E7A" w:rsidRDefault="00F734A9" w:rsidP="00843E32">
            <w:pPr>
              <w:tabs>
                <w:tab w:val="left" w:pos="180"/>
                <w:tab w:val="left" w:pos="2389"/>
              </w:tabs>
              <w:spacing w:before="0"/>
              <w:ind w:left="40" w:right="720"/>
              <w:rPr>
                <w:rFonts w:ascii="Arial" w:hAnsi="Arial" w:cs="Arial"/>
                <w:b/>
                <w:sz w:val="16"/>
                <w:szCs w:val="16"/>
              </w:rPr>
            </w:pPr>
            <w:r w:rsidRPr="00CE0E7A">
              <w:rPr>
                <w:rFonts w:ascii="Arial" w:hAnsi="Arial" w:cs="Arial"/>
                <w:b/>
                <w:sz w:val="16"/>
                <w:szCs w:val="16"/>
              </w:rPr>
              <w:t>1.</w:t>
            </w:r>
            <w:r w:rsidRPr="00CE0E7A">
              <w:rPr>
                <w:rFonts w:ascii="Arial" w:hAnsi="Arial" w:cs="Arial"/>
                <w:b/>
                <w:sz w:val="16"/>
                <w:szCs w:val="16"/>
              </w:rPr>
              <w:tab/>
              <w:t>TYPE OF SUBMISSION:</w:t>
            </w:r>
          </w:p>
          <w:p w14:paraId="637474B6" w14:textId="2B8F2C80" w:rsidR="00F734A9" w:rsidRPr="00CE0E7A" w:rsidRDefault="00F734A9" w:rsidP="00E700BC">
            <w:pPr>
              <w:tabs>
                <w:tab w:val="left" w:pos="180"/>
                <w:tab w:val="left" w:pos="2389"/>
              </w:tabs>
              <w:spacing w:before="0"/>
              <w:ind w:left="43" w:right="720"/>
              <w:rPr>
                <w:rFonts w:ascii="Arial" w:hAnsi="Arial" w:cs="Arial"/>
                <w:sz w:val="16"/>
                <w:szCs w:val="16"/>
              </w:rPr>
            </w:pPr>
            <w:r w:rsidRPr="00CE0E7A">
              <w:rPr>
                <w:rFonts w:ascii="Arial" w:hAnsi="Arial" w:cs="Arial"/>
                <w:sz w:val="16"/>
                <w:szCs w:val="16"/>
              </w:rPr>
              <w:tab/>
            </w:r>
            <w:r w:rsidRPr="00CE0E7A">
              <w:rPr>
                <w:rFonts w:ascii="Arial" w:hAnsi="Arial" w:cs="Arial"/>
                <w:sz w:val="16"/>
                <w:szCs w:val="16"/>
              </w:rPr>
              <w:fldChar w:fldCharType="begin">
                <w:ffData>
                  <w:name w:val=""/>
                  <w:enabled/>
                  <w:calcOnExit w:val="0"/>
                  <w:checkBox>
                    <w:sizeAuto/>
                    <w:default w:val="1"/>
                  </w:checkBox>
                </w:ffData>
              </w:fldChar>
            </w:r>
            <w:r w:rsidRPr="00CE0E7A">
              <w:rPr>
                <w:rFonts w:ascii="Arial" w:hAnsi="Arial" w:cs="Arial"/>
                <w:sz w:val="16"/>
                <w:szCs w:val="16"/>
              </w:rPr>
              <w:instrText xml:space="preserve"> FORMCHECKBOX </w:instrText>
            </w:r>
            <w:r w:rsidR="0095291C">
              <w:rPr>
                <w:rFonts w:ascii="Arial" w:hAnsi="Arial" w:cs="Arial"/>
                <w:sz w:val="16"/>
                <w:szCs w:val="16"/>
              </w:rPr>
            </w:r>
            <w:r w:rsidR="0095291C">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Application      </w:t>
            </w:r>
            <w:r w:rsidRPr="00CE0E7A">
              <w:rPr>
                <w:rFonts w:ascii="Arial" w:hAnsi="Arial" w:cs="Arial"/>
                <w:sz w:val="16"/>
                <w:szCs w:val="16"/>
              </w:rPr>
              <w:fldChar w:fldCharType="begin">
                <w:ffData>
                  <w:name w:val=""/>
                  <w:enabled/>
                  <w:calcOnExit w:val="0"/>
                  <w:checkBox>
                    <w:sizeAuto/>
                    <w:default w:val="1"/>
                  </w:checkBox>
                </w:ffData>
              </w:fldChar>
            </w:r>
            <w:r w:rsidRPr="00CE0E7A">
              <w:rPr>
                <w:rFonts w:ascii="Arial" w:hAnsi="Arial" w:cs="Arial"/>
                <w:sz w:val="16"/>
                <w:szCs w:val="16"/>
              </w:rPr>
              <w:instrText xml:space="preserve"> FORMCHECKBOX </w:instrText>
            </w:r>
            <w:r w:rsidR="0095291C">
              <w:rPr>
                <w:rFonts w:ascii="Arial" w:hAnsi="Arial" w:cs="Arial"/>
                <w:sz w:val="16"/>
                <w:szCs w:val="16"/>
              </w:rPr>
            </w:r>
            <w:r w:rsidR="0095291C">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Non-Construction</w:t>
            </w:r>
          </w:p>
        </w:tc>
      </w:tr>
      <w:tr w:rsidR="00F734A9" w:rsidRPr="00CE0E7A" w14:paraId="657D5E02" w14:textId="77777777" w:rsidTr="00D775A8">
        <w:trPr>
          <w:trHeight w:hRule="exact" w:val="432"/>
          <w:jc w:val="center"/>
        </w:trPr>
        <w:tc>
          <w:tcPr>
            <w:tcW w:w="2970" w:type="dxa"/>
            <w:gridSpan w:val="2"/>
            <w:tcBorders>
              <w:left w:val="single" w:sz="6" w:space="0" w:color="auto"/>
            </w:tcBorders>
            <w:tcMar>
              <w:top w:w="72" w:type="dxa"/>
              <w:bottom w:w="29" w:type="dxa"/>
            </w:tcMar>
          </w:tcPr>
          <w:p w14:paraId="095AE0B7" w14:textId="77777777" w:rsidR="00F734A9" w:rsidRPr="00CE0E7A" w:rsidRDefault="00F734A9" w:rsidP="00F734A9">
            <w:pPr>
              <w:tabs>
                <w:tab w:val="left" w:pos="180"/>
              </w:tabs>
              <w:spacing w:before="60"/>
              <w:ind w:left="40" w:right="720"/>
              <w:rPr>
                <w:rFonts w:ascii="Arial" w:hAnsi="Arial" w:cs="Arial"/>
                <w:sz w:val="16"/>
                <w:szCs w:val="16"/>
              </w:rPr>
            </w:pPr>
            <w:r w:rsidRPr="00CE0E7A">
              <w:rPr>
                <w:rFonts w:ascii="Arial" w:hAnsi="Arial" w:cs="Arial"/>
                <w:b/>
                <w:sz w:val="16"/>
                <w:szCs w:val="16"/>
              </w:rPr>
              <w:t>2. a. DATE SUBMITTED:</w:t>
            </w:r>
          </w:p>
          <w:p w14:paraId="7E6B7A1C" w14:textId="77777777" w:rsidR="00F734A9" w:rsidRPr="00CE0E7A" w:rsidRDefault="00F734A9" w:rsidP="00F734A9">
            <w:pPr>
              <w:tabs>
                <w:tab w:val="left" w:pos="180"/>
              </w:tabs>
              <w:ind w:left="40" w:right="720"/>
              <w:rPr>
                <w:rFonts w:ascii="Arial" w:hAnsi="Arial" w:cs="Arial"/>
                <w:sz w:val="16"/>
                <w:szCs w:val="16"/>
              </w:rPr>
            </w:pPr>
          </w:p>
        </w:tc>
        <w:tc>
          <w:tcPr>
            <w:tcW w:w="3222" w:type="dxa"/>
            <w:gridSpan w:val="4"/>
            <w:tcBorders>
              <w:top w:val="single" w:sz="6" w:space="0" w:color="auto"/>
              <w:left w:val="single" w:sz="6" w:space="0" w:color="auto"/>
              <w:right w:val="single" w:sz="6" w:space="0" w:color="auto"/>
            </w:tcBorders>
            <w:tcMar>
              <w:top w:w="72" w:type="dxa"/>
              <w:bottom w:w="29" w:type="dxa"/>
            </w:tcMar>
          </w:tcPr>
          <w:p w14:paraId="7C3875C3" w14:textId="64391EC7" w:rsidR="00F734A9" w:rsidRPr="00CE0E7A" w:rsidRDefault="00F734A9" w:rsidP="00E700BC">
            <w:pPr>
              <w:spacing w:before="40"/>
              <w:ind w:left="40" w:right="70"/>
              <w:rPr>
                <w:rFonts w:ascii="Arial" w:hAnsi="Arial" w:cs="Arial"/>
                <w:b/>
                <w:sz w:val="16"/>
                <w:szCs w:val="16"/>
              </w:rPr>
            </w:pPr>
            <w:r w:rsidRPr="00CE0E7A">
              <w:rPr>
                <w:rFonts w:ascii="Arial" w:hAnsi="Arial" w:cs="Arial"/>
                <w:b/>
                <w:sz w:val="16"/>
                <w:szCs w:val="16"/>
              </w:rPr>
              <w:t xml:space="preserve">3. a.  DATE RECEIVED BY </w:t>
            </w:r>
            <w:r w:rsidR="00E700BC">
              <w:rPr>
                <w:rFonts w:ascii="Arial" w:hAnsi="Arial" w:cs="Arial"/>
                <w:b/>
                <w:sz w:val="16"/>
                <w:szCs w:val="16"/>
              </w:rPr>
              <w:t>S</w:t>
            </w:r>
            <w:r w:rsidRPr="00CE0E7A">
              <w:rPr>
                <w:rFonts w:ascii="Arial" w:hAnsi="Arial" w:cs="Arial"/>
                <w:b/>
                <w:sz w:val="16"/>
                <w:szCs w:val="16"/>
              </w:rPr>
              <w:t>TATE:</w:t>
            </w:r>
          </w:p>
          <w:p w14:paraId="1D0AA1C5" w14:textId="77777777" w:rsidR="00F734A9" w:rsidRPr="00CE0E7A" w:rsidRDefault="00F734A9" w:rsidP="00F734A9">
            <w:pPr>
              <w:spacing w:before="40"/>
              <w:ind w:left="40" w:right="720"/>
              <w:rPr>
                <w:rFonts w:ascii="Arial" w:hAnsi="Arial" w:cs="Arial"/>
                <w:sz w:val="16"/>
                <w:szCs w:val="16"/>
              </w:rPr>
            </w:pPr>
            <w:r w:rsidRPr="00CE0E7A">
              <w:rPr>
                <w:rFonts w:ascii="Arial" w:hAnsi="Arial" w:cs="Arial"/>
                <w:sz w:val="16"/>
                <w:szCs w:val="16"/>
              </w:rPr>
              <w:fldChar w:fldCharType="begin">
                <w:ffData>
                  <w:name w:val="Text59"/>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4909" w:type="dxa"/>
            <w:gridSpan w:val="2"/>
            <w:tcBorders>
              <w:top w:val="single" w:sz="6" w:space="0" w:color="auto"/>
              <w:left w:val="single" w:sz="6" w:space="0" w:color="auto"/>
              <w:right w:val="single" w:sz="6" w:space="0" w:color="auto"/>
            </w:tcBorders>
            <w:tcMar>
              <w:top w:w="72" w:type="dxa"/>
              <w:bottom w:w="29" w:type="dxa"/>
            </w:tcMar>
          </w:tcPr>
          <w:p w14:paraId="3BECB3A5" w14:textId="77777777" w:rsidR="00F734A9" w:rsidRPr="00CE0E7A" w:rsidRDefault="00F734A9" w:rsidP="00F734A9">
            <w:pPr>
              <w:tabs>
                <w:tab w:val="left" w:pos="2389"/>
              </w:tabs>
              <w:spacing w:before="40"/>
              <w:ind w:left="40" w:right="720"/>
              <w:rPr>
                <w:rFonts w:ascii="Arial" w:hAnsi="Arial" w:cs="Arial"/>
                <w:sz w:val="16"/>
                <w:szCs w:val="16"/>
              </w:rPr>
            </w:pPr>
            <w:r w:rsidRPr="00CE0E7A">
              <w:rPr>
                <w:rFonts w:ascii="Arial" w:hAnsi="Arial" w:cs="Arial"/>
                <w:sz w:val="16"/>
                <w:szCs w:val="16"/>
              </w:rPr>
              <w:t>3. b. STATE APPLICATION IDENTIFIER:</w:t>
            </w:r>
          </w:p>
          <w:p w14:paraId="02B499CF" w14:textId="77777777" w:rsidR="00F734A9" w:rsidRPr="00CE0E7A" w:rsidRDefault="00F734A9" w:rsidP="00F734A9">
            <w:pPr>
              <w:tabs>
                <w:tab w:val="left" w:pos="2389"/>
              </w:tabs>
              <w:spacing w:before="40"/>
              <w:ind w:left="40" w:right="720"/>
              <w:rPr>
                <w:rFonts w:ascii="Arial" w:hAnsi="Arial" w:cs="Arial"/>
                <w:sz w:val="16"/>
                <w:szCs w:val="16"/>
              </w:rPr>
            </w:pPr>
            <w:r w:rsidRPr="00CE0E7A">
              <w:rPr>
                <w:rFonts w:ascii="Arial" w:hAnsi="Arial" w:cs="Arial"/>
                <w:sz w:val="16"/>
                <w:szCs w:val="16"/>
              </w:rPr>
              <w:fldChar w:fldCharType="begin">
                <w:ffData>
                  <w:name w:val="Text61"/>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r>
      <w:tr w:rsidR="00F734A9" w:rsidRPr="00CE0E7A" w14:paraId="4885B592" w14:textId="77777777" w:rsidTr="00843E32">
        <w:trPr>
          <w:trHeight w:hRule="exact" w:val="483"/>
          <w:jc w:val="center"/>
        </w:trPr>
        <w:tc>
          <w:tcPr>
            <w:tcW w:w="2970" w:type="dxa"/>
            <w:gridSpan w:val="2"/>
            <w:tcBorders>
              <w:left w:val="single" w:sz="6" w:space="0" w:color="auto"/>
              <w:bottom w:val="single" w:sz="6" w:space="0" w:color="auto"/>
            </w:tcBorders>
            <w:tcMar>
              <w:top w:w="72" w:type="dxa"/>
              <w:bottom w:w="29" w:type="dxa"/>
            </w:tcMar>
          </w:tcPr>
          <w:p w14:paraId="158C5B55" w14:textId="77777777" w:rsidR="00F734A9" w:rsidRPr="00CE0E7A" w:rsidRDefault="00F734A9" w:rsidP="00E700BC">
            <w:pPr>
              <w:tabs>
                <w:tab w:val="left" w:pos="180"/>
              </w:tabs>
              <w:spacing w:before="80" w:after="80" w:line="192" w:lineRule="auto"/>
              <w:ind w:left="43" w:right="86"/>
              <w:rPr>
                <w:rFonts w:ascii="Arial" w:hAnsi="Arial" w:cs="Arial"/>
                <w:sz w:val="16"/>
                <w:szCs w:val="16"/>
              </w:rPr>
            </w:pPr>
            <w:r w:rsidRPr="00CE0E7A">
              <w:rPr>
                <w:rFonts w:ascii="Arial" w:hAnsi="Arial" w:cs="Arial"/>
                <w:sz w:val="16"/>
                <w:szCs w:val="16"/>
              </w:rPr>
              <w:t xml:space="preserve">2. b. APPLICATION IDENTIFIER:   </w:t>
            </w:r>
            <w:r w:rsidRPr="00CE0E7A">
              <w:rPr>
                <w:rFonts w:ascii="Arial" w:hAnsi="Arial" w:cs="Arial"/>
                <w:sz w:val="16"/>
                <w:szCs w:val="16"/>
              </w:rPr>
              <w:fldChar w:fldCharType="begin">
                <w:ffData>
                  <w:name w:val="Text58"/>
                  <w:enabled/>
                  <w:calcOnExit w:val="0"/>
                  <w:textInput>
                    <w:type w:val="date"/>
                    <w:format w:val="M/d/yy"/>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p w14:paraId="449885E0" w14:textId="77777777" w:rsidR="00F734A9" w:rsidRPr="00CE0E7A" w:rsidRDefault="00F734A9" w:rsidP="00F734A9">
            <w:pPr>
              <w:tabs>
                <w:tab w:val="left" w:pos="180"/>
              </w:tabs>
              <w:spacing w:before="20" w:after="20" w:line="192" w:lineRule="auto"/>
              <w:ind w:left="43" w:right="720"/>
              <w:rPr>
                <w:rFonts w:ascii="Arial" w:hAnsi="Arial" w:cs="Arial"/>
                <w:sz w:val="16"/>
                <w:szCs w:val="16"/>
              </w:rPr>
            </w:pPr>
          </w:p>
        </w:tc>
        <w:tc>
          <w:tcPr>
            <w:tcW w:w="322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2A54AC7B" w14:textId="77777777" w:rsidR="00F734A9" w:rsidRPr="00CE0E7A" w:rsidRDefault="00F734A9" w:rsidP="00843E32">
            <w:pPr>
              <w:spacing w:before="40"/>
              <w:ind w:left="40" w:right="69"/>
              <w:rPr>
                <w:rFonts w:ascii="Arial" w:hAnsi="Arial" w:cs="Arial"/>
                <w:b/>
                <w:sz w:val="16"/>
                <w:szCs w:val="16"/>
              </w:rPr>
            </w:pPr>
            <w:r w:rsidRPr="00CE0E7A">
              <w:rPr>
                <w:rFonts w:ascii="Arial" w:hAnsi="Arial" w:cs="Arial"/>
                <w:b/>
                <w:sz w:val="16"/>
                <w:szCs w:val="16"/>
              </w:rPr>
              <w:t>4. a. DATE RECEIVED BY FEDERAL AGENCY:</w:t>
            </w:r>
          </w:p>
          <w:p w14:paraId="0D69B6D0" w14:textId="77777777" w:rsidR="00F734A9" w:rsidRPr="00CE0E7A" w:rsidRDefault="00F734A9" w:rsidP="00F734A9">
            <w:pPr>
              <w:spacing w:before="40"/>
              <w:ind w:left="40" w:right="720"/>
              <w:rPr>
                <w:rFonts w:ascii="Arial" w:hAnsi="Arial" w:cs="Arial"/>
                <w:sz w:val="16"/>
                <w:szCs w:val="16"/>
              </w:rPr>
            </w:pPr>
            <w:r w:rsidRPr="00CE0E7A">
              <w:rPr>
                <w:rFonts w:ascii="Arial" w:hAnsi="Arial" w:cs="Arial"/>
                <w:sz w:val="16"/>
                <w:szCs w:val="16"/>
              </w:rPr>
              <w:fldChar w:fldCharType="begin">
                <w:ffData>
                  <w:name w:val="Text60"/>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p w14:paraId="2B971205" w14:textId="77777777" w:rsidR="00F734A9" w:rsidRPr="00CE0E7A" w:rsidRDefault="00F734A9" w:rsidP="00F734A9">
            <w:pPr>
              <w:spacing w:before="40"/>
              <w:ind w:left="40" w:right="720"/>
              <w:rPr>
                <w:rFonts w:ascii="Arial" w:hAnsi="Arial" w:cs="Arial"/>
                <w:sz w:val="16"/>
                <w:szCs w:val="16"/>
              </w:rPr>
            </w:pPr>
          </w:p>
        </w:tc>
        <w:tc>
          <w:tcPr>
            <w:tcW w:w="4909" w:type="dxa"/>
            <w:gridSpan w:val="2"/>
            <w:tcBorders>
              <w:top w:val="single" w:sz="6" w:space="0" w:color="auto"/>
              <w:left w:val="single" w:sz="6" w:space="0" w:color="auto"/>
              <w:bottom w:val="single" w:sz="6" w:space="0" w:color="auto"/>
              <w:right w:val="single" w:sz="6" w:space="0" w:color="auto"/>
            </w:tcBorders>
            <w:tcMar>
              <w:top w:w="72" w:type="dxa"/>
              <w:bottom w:w="29" w:type="dxa"/>
            </w:tcMar>
          </w:tcPr>
          <w:p w14:paraId="5D9B1618" w14:textId="77777777" w:rsidR="00F734A9" w:rsidRPr="00CE0E7A" w:rsidRDefault="00F734A9" w:rsidP="00F734A9">
            <w:pPr>
              <w:tabs>
                <w:tab w:val="left" w:pos="2389"/>
              </w:tabs>
              <w:spacing w:before="40"/>
              <w:ind w:left="40" w:right="720"/>
              <w:rPr>
                <w:rFonts w:ascii="Arial" w:hAnsi="Arial" w:cs="Arial"/>
                <w:sz w:val="16"/>
                <w:szCs w:val="16"/>
              </w:rPr>
            </w:pPr>
            <w:r w:rsidRPr="00CE0E7A">
              <w:rPr>
                <w:rFonts w:ascii="Arial" w:hAnsi="Arial" w:cs="Arial"/>
                <w:sz w:val="16"/>
                <w:szCs w:val="16"/>
              </w:rPr>
              <w:t>4. b. FEDERAL IDENTIFIER: (Staff Only)</w:t>
            </w:r>
          </w:p>
          <w:p w14:paraId="21AB6D1D" w14:textId="77777777" w:rsidR="00F734A9" w:rsidRPr="00CE0E7A" w:rsidRDefault="00F734A9" w:rsidP="00F734A9">
            <w:pPr>
              <w:tabs>
                <w:tab w:val="left" w:pos="2389"/>
              </w:tabs>
              <w:spacing w:before="40"/>
              <w:ind w:left="40" w:right="720"/>
              <w:rPr>
                <w:rFonts w:ascii="Arial" w:hAnsi="Arial" w:cs="Arial"/>
                <w:sz w:val="16"/>
                <w:szCs w:val="16"/>
              </w:rPr>
            </w:pPr>
            <w:r w:rsidRPr="00CE0E7A">
              <w:rPr>
                <w:rFonts w:ascii="Arial" w:hAnsi="Arial" w:cs="Arial"/>
                <w:sz w:val="16"/>
                <w:szCs w:val="16"/>
              </w:rPr>
              <w:fldChar w:fldCharType="begin">
                <w:ffData>
                  <w:name w:val="Text58"/>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r>
      <w:tr w:rsidR="00F734A9" w:rsidRPr="00CE0E7A" w14:paraId="509CBD11" w14:textId="77777777" w:rsidTr="00D775A8">
        <w:trPr>
          <w:trHeight w:hRule="exact" w:val="288"/>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4C93792E" w14:textId="77777777" w:rsidR="00F734A9" w:rsidRPr="00CE0E7A" w:rsidRDefault="00F734A9" w:rsidP="00DC22DF">
            <w:pPr>
              <w:tabs>
                <w:tab w:val="left" w:pos="2389"/>
              </w:tabs>
              <w:spacing w:before="0"/>
              <w:ind w:left="43" w:right="720"/>
              <w:rPr>
                <w:rFonts w:ascii="Arial" w:hAnsi="Arial" w:cs="Arial"/>
                <w:b/>
                <w:sz w:val="16"/>
                <w:szCs w:val="16"/>
              </w:rPr>
            </w:pPr>
            <w:r w:rsidRPr="00CE0E7A">
              <w:rPr>
                <w:rFonts w:ascii="Arial" w:hAnsi="Arial" w:cs="Arial"/>
                <w:b/>
                <w:sz w:val="16"/>
                <w:szCs w:val="16"/>
              </w:rPr>
              <w:t>5. APPLICANT INFORMATION</w:t>
            </w:r>
          </w:p>
        </w:tc>
      </w:tr>
      <w:tr w:rsidR="00F734A9" w:rsidRPr="00CE0E7A" w14:paraId="143364E5" w14:textId="77777777" w:rsidTr="00D21014">
        <w:trPr>
          <w:trHeight w:hRule="exact" w:val="882"/>
          <w:jc w:val="center"/>
        </w:trPr>
        <w:tc>
          <w:tcPr>
            <w:tcW w:w="5296" w:type="dxa"/>
            <w:gridSpan w:val="4"/>
            <w:tcBorders>
              <w:left w:val="single" w:sz="6" w:space="0" w:color="auto"/>
              <w:right w:val="single" w:sz="6" w:space="0" w:color="auto"/>
            </w:tcBorders>
            <w:tcMar>
              <w:top w:w="72" w:type="dxa"/>
              <w:bottom w:w="29" w:type="dxa"/>
            </w:tcMar>
          </w:tcPr>
          <w:p w14:paraId="280E0979" w14:textId="77777777" w:rsidR="00F734A9" w:rsidRPr="00CE0E7A" w:rsidRDefault="00F734A9" w:rsidP="00DC22DF">
            <w:pPr>
              <w:spacing w:before="0"/>
              <w:ind w:left="43" w:right="720"/>
              <w:rPr>
                <w:rFonts w:ascii="Arial" w:hAnsi="Arial" w:cs="Arial"/>
                <w:sz w:val="16"/>
                <w:szCs w:val="16"/>
              </w:rPr>
            </w:pPr>
            <w:r w:rsidRPr="00CE0E7A">
              <w:rPr>
                <w:rFonts w:ascii="Arial" w:hAnsi="Arial" w:cs="Arial"/>
                <w:sz w:val="16"/>
                <w:szCs w:val="16"/>
              </w:rPr>
              <w:t xml:space="preserve">5. a. LEGAL NAME:  </w:t>
            </w:r>
            <w:r w:rsidRPr="00CE0E7A">
              <w:rPr>
                <w:rFonts w:ascii="Arial" w:hAnsi="Arial" w:cs="Arial"/>
                <w:sz w:val="16"/>
                <w:szCs w:val="16"/>
              </w:rPr>
              <w:fldChar w:fldCharType="begin">
                <w:ffData>
                  <w:name w:val=""/>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p>
          <w:p w14:paraId="3D8E27B2" w14:textId="77777777" w:rsidR="00F734A9" w:rsidRPr="00CE0E7A" w:rsidRDefault="00F734A9" w:rsidP="00DC22DF">
            <w:pPr>
              <w:spacing w:before="0"/>
              <w:ind w:left="43" w:right="720"/>
              <w:rPr>
                <w:rFonts w:ascii="Arial" w:hAnsi="Arial" w:cs="Arial"/>
                <w:sz w:val="16"/>
                <w:szCs w:val="16"/>
              </w:rPr>
            </w:pPr>
            <w:r w:rsidRPr="00CE0E7A">
              <w:rPr>
                <w:rFonts w:ascii="Arial" w:hAnsi="Arial" w:cs="Arial"/>
                <w:sz w:val="16"/>
                <w:szCs w:val="16"/>
              </w:rPr>
              <w:t xml:space="preserve">5. b. ORGANIZATIONAL DUNS: </w:t>
            </w:r>
            <w:r w:rsidRPr="00CE0E7A">
              <w:rPr>
                <w:rFonts w:ascii="Arial" w:hAnsi="Arial" w:cs="Arial"/>
                <w:sz w:val="16"/>
                <w:szCs w:val="16"/>
              </w:rPr>
              <w:fldChar w:fldCharType="begin">
                <w:ffData>
                  <w:name w:val="Text1"/>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p w14:paraId="1195AF1C" w14:textId="77777777" w:rsidR="00F734A9" w:rsidRPr="00CE0E7A" w:rsidRDefault="00F734A9" w:rsidP="00DC22DF">
            <w:pPr>
              <w:spacing w:before="0"/>
              <w:ind w:left="43" w:right="720"/>
              <w:rPr>
                <w:rFonts w:ascii="Arial" w:hAnsi="Arial" w:cs="Arial"/>
                <w:sz w:val="16"/>
                <w:szCs w:val="16"/>
              </w:rPr>
            </w:pPr>
            <w:r w:rsidRPr="00CE0E7A">
              <w:rPr>
                <w:rFonts w:ascii="Arial" w:hAnsi="Arial" w:cs="Arial"/>
                <w:sz w:val="16"/>
                <w:szCs w:val="16"/>
              </w:rPr>
              <w:t xml:space="preserve">5. c. ORGANIZATIONAL UNIT (DEPARTMENT/DIVISION):   </w:t>
            </w:r>
            <w:r w:rsidRPr="00CE0E7A">
              <w:rPr>
                <w:rFonts w:ascii="Arial" w:hAnsi="Arial" w:cs="Arial"/>
                <w:sz w:val="16"/>
                <w:szCs w:val="16"/>
              </w:rPr>
              <w:fldChar w:fldCharType="begin">
                <w:ffData>
                  <w:name w:val="Text1"/>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805" w:type="dxa"/>
            <w:gridSpan w:val="4"/>
            <w:vMerge w:val="restart"/>
            <w:tcBorders>
              <w:left w:val="nil"/>
              <w:right w:val="single" w:sz="6" w:space="0" w:color="auto"/>
            </w:tcBorders>
            <w:tcMar>
              <w:top w:w="72" w:type="dxa"/>
              <w:bottom w:w="29" w:type="dxa"/>
            </w:tcMar>
          </w:tcPr>
          <w:p w14:paraId="366B77AD" w14:textId="77777777" w:rsidR="00F734A9" w:rsidRPr="00CE0E7A" w:rsidRDefault="00F734A9" w:rsidP="00DC22DF">
            <w:pPr>
              <w:tabs>
                <w:tab w:val="left" w:pos="2389"/>
              </w:tabs>
              <w:spacing w:before="0"/>
              <w:ind w:left="43" w:right="720"/>
              <w:jc w:val="both"/>
              <w:rPr>
                <w:rFonts w:ascii="Arial" w:hAnsi="Arial" w:cs="Arial"/>
                <w:sz w:val="16"/>
                <w:szCs w:val="16"/>
              </w:rPr>
            </w:pPr>
            <w:r w:rsidRPr="00CE0E7A">
              <w:rPr>
                <w:rFonts w:ascii="Arial" w:hAnsi="Arial" w:cs="Arial"/>
                <w:sz w:val="16"/>
                <w:szCs w:val="16"/>
              </w:rPr>
              <w:t>5. e. NAME AND TELEPHONE NUMBER OF PERSON TO BE CONTACTED ON</w:t>
            </w:r>
          </w:p>
          <w:p w14:paraId="53DAEBA8" w14:textId="77777777" w:rsidR="00F734A9" w:rsidRPr="00CE0E7A" w:rsidRDefault="00F734A9" w:rsidP="00DC22DF">
            <w:pPr>
              <w:tabs>
                <w:tab w:val="left" w:pos="2389"/>
              </w:tabs>
              <w:spacing w:before="0"/>
              <w:ind w:left="43" w:right="720"/>
              <w:jc w:val="both"/>
              <w:rPr>
                <w:rFonts w:ascii="Arial" w:hAnsi="Arial" w:cs="Arial"/>
                <w:sz w:val="16"/>
                <w:szCs w:val="16"/>
              </w:rPr>
            </w:pPr>
            <w:r w:rsidRPr="00CE0E7A">
              <w:rPr>
                <w:rFonts w:ascii="Arial" w:hAnsi="Arial" w:cs="Arial"/>
                <w:sz w:val="16"/>
                <w:szCs w:val="16"/>
              </w:rPr>
              <w:t xml:space="preserve">MATTERS INVOLVING THIS APPLICATION  </w:t>
            </w:r>
            <w:r w:rsidRPr="00CE0E7A">
              <w:rPr>
                <w:rFonts w:ascii="Arial" w:hAnsi="Arial" w:cs="Arial"/>
                <w:i/>
                <w:sz w:val="16"/>
                <w:szCs w:val="16"/>
              </w:rPr>
              <w:t>(give area code):</w:t>
            </w:r>
          </w:p>
          <w:p w14:paraId="108F74A2" w14:textId="77777777" w:rsidR="00F734A9" w:rsidRPr="00CE0E7A" w:rsidRDefault="00F734A9" w:rsidP="002A26F9">
            <w:pPr>
              <w:tabs>
                <w:tab w:val="left" w:pos="2389"/>
              </w:tabs>
              <w:spacing w:before="60"/>
              <w:ind w:left="43" w:right="720"/>
              <w:rPr>
                <w:rFonts w:ascii="Arial" w:hAnsi="Arial" w:cs="Arial"/>
                <w:sz w:val="16"/>
                <w:szCs w:val="16"/>
              </w:rPr>
            </w:pPr>
            <w:r w:rsidRPr="00CE0E7A">
              <w:rPr>
                <w:rFonts w:ascii="Arial" w:hAnsi="Arial" w:cs="Arial"/>
                <w:sz w:val="16"/>
                <w:szCs w:val="16"/>
              </w:rPr>
              <w:t xml:space="preserve">NAME: </w:t>
            </w:r>
            <w:r w:rsidRPr="00CE0E7A">
              <w:rPr>
                <w:rFonts w:ascii="Arial" w:hAnsi="Arial" w:cs="Arial"/>
                <w:sz w:val="16"/>
                <w:szCs w:val="16"/>
              </w:rPr>
              <w:fldChar w:fldCharType="begin">
                <w:ffData>
                  <w:name w:val="Text2"/>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p w14:paraId="6A7A3434" w14:textId="77777777" w:rsidR="00F734A9" w:rsidRPr="00CE0E7A" w:rsidRDefault="00F734A9" w:rsidP="002A26F9">
            <w:pPr>
              <w:tabs>
                <w:tab w:val="left" w:pos="2389"/>
              </w:tabs>
              <w:spacing w:before="60"/>
              <w:ind w:left="43" w:right="720"/>
              <w:rPr>
                <w:rFonts w:ascii="Arial" w:hAnsi="Arial" w:cs="Arial"/>
                <w:sz w:val="16"/>
                <w:szCs w:val="16"/>
              </w:rPr>
            </w:pPr>
            <w:r w:rsidRPr="00CE0E7A">
              <w:rPr>
                <w:rFonts w:ascii="Arial" w:hAnsi="Arial" w:cs="Arial"/>
                <w:sz w:val="16"/>
                <w:szCs w:val="16"/>
              </w:rPr>
              <w:t>TELEPHONE NUMBER: (</w:t>
            </w:r>
            <w:r w:rsidRPr="00CE0E7A">
              <w:rPr>
                <w:rFonts w:ascii="Arial" w:hAnsi="Arial" w:cs="Arial"/>
                <w:sz w:val="16"/>
                <w:szCs w:val="16"/>
              </w:rPr>
              <w:fldChar w:fldCharType="begin">
                <w:ffData>
                  <w:name w:val="Text8"/>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r w:rsidRPr="00CE0E7A">
              <w:rPr>
                <w:rFonts w:ascii="Arial" w:hAnsi="Arial" w:cs="Arial"/>
                <w:sz w:val="16"/>
                <w:szCs w:val="16"/>
              </w:rPr>
              <w:fldChar w:fldCharType="begin">
                <w:ffData>
                  <w:name w:val="Text8"/>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 </w:t>
            </w:r>
          </w:p>
          <w:p w14:paraId="6D31A86C" w14:textId="77777777" w:rsidR="00F734A9" w:rsidRPr="00CE0E7A" w:rsidRDefault="00F734A9" w:rsidP="002A26F9">
            <w:pPr>
              <w:tabs>
                <w:tab w:val="left" w:pos="2389"/>
              </w:tabs>
              <w:spacing w:before="60"/>
              <w:ind w:left="43" w:right="720"/>
              <w:rPr>
                <w:rFonts w:ascii="Arial" w:hAnsi="Arial" w:cs="Arial"/>
                <w:sz w:val="16"/>
                <w:szCs w:val="16"/>
              </w:rPr>
            </w:pPr>
            <w:r w:rsidRPr="00CE0E7A">
              <w:rPr>
                <w:rFonts w:ascii="Arial" w:hAnsi="Arial" w:cs="Arial"/>
                <w:sz w:val="16"/>
                <w:szCs w:val="16"/>
              </w:rPr>
              <w:t>FAX NUMBER: (</w:t>
            </w:r>
            <w:r w:rsidRPr="00CE0E7A">
              <w:rPr>
                <w:rFonts w:ascii="Arial" w:hAnsi="Arial" w:cs="Arial"/>
                <w:sz w:val="16"/>
                <w:szCs w:val="16"/>
              </w:rPr>
              <w:fldChar w:fldCharType="begin">
                <w:ffData>
                  <w:name w:val="Text8"/>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r w:rsidRPr="00CE0E7A">
              <w:rPr>
                <w:rFonts w:ascii="Arial" w:hAnsi="Arial" w:cs="Arial"/>
                <w:sz w:val="16"/>
                <w:szCs w:val="16"/>
              </w:rPr>
              <w:fldChar w:fldCharType="begin">
                <w:ffData>
                  <w:name w:val="Text8"/>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 </w:t>
            </w:r>
            <w:r w:rsidR="00DC22DF" w:rsidRPr="00CE0E7A">
              <w:rPr>
                <w:rFonts w:ascii="Arial" w:hAnsi="Arial" w:cs="Arial"/>
                <w:sz w:val="16"/>
                <w:szCs w:val="16"/>
              </w:rPr>
              <w:t xml:space="preserve">  </w:t>
            </w:r>
            <w:r w:rsidRPr="00CE0E7A">
              <w:rPr>
                <w:rFonts w:ascii="Arial" w:hAnsi="Arial" w:cs="Arial"/>
                <w:sz w:val="16"/>
                <w:szCs w:val="16"/>
              </w:rPr>
              <w:t xml:space="preserve">EMAIL:  </w:t>
            </w:r>
            <w:r w:rsidRPr="00CE0E7A">
              <w:rPr>
                <w:rFonts w:ascii="Arial" w:hAnsi="Arial" w:cs="Arial"/>
                <w:sz w:val="16"/>
                <w:szCs w:val="16"/>
              </w:rPr>
              <w:fldChar w:fldCharType="begin">
                <w:ffData>
                  <w:name w:val="Text2"/>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p w14:paraId="251728E7" w14:textId="77777777" w:rsidR="002A26F9" w:rsidRPr="00CE0E7A" w:rsidRDefault="00F734A9" w:rsidP="002A26F9">
            <w:pPr>
              <w:tabs>
                <w:tab w:val="left" w:pos="2389"/>
              </w:tabs>
              <w:spacing w:before="60"/>
              <w:ind w:left="43" w:right="720"/>
              <w:rPr>
                <w:rFonts w:ascii="Arial" w:hAnsi="Arial" w:cs="Arial"/>
                <w:sz w:val="16"/>
                <w:szCs w:val="16"/>
              </w:rPr>
            </w:pPr>
            <w:r w:rsidRPr="00CE0E7A">
              <w:rPr>
                <w:rFonts w:ascii="Arial" w:hAnsi="Arial" w:cs="Arial"/>
                <w:sz w:val="16"/>
                <w:szCs w:val="16"/>
              </w:rPr>
              <w:t xml:space="preserve">INTERNET E-MAIL ADDRESS: </w:t>
            </w:r>
          </w:p>
          <w:p w14:paraId="0488EE87" w14:textId="665CACD4" w:rsidR="00F734A9" w:rsidRPr="00CE0E7A" w:rsidRDefault="00F734A9" w:rsidP="002A26F9">
            <w:pPr>
              <w:tabs>
                <w:tab w:val="left" w:pos="2389"/>
              </w:tabs>
              <w:spacing w:before="60"/>
              <w:ind w:left="43" w:right="720"/>
              <w:rPr>
                <w:rFonts w:ascii="Arial" w:hAnsi="Arial" w:cs="Arial"/>
                <w:sz w:val="16"/>
                <w:szCs w:val="16"/>
              </w:rPr>
            </w:pPr>
            <w:r w:rsidRPr="00CE0E7A">
              <w:rPr>
                <w:rFonts w:ascii="Arial" w:hAnsi="Arial" w:cs="Arial"/>
                <w:sz w:val="16"/>
                <w:szCs w:val="16"/>
              </w:rPr>
              <w:t xml:space="preserve">WEBSITE:   </w:t>
            </w:r>
          </w:p>
        </w:tc>
      </w:tr>
      <w:tr w:rsidR="00F734A9" w:rsidRPr="00CE0E7A" w14:paraId="0304AA03" w14:textId="77777777" w:rsidTr="00843E32">
        <w:trPr>
          <w:trHeight w:hRule="exact" w:val="1077"/>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12B27358" w14:textId="77777777" w:rsidR="00F734A9" w:rsidRPr="00CE0E7A" w:rsidRDefault="00F734A9" w:rsidP="002A26F9">
            <w:pPr>
              <w:spacing w:before="40"/>
              <w:ind w:left="43" w:right="720"/>
              <w:rPr>
                <w:rFonts w:ascii="Arial" w:hAnsi="Arial" w:cs="Arial"/>
                <w:sz w:val="16"/>
                <w:szCs w:val="16"/>
              </w:rPr>
            </w:pPr>
            <w:r w:rsidRPr="00CE0E7A">
              <w:rPr>
                <w:rFonts w:ascii="Arial" w:hAnsi="Arial" w:cs="Arial"/>
                <w:sz w:val="16"/>
                <w:szCs w:val="16"/>
              </w:rPr>
              <w:t xml:space="preserve">5. d. ADDRESS </w:t>
            </w:r>
            <w:r w:rsidRPr="00CE0E7A">
              <w:rPr>
                <w:rFonts w:ascii="Arial" w:hAnsi="Arial" w:cs="Arial"/>
                <w:i/>
                <w:sz w:val="16"/>
                <w:szCs w:val="16"/>
              </w:rPr>
              <w:t>(give street address, city, county, state and zip code):</w:t>
            </w:r>
          </w:p>
          <w:p w14:paraId="62FFBBC0" w14:textId="77777777" w:rsidR="00F734A9" w:rsidRPr="00CE0E7A" w:rsidRDefault="00F734A9" w:rsidP="002A26F9">
            <w:pPr>
              <w:spacing w:before="40" w:line="230" w:lineRule="auto"/>
              <w:ind w:left="43" w:right="720"/>
              <w:rPr>
                <w:rFonts w:ascii="Arial" w:hAnsi="Arial" w:cs="Arial"/>
                <w:sz w:val="16"/>
                <w:szCs w:val="16"/>
              </w:rPr>
            </w:pPr>
            <w:r w:rsidRPr="00CE0E7A">
              <w:rPr>
                <w:rFonts w:ascii="Arial" w:hAnsi="Arial" w:cs="Arial"/>
                <w:sz w:val="16"/>
                <w:szCs w:val="16"/>
              </w:rPr>
              <w:t xml:space="preserve">STREET: </w:t>
            </w:r>
            <w:r w:rsidRPr="00CE0E7A">
              <w:rPr>
                <w:rFonts w:ascii="Arial" w:hAnsi="Arial" w:cs="Arial"/>
                <w:sz w:val="16"/>
                <w:szCs w:val="16"/>
              </w:rPr>
              <w:fldChar w:fldCharType="begin">
                <w:ffData>
                  <w:name w:val="Text2"/>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p w14:paraId="07D2AB37" w14:textId="77777777" w:rsidR="00F734A9" w:rsidRPr="00CE0E7A" w:rsidRDefault="00F734A9" w:rsidP="002A26F9">
            <w:pPr>
              <w:spacing w:before="40" w:line="230" w:lineRule="auto"/>
              <w:ind w:right="720"/>
              <w:rPr>
                <w:rFonts w:ascii="Arial" w:hAnsi="Arial" w:cs="Arial"/>
                <w:sz w:val="16"/>
                <w:szCs w:val="16"/>
              </w:rPr>
            </w:pPr>
            <w:r w:rsidRPr="00CE0E7A">
              <w:rPr>
                <w:rFonts w:ascii="Arial" w:hAnsi="Arial" w:cs="Arial"/>
                <w:sz w:val="16"/>
                <w:szCs w:val="16"/>
              </w:rPr>
              <w:t xml:space="preserve"> CITY:       </w:t>
            </w:r>
            <w:r w:rsidRPr="00CE0E7A">
              <w:rPr>
                <w:rFonts w:ascii="Arial" w:hAnsi="Arial" w:cs="Arial"/>
                <w:sz w:val="16"/>
                <w:szCs w:val="16"/>
              </w:rPr>
              <w:fldChar w:fldCharType="begin">
                <w:ffData>
                  <w:name w:val="Text3"/>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r w:rsidR="00DC22DF" w:rsidRPr="00CE0E7A">
              <w:rPr>
                <w:rFonts w:ascii="Arial" w:hAnsi="Arial" w:cs="Arial"/>
                <w:sz w:val="16"/>
                <w:szCs w:val="16"/>
              </w:rPr>
              <w:t xml:space="preserve">                                             </w:t>
            </w:r>
            <w:r w:rsidRPr="00CE0E7A">
              <w:rPr>
                <w:rFonts w:ascii="Arial" w:hAnsi="Arial" w:cs="Arial"/>
                <w:sz w:val="16"/>
                <w:szCs w:val="16"/>
              </w:rPr>
              <w:t xml:space="preserve">COUNTY:   </w:t>
            </w:r>
            <w:r w:rsidRPr="00CE0E7A">
              <w:rPr>
                <w:rFonts w:ascii="Arial" w:hAnsi="Arial" w:cs="Arial"/>
                <w:sz w:val="16"/>
                <w:szCs w:val="16"/>
              </w:rPr>
              <w:fldChar w:fldCharType="begin">
                <w:ffData>
                  <w:name w:val="Text2"/>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p w14:paraId="37FF1720" w14:textId="77777777" w:rsidR="00F734A9" w:rsidRPr="00CE0E7A" w:rsidRDefault="00F734A9" w:rsidP="002A26F9">
            <w:pPr>
              <w:spacing w:before="40" w:line="230" w:lineRule="auto"/>
              <w:ind w:left="43" w:right="720"/>
              <w:rPr>
                <w:rFonts w:ascii="Arial" w:hAnsi="Arial" w:cs="Arial"/>
                <w:sz w:val="16"/>
                <w:szCs w:val="16"/>
              </w:rPr>
            </w:pPr>
            <w:r w:rsidRPr="00CE0E7A">
              <w:rPr>
                <w:rFonts w:ascii="Arial" w:hAnsi="Arial" w:cs="Arial"/>
                <w:sz w:val="16"/>
                <w:szCs w:val="16"/>
              </w:rPr>
              <w:t xml:space="preserve">STATE:    </w:t>
            </w:r>
            <w:r w:rsidRPr="00CE0E7A">
              <w:rPr>
                <w:rFonts w:ascii="Arial" w:hAnsi="Arial" w:cs="Arial"/>
                <w:sz w:val="16"/>
                <w:szCs w:val="16"/>
              </w:rPr>
              <w:fldChar w:fldCharType="begin">
                <w:ffData>
                  <w:name w:val="Text2"/>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COUNTRY: </w:t>
            </w:r>
            <w:r w:rsidRPr="00CE0E7A">
              <w:rPr>
                <w:rFonts w:ascii="Arial" w:hAnsi="Arial" w:cs="Arial"/>
                <w:sz w:val="16"/>
                <w:szCs w:val="16"/>
              </w:rPr>
              <w:fldChar w:fldCharType="begin">
                <w:ffData>
                  <w:name w:val="Text2"/>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805" w:type="dxa"/>
            <w:gridSpan w:val="4"/>
            <w:vMerge/>
            <w:tcBorders>
              <w:left w:val="single" w:sz="6" w:space="0" w:color="auto"/>
              <w:right w:val="single" w:sz="6" w:space="0" w:color="auto"/>
            </w:tcBorders>
            <w:tcMar>
              <w:top w:w="72" w:type="dxa"/>
              <w:bottom w:w="29" w:type="dxa"/>
            </w:tcMar>
          </w:tcPr>
          <w:p w14:paraId="5026FEAA" w14:textId="77777777" w:rsidR="00F734A9" w:rsidRPr="00CE0E7A" w:rsidRDefault="00F734A9" w:rsidP="00DC22DF">
            <w:pPr>
              <w:tabs>
                <w:tab w:val="left" w:pos="2389"/>
              </w:tabs>
              <w:spacing w:before="0"/>
              <w:ind w:left="43" w:right="720"/>
              <w:rPr>
                <w:rFonts w:ascii="Arial" w:hAnsi="Arial" w:cs="Arial"/>
                <w:sz w:val="16"/>
                <w:szCs w:val="16"/>
              </w:rPr>
            </w:pPr>
          </w:p>
        </w:tc>
      </w:tr>
      <w:tr w:rsidR="00F734A9" w:rsidRPr="00CE0E7A" w14:paraId="36039420" w14:textId="77777777" w:rsidTr="00D775A8">
        <w:trPr>
          <w:trHeight w:hRule="exact" w:val="504"/>
          <w:jc w:val="center"/>
        </w:trPr>
        <w:tc>
          <w:tcPr>
            <w:tcW w:w="5296" w:type="dxa"/>
            <w:gridSpan w:val="4"/>
            <w:tcBorders>
              <w:top w:val="single" w:sz="6" w:space="0" w:color="auto"/>
              <w:left w:val="single" w:sz="6" w:space="0" w:color="auto"/>
              <w:bottom w:val="single" w:sz="4" w:space="0" w:color="auto"/>
            </w:tcBorders>
            <w:tcMar>
              <w:top w:w="72" w:type="dxa"/>
              <w:bottom w:w="29" w:type="dxa"/>
            </w:tcMar>
          </w:tcPr>
          <w:p w14:paraId="64FAD7EE" w14:textId="77777777" w:rsidR="00F734A9" w:rsidRPr="00CE0E7A" w:rsidRDefault="00314EB0" w:rsidP="00DC22DF">
            <w:pPr>
              <w:spacing w:before="0"/>
              <w:ind w:left="40" w:right="720"/>
              <w:rPr>
                <w:rFonts w:ascii="Arial" w:hAnsi="Arial" w:cs="Arial"/>
                <w:b/>
                <w:sz w:val="16"/>
                <w:szCs w:val="16"/>
              </w:rPr>
            </w:pPr>
            <w:r w:rsidRPr="00CE0E7A">
              <w:rPr>
                <w:rFonts w:ascii="Arial" w:hAnsi="Arial" w:cs="Arial"/>
                <w:b/>
                <w:noProof/>
                <w:sz w:val="16"/>
                <w:szCs w:val="16"/>
              </w:rPr>
              <mc:AlternateContent>
                <mc:Choice Requires="wps">
                  <w:drawing>
                    <wp:anchor distT="0" distB="0" distL="114300" distR="114300" simplePos="0" relativeHeight="251636224" behindDoc="0" locked="0" layoutInCell="0" allowOverlap="1" wp14:anchorId="2E72BA35" wp14:editId="385672A1">
                      <wp:simplePos x="0" y="0"/>
                      <wp:positionH relativeFrom="column">
                        <wp:posOffset>5440680</wp:posOffset>
                      </wp:positionH>
                      <wp:positionV relativeFrom="paragraph">
                        <wp:posOffset>41275</wp:posOffset>
                      </wp:positionV>
                      <wp:extent cx="635" cy="635"/>
                      <wp:effectExtent l="0" t="0" r="0" b="0"/>
                      <wp:wrapNone/>
                      <wp:docPr id="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259A34" id="Line 229"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3.25pt" to="428.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" o:allowincell="f" strokeweight=".5pt">
                      <v:stroke startarrowwidth="narrow" startarrowlength="short" endarrowwidth="narrow" endarrowlength="short"/>
                    </v:line>
                  </w:pict>
                </mc:Fallback>
              </mc:AlternateContent>
            </w:r>
            <w:r w:rsidR="00F734A9" w:rsidRPr="00CE0E7A">
              <w:rPr>
                <w:rFonts w:ascii="Arial" w:hAnsi="Arial" w:cs="Arial"/>
                <w:b/>
                <w:sz w:val="16"/>
                <w:szCs w:val="16"/>
              </w:rPr>
              <w:t xml:space="preserve">6. EMPLOYER IDENTIFICATION NUMBER </w:t>
            </w:r>
            <w:r w:rsidR="00F734A9" w:rsidRPr="00CE0E7A">
              <w:rPr>
                <w:rFonts w:ascii="Arial" w:hAnsi="Arial" w:cs="Arial"/>
                <w:b/>
                <w:i/>
                <w:sz w:val="16"/>
                <w:szCs w:val="16"/>
              </w:rPr>
              <w:t>(EIN):</w:t>
            </w:r>
          </w:p>
          <w:p w14:paraId="063AB110" w14:textId="77777777" w:rsidR="00F734A9" w:rsidRPr="00CE0E7A" w:rsidRDefault="00F734A9" w:rsidP="00DC22DF">
            <w:pPr>
              <w:tabs>
                <w:tab w:val="left" w:pos="360"/>
              </w:tabs>
              <w:spacing w:before="0"/>
              <w:ind w:left="43" w:right="720"/>
              <w:rPr>
                <w:rFonts w:ascii="Arial" w:hAnsi="Arial" w:cs="Arial"/>
                <w:sz w:val="16"/>
                <w:szCs w:val="16"/>
              </w:rPr>
            </w:pPr>
          </w:p>
          <w:p w14:paraId="14A77700" w14:textId="77777777" w:rsidR="00F734A9" w:rsidRPr="00CE0E7A" w:rsidRDefault="00F734A9" w:rsidP="00DC22DF">
            <w:pPr>
              <w:tabs>
                <w:tab w:val="left" w:pos="360"/>
                <w:tab w:val="left" w:pos="630"/>
                <w:tab w:val="left" w:pos="1260"/>
                <w:tab w:val="left" w:pos="1530"/>
                <w:tab w:val="left" w:pos="1800"/>
                <w:tab w:val="left" w:pos="2070"/>
                <w:tab w:val="left" w:pos="2340"/>
                <w:tab w:val="left" w:pos="2610"/>
                <w:tab w:val="left" w:pos="2938"/>
              </w:tabs>
              <w:spacing w:before="0"/>
              <w:ind w:left="40" w:right="720"/>
              <w:rPr>
                <w:rFonts w:ascii="Arial" w:hAnsi="Arial" w:cs="Arial"/>
                <w:sz w:val="16"/>
                <w:szCs w:val="16"/>
              </w:rPr>
            </w:pPr>
            <w:r w:rsidRPr="00CE0E7A">
              <w:rPr>
                <w:rFonts w:ascii="Arial" w:hAnsi="Arial" w:cs="Arial"/>
                <w:sz w:val="16"/>
                <w:szCs w:val="16"/>
              </w:rPr>
              <w:tab/>
            </w:r>
            <w:r w:rsidRPr="00CE0E7A">
              <w:rPr>
                <w:rFonts w:ascii="Arial" w:hAnsi="Arial" w:cs="Arial"/>
                <w:sz w:val="16"/>
                <w:szCs w:val="16"/>
              </w:rPr>
              <w:fldChar w:fldCharType="begin">
                <w:ffData>
                  <w:name w:val="Text48"/>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ab/>
            </w:r>
            <w:r w:rsidRPr="00CE0E7A">
              <w:rPr>
                <w:rFonts w:ascii="Arial" w:hAnsi="Arial" w:cs="Arial"/>
                <w:sz w:val="16"/>
                <w:szCs w:val="16"/>
              </w:rPr>
              <w:fldChar w:fldCharType="begin">
                <w:ffData>
                  <w:name w:val="Text49"/>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ab/>
            </w:r>
            <w:r w:rsidRPr="00CE0E7A">
              <w:rPr>
                <w:rFonts w:ascii="Arial" w:hAnsi="Arial" w:cs="Arial"/>
                <w:sz w:val="16"/>
                <w:szCs w:val="16"/>
              </w:rPr>
              <w:fldChar w:fldCharType="begin">
                <w:ffData>
                  <w:name w:val="Text50"/>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ab/>
            </w:r>
            <w:r w:rsidRPr="00CE0E7A">
              <w:rPr>
                <w:rFonts w:ascii="Arial" w:hAnsi="Arial" w:cs="Arial"/>
                <w:sz w:val="16"/>
                <w:szCs w:val="16"/>
              </w:rPr>
              <w:fldChar w:fldCharType="begin">
                <w:ffData>
                  <w:name w:val="Text51"/>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ab/>
            </w:r>
            <w:r w:rsidRPr="00CE0E7A">
              <w:rPr>
                <w:rFonts w:ascii="Arial" w:hAnsi="Arial" w:cs="Arial"/>
                <w:sz w:val="16"/>
                <w:szCs w:val="16"/>
              </w:rPr>
              <w:fldChar w:fldCharType="begin">
                <w:ffData>
                  <w:name w:val="Text52"/>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ab/>
            </w:r>
            <w:r w:rsidRPr="00CE0E7A">
              <w:rPr>
                <w:rFonts w:ascii="Arial" w:hAnsi="Arial" w:cs="Arial"/>
                <w:sz w:val="16"/>
                <w:szCs w:val="16"/>
              </w:rPr>
              <w:fldChar w:fldCharType="begin">
                <w:ffData>
                  <w:name w:val="Text53"/>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ab/>
            </w:r>
            <w:r w:rsidRPr="00CE0E7A">
              <w:rPr>
                <w:rFonts w:ascii="Arial" w:hAnsi="Arial" w:cs="Arial"/>
                <w:sz w:val="16"/>
                <w:szCs w:val="16"/>
              </w:rPr>
              <w:fldChar w:fldCharType="begin">
                <w:ffData>
                  <w:name w:val="Text54"/>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ab/>
              <w:t xml:space="preserve"> </w:t>
            </w:r>
            <w:r w:rsidRPr="00CE0E7A">
              <w:rPr>
                <w:rFonts w:ascii="Arial" w:hAnsi="Arial" w:cs="Arial"/>
                <w:sz w:val="16"/>
                <w:szCs w:val="16"/>
              </w:rPr>
              <w:fldChar w:fldCharType="begin">
                <w:ffData>
                  <w:name w:val="Text55"/>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ab/>
            </w:r>
            <w:r w:rsidRPr="00CE0E7A">
              <w:rPr>
                <w:rFonts w:ascii="Arial" w:hAnsi="Arial" w:cs="Arial"/>
                <w:sz w:val="16"/>
                <w:szCs w:val="16"/>
              </w:rPr>
              <w:fldChar w:fldCharType="begin">
                <w:ffData>
                  <w:name w:val="Text56"/>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805" w:type="dxa"/>
            <w:gridSpan w:val="4"/>
            <w:vMerge w:val="restart"/>
            <w:tcBorders>
              <w:top w:val="single" w:sz="6" w:space="0" w:color="auto"/>
              <w:left w:val="single" w:sz="6" w:space="0" w:color="auto"/>
              <w:bottom w:val="single" w:sz="6" w:space="0" w:color="auto"/>
              <w:right w:val="single" w:sz="6" w:space="0" w:color="auto"/>
            </w:tcBorders>
            <w:tcMar>
              <w:top w:w="72" w:type="dxa"/>
              <w:bottom w:w="29" w:type="dxa"/>
            </w:tcMar>
          </w:tcPr>
          <w:p w14:paraId="778CF9B6" w14:textId="435AD5C5" w:rsidR="00F734A9" w:rsidRPr="00CE0E7A" w:rsidRDefault="00F734A9" w:rsidP="00DC22DF">
            <w:pPr>
              <w:tabs>
                <w:tab w:val="left" w:pos="240"/>
                <w:tab w:val="left" w:pos="2389"/>
                <w:tab w:val="left" w:pos="4523"/>
              </w:tabs>
              <w:spacing w:before="0"/>
              <w:ind w:left="43" w:right="720"/>
              <w:rPr>
                <w:rFonts w:ascii="Arial" w:hAnsi="Arial" w:cs="Arial"/>
                <w:b/>
                <w:sz w:val="16"/>
                <w:szCs w:val="16"/>
              </w:rPr>
            </w:pPr>
            <w:r w:rsidRPr="00CE0E7A">
              <w:rPr>
                <w:rFonts w:ascii="Arial" w:hAnsi="Arial" w:cs="Arial"/>
                <w:b/>
                <w:sz w:val="16"/>
                <w:szCs w:val="16"/>
              </w:rPr>
              <w:t>7. a. TYPE OF APPLICANT: (</w:t>
            </w:r>
            <w:r w:rsidRPr="00CE0E7A">
              <w:rPr>
                <w:rFonts w:ascii="Arial" w:hAnsi="Arial" w:cs="Arial"/>
                <w:b/>
                <w:i/>
                <w:sz w:val="16"/>
                <w:szCs w:val="16"/>
              </w:rPr>
              <w:t>enter appropriate letter in box)</w:t>
            </w:r>
            <w:r w:rsidRPr="00CE0E7A">
              <w:rPr>
                <w:rFonts w:ascii="Arial" w:hAnsi="Arial" w:cs="Arial"/>
                <w:b/>
                <w:sz w:val="16"/>
                <w:szCs w:val="16"/>
              </w:rPr>
              <w:t xml:space="preserve"> </w:t>
            </w:r>
            <w:r w:rsidRPr="00CE0E7A">
              <w:rPr>
                <w:rFonts w:ascii="Arial" w:hAnsi="Arial" w:cs="Arial"/>
                <w:b/>
                <w:sz w:val="16"/>
                <w:szCs w:val="16"/>
              </w:rPr>
              <w:tab/>
            </w:r>
          </w:p>
          <w:p w14:paraId="7654BC97" w14:textId="77777777" w:rsidR="00F734A9" w:rsidRPr="00CE0E7A" w:rsidRDefault="00F734A9" w:rsidP="006F55E5">
            <w:pPr>
              <w:tabs>
                <w:tab w:val="left" w:pos="210"/>
                <w:tab w:val="left" w:pos="440"/>
                <w:tab w:val="left" w:pos="1960"/>
                <w:tab w:val="left" w:pos="2160"/>
                <w:tab w:val="left" w:pos="2389"/>
              </w:tabs>
              <w:spacing w:before="60" w:line="230" w:lineRule="auto"/>
              <w:ind w:left="43" w:right="720"/>
              <w:rPr>
                <w:rFonts w:ascii="Arial" w:hAnsi="Arial" w:cs="Arial"/>
                <w:sz w:val="16"/>
                <w:szCs w:val="16"/>
              </w:rPr>
            </w:pPr>
            <w:r w:rsidRPr="00CE0E7A">
              <w:rPr>
                <w:rFonts w:ascii="Arial" w:hAnsi="Arial" w:cs="Arial"/>
                <w:sz w:val="16"/>
                <w:szCs w:val="16"/>
              </w:rPr>
              <w:tab/>
              <w:t>A.</w:t>
            </w:r>
            <w:r w:rsidRPr="00CE0E7A">
              <w:rPr>
                <w:rFonts w:ascii="Arial" w:hAnsi="Arial" w:cs="Arial"/>
                <w:sz w:val="16"/>
                <w:szCs w:val="16"/>
              </w:rPr>
              <w:tab/>
              <w:t xml:space="preserve">State </w:t>
            </w:r>
            <w:r w:rsidRPr="00CE0E7A">
              <w:rPr>
                <w:rFonts w:ascii="Arial" w:hAnsi="Arial" w:cs="Arial"/>
                <w:sz w:val="16"/>
                <w:szCs w:val="16"/>
              </w:rPr>
              <w:tab/>
              <w:t>H. Independent School District</w:t>
            </w:r>
          </w:p>
          <w:p w14:paraId="2BD3E844" w14:textId="77777777" w:rsidR="00F734A9" w:rsidRPr="00CE0E7A" w:rsidRDefault="00F734A9" w:rsidP="00DC22DF">
            <w:pPr>
              <w:tabs>
                <w:tab w:val="left" w:pos="210"/>
                <w:tab w:val="left" w:pos="440"/>
                <w:tab w:val="left" w:pos="1960"/>
                <w:tab w:val="left" w:pos="2160"/>
                <w:tab w:val="left" w:pos="2389"/>
                <w:tab w:val="left" w:pos="4410"/>
              </w:tabs>
              <w:spacing w:before="0" w:line="230" w:lineRule="auto"/>
              <w:ind w:left="40" w:right="720"/>
              <w:rPr>
                <w:rFonts w:ascii="Arial" w:hAnsi="Arial" w:cs="Arial"/>
                <w:sz w:val="16"/>
                <w:szCs w:val="16"/>
              </w:rPr>
            </w:pPr>
            <w:r w:rsidRPr="00CE0E7A">
              <w:rPr>
                <w:rFonts w:ascii="Arial" w:hAnsi="Arial" w:cs="Arial"/>
                <w:sz w:val="16"/>
                <w:szCs w:val="16"/>
              </w:rPr>
              <w:tab/>
              <w:t>B.</w:t>
            </w:r>
            <w:r w:rsidRPr="00CE0E7A">
              <w:rPr>
                <w:rFonts w:ascii="Arial" w:hAnsi="Arial" w:cs="Arial"/>
                <w:sz w:val="16"/>
                <w:szCs w:val="16"/>
              </w:rPr>
              <w:tab/>
              <w:t>County</w:t>
            </w:r>
            <w:r w:rsidRPr="00CE0E7A">
              <w:rPr>
                <w:rFonts w:ascii="Arial" w:hAnsi="Arial" w:cs="Arial"/>
                <w:sz w:val="16"/>
                <w:szCs w:val="16"/>
              </w:rPr>
              <w:tab/>
              <w:t>I.</w:t>
            </w:r>
            <w:r w:rsidRPr="00CE0E7A">
              <w:rPr>
                <w:rFonts w:ascii="Arial" w:hAnsi="Arial" w:cs="Arial"/>
                <w:sz w:val="16"/>
                <w:szCs w:val="16"/>
              </w:rPr>
              <w:tab/>
              <w:t>State Controlled Institution of Higher Learning</w:t>
            </w:r>
          </w:p>
          <w:p w14:paraId="7B823278" w14:textId="77777777" w:rsidR="00F734A9" w:rsidRPr="00CE0E7A"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6"/>
                <w:szCs w:val="16"/>
              </w:rPr>
            </w:pPr>
            <w:r w:rsidRPr="00CE0E7A">
              <w:rPr>
                <w:rFonts w:ascii="Arial" w:hAnsi="Arial" w:cs="Arial"/>
                <w:sz w:val="16"/>
                <w:szCs w:val="16"/>
              </w:rPr>
              <w:tab/>
              <w:t>C.</w:t>
            </w:r>
            <w:r w:rsidRPr="00CE0E7A">
              <w:rPr>
                <w:rFonts w:ascii="Arial" w:hAnsi="Arial" w:cs="Arial"/>
                <w:sz w:val="16"/>
                <w:szCs w:val="16"/>
              </w:rPr>
              <w:tab/>
              <w:t>Municipal</w:t>
            </w:r>
            <w:r w:rsidRPr="00CE0E7A">
              <w:rPr>
                <w:rFonts w:ascii="Arial" w:hAnsi="Arial" w:cs="Arial"/>
                <w:sz w:val="16"/>
                <w:szCs w:val="16"/>
              </w:rPr>
              <w:tab/>
              <w:t>J.</w:t>
            </w:r>
            <w:r w:rsidRPr="00CE0E7A">
              <w:rPr>
                <w:rFonts w:ascii="Arial" w:hAnsi="Arial" w:cs="Arial"/>
                <w:sz w:val="16"/>
                <w:szCs w:val="16"/>
              </w:rPr>
              <w:tab/>
              <w:t xml:space="preserve">Private University </w:t>
            </w:r>
          </w:p>
          <w:p w14:paraId="4CD72785" w14:textId="77777777" w:rsidR="00F734A9" w:rsidRPr="00CE0E7A"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6"/>
                <w:szCs w:val="16"/>
              </w:rPr>
            </w:pPr>
            <w:r w:rsidRPr="00CE0E7A">
              <w:rPr>
                <w:rFonts w:ascii="Arial" w:hAnsi="Arial" w:cs="Arial"/>
                <w:sz w:val="16"/>
                <w:szCs w:val="16"/>
              </w:rPr>
              <w:tab/>
              <w:t>D.</w:t>
            </w:r>
            <w:r w:rsidRPr="00CE0E7A">
              <w:rPr>
                <w:rFonts w:ascii="Arial" w:hAnsi="Arial" w:cs="Arial"/>
                <w:sz w:val="16"/>
                <w:szCs w:val="16"/>
              </w:rPr>
              <w:tab/>
              <w:t>Township</w:t>
            </w:r>
            <w:r w:rsidRPr="00CE0E7A">
              <w:rPr>
                <w:rFonts w:ascii="Arial" w:hAnsi="Arial" w:cs="Arial"/>
                <w:sz w:val="16"/>
                <w:szCs w:val="16"/>
              </w:rPr>
              <w:tab/>
              <w:t>K.</w:t>
            </w:r>
            <w:r w:rsidRPr="00CE0E7A">
              <w:rPr>
                <w:rFonts w:ascii="Arial" w:hAnsi="Arial" w:cs="Arial"/>
                <w:sz w:val="16"/>
                <w:szCs w:val="16"/>
              </w:rPr>
              <w:tab/>
              <w:t>Indian Tribe</w:t>
            </w:r>
          </w:p>
          <w:p w14:paraId="7513F1F4" w14:textId="77777777" w:rsidR="00F734A9" w:rsidRPr="00CE0E7A"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6"/>
                <w:szCs w:val="16"/>
              </w:rPr>
            </w:pPr>
            <w:r w:rsidRPr="00CE0E7A">
              <w:rPr>
                <w:rFonts w:ascii="Arial" w:hAnsi="Arial" w:cs="Arial"/>
                <w:sz w:val="16"/>
                <w:szCs w:val="16"/>
              </w:rPr>
              <w:tab/>
              <w:t>E.</w:t>
            </w:r>
            <w:r w:rsidRPr="00CE0E7A">
              <w:rPr>
                <w:rFonts w:ascii="Arial" w:hAnsi="Arial" w:cs="Arial"/>
                <w:sz w:val="16"/>
                <w:szCs w:val="16"/>
              </w:rPr>
              <w:tab/>
              <w:t>Interstate</w:t>
            </w:r>
            <w:r w:rsidRPr="00CE0E7A">
              <w:rPr>
                <w:rFonts w:ascii="Arial" w:hAnsi="Arial" w:cs="Arial"/>
                <w:sz w:val="16"/>
                <w:szCs w:val="16"/>
              </w:rPr>
              <w:tab/>
              <w:t>L.</w:t>
            </w:r>
            <w:r w:rsidRPr="00CE0E7A">
              <w:rPr>
                <w:rFonts w:ascii="Arial" w:hAnsi="Arial" w:cs="Arial"/>
                <w:sz w:val="16"/>
                <w:szCs w:val="16"/>
              </w:rPr>
              <w:tab/>
              <w:t>Individual</w:t>
            </w:r>
          </w:p>
          <w:p w14:paraId="19361946" w14:textId="77777777" w:rsidR="00F734A9" w:rsidRPr="00CE0E7A"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6"/>
                <w:szCs w:val="16"/>
              </w:rPr>
            </w:pPr>
            <w:r w:rsidRPr="00CE0E7A">
              <w:rPr>
                <w:rFonts w:ascii="Arial" w:hAnsi="Arial" w:cs="Arial"/>
                <w:sz w:val="16"/>
                <w:szCs w:val="16"/>
              </w:rPr>
              <w:tab/>
              <w:t>F.</w:t>
            </w:r>
            <w:r w:rsidRPr="00CE0E7A">
              <w:rPr>
                <w:rFonts w:ascii="Arial" w:hAnsi="Arial" w:cs="Arial"/>
                <w:sz w:val="16"/>
                <w:szCs w:val="16"/>
              </w:rPr>
              <w:tab/>
              <w:t>Intermunicipal</w:t>
            </w:r>
            <w:r w:rsidRPr="00CE0E7A">
              <w:rPr>
                <w:rFonts w:ascii="Arial" w:hAnsi="Arial" w:cs="Arial"/>
                <w:sz w:val="16"/>
                <w:szCs w:val="16"/>
              </w:rPr>
              <w:tab/>
              <w:t>M.</w:t>
            </w:r>
            <w:r w:rsidRPr="00CE0E7A">
              <w:rPr>
                <w:rFonts w:ascii="Arial" w:hAnsi="Arial" w:cs="Arial"/>
                <w:sz w:val="16"/>
                <w:szCs w:val="16"/>
              </w:rPr>
              <w:tab/>
              <w:t>Profit Organization</w:t>
            </w:r>
          </w:p>
          <w:p w14:paraId="4B74612E" w14:textId="77777777" w:rsidR="00F734A9" w:rsidRPr="00CE0E7A"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6"/>
                <w:szCs w:val="16"/>
              </w:rPr>
            </w:pPr>
            <w:r w:rsidRPr="00CE0E7A">
              <w:rPr>
                <w:rFonts w:ascii="Arial" w:hAnsi="Arial" w:cs="Arial"/>
                <w:sz w:val="16"/>
                <w:szCs w:val="16"/>
              </w:rPr>
              <w:tab/>
              <w:t>G.</w:t>
            </w:r>
            <w:r w:rsidRPr="00CE0E7A">
              <w:rPr>
                <w:rFonts w:ascii="Arial" w:hAnsi="Arial" w:cs="Arial"/>
                <w:sz w:val="16"/>
                <w:szCs w:val="16"/>
              </w:rPr>
              <w:tab/>
              <w:t>Special District</w:t>
            </w:r>
            <w:r w:rsidRPr="00CE0E7A">
              <w:rPr>
                <w:rFonts w:ascii="Arial" w:hAnsi="Arial" w:cs="Arial"/>
                <w:sz w:val="16"/>
                <w:szCs w:val="16"/>
              </w:rPr>
              <w:tab/>
              <w:t>N. Private Non-Profit Organization</w:t>
            </w:r>
          </w:p>
          <w:p w14:paraId="4AC0F7E1" w14:textId="77777777" w:rsidR="00F734A9" w:rsidRPr="00CE0E7A"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6"/>
                <w:szCs w:val="16"/>
              </w:rPr>
            </w:pPr>
            <w:r w:rsidRPr="00CE0E7A">
              <w:rPr>
                <w:rFonts w:ascii="Arial" w:hAnsi="Arial" w:cs="Arial"/>
                <w:sz w:val="16"/>
                <w:szCs w:val="16"/>
              </w:rPr>
              <w:t xml:space="preserve">     O. Federal Government            P. HQ Internal Organizations</w:t>
            </w:r>
          </w:p>
          <w:p w14:paraId="67F2483B" w14:textId="77777777" w:rsidR="00F734A9" w:rsidRPr="00CE0E7A"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6"/>
                <w:szCs w:val="16"/>
              </w:rPr>
            </w:pPr>
            <w:r w:rsidRPr="00CE0E7A">
              <w:rPr>
                <w:rFonts w:ascii="Arial" w:hAnsi="Arial" w:cs="Arial"/>
                <w:sz w:val="16"/>
                <w:szCs w:val="16"/>
              </w:rPr>
              <w:t xml:space="preserve">     Q. State Education Agency     </w:t>
            </w:r>
            <w:r w:rsidR="001A6DEB" w:rsidRPr="00CE0E7A">
              <w:rPr>
                <w:rFonts w:ascii="Arial" w:hAnsi="Arial" w:cs="Arial"/>
                <w:sz w:val="16"/>
                <w:szCs w:val="16"/>
              </w:rPr>
              <w:t xml:space="preserve"> </w:t>
            </w:r>
            <w:r w:rsidRPr="00CE0E7A">
              <w:rPr>
                <w:rFonts w:ascii="Arial" w:hAnsi="Arial" w:cs="Arial"/>
                <w:sz w:val="16"/>
                <w:szCs w:val="16"/>
              </w:rPr>
              <w:t xml:space="preserve">R. Territory </w:t>
            </w:r>
          </w:p>
          <w:p w14:paraId="54C9E2F0" w14:textId="77777777" w:rsidR="00F734A9" w:rsidRPr="00CE0E7A" w:rsidRDefault="00F734A9" w:rsidP="00DC22DF">
            <w:pPr>
              <w:tabs>
                <w:tab w:val="left" w:pos="210"/>
                <w:tab w:val="left" w:pos="440"/>
                <w:tab w:val="left" w:pos="1960"/>
                <w:tab w:val="left" w:pos="2160"/>
                <w:tab w:val="left" w:pos="2389"/>
              </w:tabs>
              <w:spacing w:before="0" w:line="230" w:lineRule="auto"/>
              <w:ind w:left="43" w:right="720"/>
              <w:rPr>
                <w:rFonts w:ascii="Arial" w:hAnsi="Arial" w:cs="Arial"/>
                <w:sz w:val="16"/>
                <w:szCs w:val="16"/>
                <w:u w:val="single"/>
              </w:rPr>
            </w:pPr>
            <w:r w:rsidRPr="00CE0E7A">
              <w:rPr>
                <w:rFonts w:ascii="Arial" w:hAnsi="Arial" w:cs="Arial"/>
                <w:sz w:val="16"/>
                <w:szCs w:val="16"/>
              </w:rPr>
              <w:tab/>
              <w:t>S.</w:t>
            </w:r>
            <w:r w:rsidRPr="00CE0E7A">
              <w:rPr>
                <w:rFonts w:ascii="Arial" w:hAnsi="Arial" w:cs="Arial"/>
                <w:sz w:val="16"/>
                <w:szCs w:val="16"/>
              </w:rPr>
              <w:tab/>
              <w:t>Other (specify)</w:t>
            </w:r>
            <w:r w:rsidRPr="00CE0E7A">
              <w:rPr>
                <w:rFonts w:ascii="Arial" w:hAnsi="Arial" w:cs="Arial"/>
                <w:sz w:val="16"/>
                <w:szCs w:val="16"/>
                <w:u w:val="single"/>
              </w:rPr>
              <w:t xml:space="preserve"> </w:t>
            </w:r>
            <w:r w:rsidRPr="00CE0E7A">
              <w:rPr>
                <w:rFonts w:ascii="Arial" w:hAnsi="Arial" w:cs="Arial"/>
                <w:sz w:val="16"/>
                <w:szCs w:val="16"/>
                <w:u w:val="single"/>
              </w:rPr>
              <w:tab/>
            </w:r>
            <w:r w:rsidRPr="00CE0E7A">
              <w:rPr>
                <w:rFonts w:ascii="Arial" w:hAnsi="Arial" w:cs="Arial"/>
                <w:sz w:val="16"/>
                <w:szCs w:val="16"/>
                <w:u w:val="single"/>
              </w:rPr>
              <w:tab/>
            </w:r>
            <w:r w:rsidRPr="00CE0E7A">
              <w:rPr>
                <w:rFonts w:ascii="Arial" w:hAnsi="Arial" w:cs="Arial"/>
                <w:sz w:val="16"/>
                <w:szCs w:val="16"/>
                <w:u w:val="single"/>
              </w:rPr>
              <w:tab/>
            </w:r>
            <w:r w:rsidRPr="00CE0E7A">
              <w:rPr>
                <w:rFonts w:ascii="Arial" w:hAnsi="Arial" w:cs="Arial"/>
                <w:sz w:val="16"/>
                <w:szCs w:val="16"/>
                <w:u w:val="single"/>
              </w:rPr>
              <w:tab/>
            </w:r>
            <w:r w:rsidRPr="00CE0E7A">
              <w:rPr>
                <w:rFonts w:ascii="Arial" w:hAnsi="Arial" w:cs="Arial"/>
                <w:sz w:val="16"/>
                <w:szCs w:val="16"/>
                <w:u w:val="single"/>
              </w:rPr>
              <w:tab/>
            </w:r>
            <w:r w:rsidRPr="00CE0E7A">
              <w:rPr>
                <w:rFonts w:ascii="Arial" w:hAnsi="Arial" w:cs="Arial"/>
                <w:sz w:val="16"/>
                <w:szCs w:val="16"/>
                <w:u w:val="single"/>
              </w:rPr>
              <w:tab/>
            </w:r>
          </w:p>
          <w:p w14:paraId="786E2EBA" w14:textId="66BF3A7E" w:rsidR="00F734A9" w:rsidRPr="00CE0E7A" w:rsidRDefault="00F734A9" w:rsidP="00E700BC">
            <w:pPr>
              <w:tabs>
                <w:tab w:val="left" w:pos="210"/>
                <w:tab w:val="left" w:pos="440"/>
                <w:tab w:val="left" w:pos="1960"/>
                <w:tab w:val="left" w:pos="2160"/>
                <w:tab w:val="left" w:pos="2389"/>
              </w:tabs>
              <w:spacing w:before="60" w:line="230" w:lineRule="auto"/>
              <w:ind w:left="43" w:right="111"/>
              <w:rPr>
                <w:rFonts w:ascii="Arial" w:hAnsi="Arial" w:cs="Arial"/>
                <w:sz w:val="16"/>
                <w:szCs w:val="16"/>
              </w:rPr>
            </w:pPr>
            <w:r w:rsidRPr="00CE0E7A">
              <w:rPr>
                <w:rFonts w:ascii="Arial" w:hAnsi="Arial" w:cs="Arial"/>
                <w:sz w:val="16"/>
                <w:szCs w:val="16"/>
              </w:rPr>
              <w:t xml:space="preserve">7. b. CNCS APPLICANT CHARACTERISTICS  </w:t>
            </w:r>
            <w:r w:rsidRPr="00CE0E7A">
              <w:rPr>
                <w:rFonts w:ascii="Arial" w:hAnsi="Arial" w:cs="Arial"/>
                <w:i/>
                <w:sz w:val="16"/>
                <w:szCs w:val="16"/>
              </w:rPr>
              <w:t>Enter appropriate codes:</w:t>
            </w:r>
            <w:r w:rsidRPr="00CE0E7A">
              <w:rPr>
                <w:rFonts w:ascii="Arial" w:hAnsi="Arial" w:cs="Arial"/>
                <w:sz w:val="16"/>
                <w:szCs w:val="16"/>
              </w:rPr>
              <w:t xml:space="preserve">  </w:t>
            </w:r>
          </w:p>
        </w:tc>
      </w:tr>
      <w:tr w:rsidR="00F734A9" w:rsidRPr="00CE0E7A" w14:paraId="2848D164" w14:textId="77777777" w:rsidTr="00E700BC">
        <w:trPr>
          <w:trHeight w:hRule="exact" w:val="2107"/>
          <w:jc w:val="center"/>
        </w:trPr>
        <w:tc>
          <w:tcPr>
            <w:tcW w:w="5296" w:type="dxa"/>
            <w:gridSpan w:val="4"/>
            <w:vMerge w:val="restart"/>
            <w:tcBorders>
              <w:top w:val="single" w:sz="4" w:space="0" w:color="auto"/>
              <w:left w:val="single" w:sz="6" w:space="0" w:color="auto"/>
            </w:tcBorders>
            <w:tcMar>
              <w:top w:w="72" w:type="dxa"/>
              <w:bottom w:w="29" w:type="dxa"/>
            </w:tcMar>
          </w:tcPr>
          <w:p w14:paraId="42566186" w14:textId="77777777" w:rsidR="00F734A9" w:rsidRPr="00CE0E7A" w:rsidRDefault="00F734A9" w:rsidP="00DC22DF">
            <w:pPr>
              <w:tabs>
                <w:tab w:val="left" w:pos="630"/>
                <w:tab w:val="left" w:pos="1710"/>
                <w:tab w:val="left" w:pos="3240"/>
              </w:tabs>
              <w:spacing w:before="0" w:line="230" w:lineRule="auto"/>
              <w:ind w:left="40" w:right="720"/>
              <w:rPr>
                <w:rFonts w:ascii="Arial" w:hAnsi="Arial" w:cs="Arial"/>
                <w:b/>
                <w:sz w:val="16"/>
                <w:szCs w:val="16"/>
              </w:rPr>
            </w:pPr>
            <w:r w:rsidRPr="00CE0E7A">
              <w:rPr>
                <w:rFonts w:ascii="Arial" w:hAnsi="Arial" w:cs="Arial"/>
                <w:b/>
                <w:sz w:val="16"/>
                <w:szCs w:val="16"/>
              </w:rPr>
              <w:t xml:space="preserve">8. TYPE OF APPLICATION </w:t>
            </w:r>
          </w:p>
          <w:p w14:paraId="06E8199D" w14:textId="77777777" w:rsidR="00F734A9" w:rsidRPr="00CE0E7A" w:rsidRDefault="00F734A9" w:rsidP="00B5039C">
            <w:pPr>
              <w:tabs>
                <w:tab w:val="left" w:pos="630"/>
                <w:tab w:val="left" w:pos="1710"/>
                <w:tab w:val="left" w:pos="3240"/>
              </w:tabs>
              <w:spacing w:before="40" w:line="230" w:lineRule="auto"/>
              <w:ind w:left="40" w:right="720"/>
              <w:rPr>
                <w:rFonts w:ascii="Arial" w:hAnsi="Arial" w:cs="Arial"/>
                <w:b/>
                <w:sz w:val="16"/>
                <w:szCs w:val="16"/>
              </w:rPr>
            </w:pPr>
            <w:r w:rsidRPr="00CE0E7A">
              <w:rPr>
                <w:rFonts w:ascii="Arial" w:hAnsi="Arial" w:cs="Arial"/>
                <w:sz w:val="16"/>
                <w:szCs w:val="16"/>
              </w:rPr>
              <w:fldChar w:fldCharType="begin">
                <w:ffData>
                  <w:name w:val="Check3"/>
                  <w:enabled/>
                  <w:calcOnExit w:val="0"/>
                  <w:checkBox>
                    <w:sizeAuto/>
                    <w:default w:val="0"/>
                  </w:checkBox>
                </w:ffData>
              </w:fldChar>
            </w:r>
            <w:r w:rsidRPr="00CE0E7A">
              <w:rPr>
                <w:rFonts w:ascii="Arial" w:hAnsi="Arial" w:cs="Arial"/>
                <w:sz w:val="16"/>
                <w:szCs w:val="16"/>
              </w:rPr>
              <w:instrText xml:space="preserve"> FORMCHECKBOX </w:instrText>
            </w:r>
            <w:r w:rsidR="0095291C">
              <w:rPr>
                <w:rFonts w:ascii="Arial" w:hAnsi="Arial" w:cs="Arial"/>
                <w:sz w:val="16"/>
                <w:szCs w:val="16"/>
              </w:rPr>
            </w:r>
            <w:r w:rsidR="0095291C">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NEW</w:t>
            </w:r>
            <w:r w:rsidRPr="00CE0E7A">
              <w:rPr>
                <w:rFonts w:ascii="Arial" w:hAnsi="Arial" w:cs="Arial"/>
                <w:sz w:val="16"/>
                <w:szCs w:val="16"/>
              </w:rPr>
              <w:tab/>
              <w:t xml:space="preserve">                           </w:t>
            </w:r>
            <w:r w:rsidRPr="00CE0E7A">
              <w:rPr>
                <w:rFonts w:ascii="Arial" w:hAnsi="Arial" w:cs="Arial"/>
                <w:sz w:val="16"/>
                <w:szCs w:val="16"/>
              </w:rPr>
              <w:fldChar w:fldCharType="begin">
                <w:ffData>
                  <w:name w:val="Check4"/>
                  <w:enabled/>
                  <w:calcOnExit w:val="0"/>
                  <w:checkBox>
                    <w:sizeAuto/>
                    <w:default w:val="0"/>
                  </w:checkBox>
                </w:ffData>
              </w:fldChar>
            </w:r>
            <w:r w:rsidRPr="00CE0E7A">
              <w:rPr>
                <w:rFonts w:ascii="Arial" w:hAnsi="Arial" w:cs="Arial"/>
                <w:sz w:val="16"/>
                <w:szCs w:val="16"/>
              </w:rPr>
              <w:instrText xml:space="preserve"> FORMCHECKBOX </w:instrText>
            </w:r>
            <w:r w:rsidR="0095291C">
              <w:rPr>
                <w:rFonts w:ascii="Arial" w:hAnsi="Arial" w:cs="Arial"/>
                <w:sz w:val="16"/>
                <w:szCs w:val="16"/>
              </w:rPr>
            </w:r>
            <w:r w:rsidR="0095291C">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NEW/PREVIOUS GRANTEE</w:t>
            </w:r>
            <w:r w:rsidRPr="00CE0E7A">
              <w:rPr>
                <w:rFonts w:ascii="Arial" w:hAnsi="Arial" w:cs="Arial"/>
                <w:sz w:val="16"/>
                <w:szCs w:val="16"/>
              </w:rPr>
              <w:tab/>
            </w:r>
          </w:p>
          <w:p w14:paraId="112B5DE6" w14:textId="77777777" w:rsidR="00F734A9" w:rsidRPr="00CE0E7A" w:rsidRDefault="00F734A9" w:rsidP="00B5039C">
            <w:pPr>
              <w:tabs>
                <w:tab w:val="left" w:pos="630"/>
                <w:tab w:val="left" w:pos="1300"/>
                <w:tab w:val="left" w:pos="1620"/>
                <w:tab w:val="left" w:pos="2900"/>
              </w:tabs>
              <w:spacing w:before="40" w:line="168" w:lineRule="auto"/>
              <w:ind w:right="720"/>
              <w:rPr>
                <w:rFonts w:ascii="Arial" w:hAnsi="Arial" w:cs="Arial"/>
                <w:sz w:val="16"/>
                <w:szCs w:val="16"/>
              </w:rPr>
            </w:pPr>
            <w:r w:rsidRPr="00CE0E7A">
              <w:rPr>
                <w:rFonts w:ascii="Arial" w:hAnsi="Arial" w:cs="Arial"/>
                <w:sz w:val="16"/>
                <w:szCs w:val="16"/>
              </w:rPr>
              <w:t xml:space="preserve"> </w:t>
            </w:r>
            <w:r w:rsidRPr="00CE0E7A">
              <w:rPr>
                <w:rFonts w:ascii="Arial" w:hAnsi="Arial" w:cs="Arial"/>
                <w:sz w:val="16"/>
                <w:szCs w:val="16"/>
              </w:rPr>
              <w:fldChar w:fldCharType="begin">
                <w:ffData>
                  <w:name w:val="Check4"/>
                  <w:enabled/>
                  <w:calcOnExit w:val="0"/>
                  <w:checkBox>
                    <w:sizeAuto/>
                    <w:default w:val="0"/>
                  </w:checkBox>
                </w:ffData>
              </w:fldChar>
            </w:r>
            <w:r w:rsidRPr="00CE0E7A">
              <w:rPr>
                <w:rFonts w:ascii="Arial" w:hAnsi="Arial" w:cs="Arial"/>
                <w:sz w:val="16"/>
                <w:szCs w:val="16"/>
              </w:rPr>
              <w:instrText xml:space="preserve"> FORMCHECKBOX </w:instrText>
            </w:r>
            <w:r w:rsidR="0095291C">
              <w:rPr>
                <w:rFonts w:ascii="Arial" w:hAnsi="Arial" w:cs="Arial"/>
                <w:sz w:val="16"/>
                <w:szCs w:val="16"/>
              </w:rPr>
            </w:r>
            <w:r w:rsidR="0095291C">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CONTINUATION     </w:t>
            </w:r>
            <w:r w:rsidRPr="00CE0E7A">
              <w:rPr>
                <w:rFonts w:ascii="Arial" w:hAnsi="Arial" w:cs="Arial"/>
                <w:sz w:val="16"/>
                <w:szCs w:val="16"/>
              </w:rPr>
              <w:fldChar w:fldCharType="begin">
                <w:ffData>
                  <w:name w:val="Check5"/>
                  <w:enabled/>
                  <w:calcOnExit w:val="0"/>
                  <w:checkBox>
                    <w:sizeAuto/>
                    <w:default w:val="0"/>
                  </w:checkBox>
                </w:ffData>
              </w:fldChar>
            </w:r>
            <w:r w:rsidRPr="00CE0E7A">
              <w:rPr>
                <w:rFonts w:ascii="Arial" w:hAnsi="Arial" w:cs="Arial"/>
                <w:sz w:val="16"/>
                <w:szCs w:val="16"/>
              </w:rPr>
              <w:instrText xml:space="preserve"> FORMCHECKBOX </w:instrText>
            </w:r>
            <w:r w:rsidR="0095291C">
              <w:rPr>
                <w:rFonts w:ascii="Arial" w:hAnsi="Arial" w:cs="Arial"/>
                <w:sz w:val="16"/>
                <w:szCs w:val="16"/>
              </w:rPr>
            </w:r>
            <w:r w:rsidR="0095291C">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REVISION             </w:t>
            </w:r>
          </w:p>
          <w:p w14:paraId="47BE0D6E" w14:textId="77777777" w:rsidR="00F734A9" w:rsidRPr="00CE0E7A" w:rsidRDefault="00F734A9" w:rsidP="00B5039C">
            <w:pPr>
              <w:tabs>
                <w:tab w:val="left" w:pos="3420"/>
                <w:tab w:val="left" w:pos="3870"/>
              </w:tabs>
              <w:spacing w:before="40" w:line="230" w:lineRule="auto"/>
              <w:ind w:left="43" w:right="720"/>
              <w:rPr>
                <w:rFonts w:ascii="Arial" w:hAnsi="Arial" w:cs="Arial"/>
                <w:sz w:val="16"/>
                <w:szCs w:val="16"/>
              </w:rPr>
            </w:pPr>
            <w:r w:rsidRPr="00CE0E7A">
              <w:rPr>
                <w:rFonts w:ascii="Arial" w:hAnsi="Arial" w:cs="Arial"/>
                <w:sz w:val="16"/>
                <w:szCs w:val="16"/>
              </w:rPr>
              <w:t>If Revision, enter appropriate letter(s) in box(es):</w:t>
            </w:r>
            <w:r w:rsidRPr="00CE0E7A">
              <w:rPr>
                <w:rFonts w:ascii="Arial" w:hAnsi="Arial" w:cs="Arial"/>
                <w:sz w:val="16"/>
                <w:szCs w:val="16"/>
              </w:rPr>
              <w:tab/>
            </w:r>
            <w:r w:rsidRPr="00CE0E7A">
              <w:rPr>
                <w:rFonts w:ascii="Arial" w:hAnsi="Arial" w:cs="Arial"/>
                <w:sz w:val="16"/>
                <w:szCs w:val="16"/>
              </w:rPr>
              <w:fldChar w:fldCharType="begin">
                <w:ffData>
                  <w:name w:val="Text42"/>
                  <w:enabled/>
                  <w:calcOnExit w:val="0"/>
                  <w:textInput>
                    <w:maxLength w:val="1"/>
                    <w:format w:val="TITLE CASE"/>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fldChar w:fldCharType="begin">
                <w:ffData>
                  <w:name w:val=""/>
                  <w:enabled/>
                  <w:calcOnExit w:val="0"/>
                  <w:textInput>
                    <w:maxLength w:val="1"/>
                    <w:format w:val="TITLE CASE"/>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r w:rsidRPr="00CE0E7A">
              <w:rPr>
                <w:rFonts w:ascii="Arial" w:hAnsi="Arial" w:cs="Arial"/>
                <w:sz w:val="16"/>
                <w:szCs w:val="16"/>
              </w:rPr>
              <w:fldChar w:fldCharType="begin">
                <w:ffData>
                  <w:name w:val="Text42"/>
                  <w:enabled/>
                  <w:calcOnExit w:val="0"/>
                  <w:textInput>
                    <w:maxLength w:val="1"/>
                    <w:format w:val="TITLE CASE"/>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fldChar w:fldCharType="begin">
                <w:ffData>
                  <w:name w:val=""/>
                  <w:enabled/>
                  <w:calcOnExit w:val="0"/>
                  <w:textInput>
                    <w:maxLength w:val="1"/>
                    <w:format w:val="TITLE CASE"/>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p>
          <w:p w14:paraId="61161CBC" w14:textId="77777777" w:rsidR="00F734A9" w:rsidRPr="00CE0E7A"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16"/>
                <w:szCs w:val="16"/>
              </w:rPr>
            </w:pPr>
          </w:p>
          <w:p w14:paraId="28594817" w14:textId="77777777" w:rsidR="00F734A9" w:rsidRPr="00CE0E7A"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16"/>
                <w:szCs w:val="16"/>
              </w:rPr>
            </w:pPr>
            <w:r w:rsidRPr="00CE0E7A">
              <w:rPr>
                <w:rFonts w:ascii="Arial" w:hAnsi="Arial" w:cs="Arial"/>
                <w:sz w:val="16"/>
                <w:szCs w:val="16"/>
              </w:rPr>
              <w:t>A. AUGMENTATION</w:t>
            </w:r>
            <w:r w:rsidRPr="00CE0E7A">
              <w:rPr>
                <w:rFonts w:ascii="Arial" w:hAnsi="Arial" w:cs="Arial"/>
                <w:sz w:val="16"/>
                <w:szCs w:val="16"/>
              </w:rPr>
              <w:tab/>
              <w:t xml:space="preserve">B. BUDGET REVISION:   </w:t>
            </w:r>
          </w:p>
          <w:p w14:paraId="042F7480" w14:textId="340F6F39" w:rsidR="00F734A9" w:rsidRPr="00CE0E7A"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16"/>
                <w:szCs w:val="16"/>
                <w:u w:val="single"/>
              </w:rPr>
            </w:pPr>
            <w:r w:rsidRPr="00CE0E7A">
              <w:rPr>
                <w:rFonts w:ascii="Arial" w:hAnsi="Arial" w:cs="Arial"/>
                <w:sz w:val="16"/>
                <w:szCs w:val="16"/>
              </w:rPr>
              <w:t xml:space="preserve">C. NO COST EXTENSION  to  </w:t>
            </w:r>
            <w:r w:rsidRPr="00CE0E7A">
              <w:rPr>
                <w:rFonts w:ascii="Arial" w:hAnsi="Arial" w:cs="Arial"/>
                <w:sz w:val="16"/>
                <w:szCs w:val="16"/>
                <w:u w:val="single"/>
              </w:rPr>
              <w:fldChar w:fldCharType="begin">
                <w:ffData>
                  <w:name w:val="Text63"/>
                  <w:enabled/>
                  <w:calcOnExit w:val="0"/>
                  <w:textInput/>
                </w:ffData>
              </w:fldChar>
            </w:r>
            <w:r w:rsidRPr="00CE0E7A">
              <w:rPr>
                <w:rFonts w:ascii="Arial" w:hAnsi="Arial" w:cs="Arial"/>
                <w:sz w:val="16"/>
                <w:szCs w:val="16"/>
                <w:u w:val="single"/>
              </w:rPr>
              <w:instrText xml:space="preserve"> FORMTEXT </w:instrText>
            </w:r>
            <w:r w:rsidRPr="00CE0E7A">
              <w:rPr>
                <w:rFonts w:ascii="Arial" w:hAnsi="Arial" w:cs="Arial"/>
                <w:sz w:val="16"/>
                <w:szCs w:val="16"/>
                <w:u w:val="single"/>
              </w:rPr>
            </w:r>
            <w:r w:rsidRPr="00CE0E7A">
              <w:rPr>
                <w:rFonts w:ascii="Arial" w:hAnsi="Arial" w:cs="Arial"/>
                <w:sz w:val="16"/>
                <w:szCs w:val="16"/>
                <w:u w:val="single"/>
              </w:rPr>
              <w:fldChar w:fldCharType="separate"/>
            </w:r>
            <w:r w:rsidRPr="00CE0E7A">
              <w:rPr>
                <w:rFonts w:ascii="Arial" w:eastAsia="MS Mincho" w:hAnsi="Arial" w:cs="Arial"/>
                <w:noProof/>
                <w:sz w:val="16"/>
                <w:szCs w:val="16"/>
                <w:u w:val="single"/>
              </w:rPr>
              <w:t> </w:t>
            </w:r>
            <w:r w:rsidRPr="00CE0E7A">
              <w:rPr>
                <w:rFonts w:ascii="Arial" w:eastAsia="MS Mincho" w:hAnsi="Arial" w:cs="Arial"/>
                <w:noProof/>
                <w:sz w:val="16"/>
                <w:szCs w:val="16"/>
                <w:u w:val="single"/>
              </w:rPr>
              <w:t> </w:t>
            </w:r>
            <w:r w:rsidRPr="00CE0E7A">
              <w:rPr>
                <w:rFonts w:ascii="Arial" w:eastAsia="MS Mincho" w:hAnsi="Arial" w:cs="Arial"/>
                <w:noProof/>
                <w:sz w:val="16"/>
                <w:szCs w:val="16"/>
                <w:u w:val="single"/>
              </w:rPr>
              <w:t> </w:t>
            </w:r>
            <w:r w:rsidRPr="00CE0E7A">
              <w:rPr>
                <w:rFonts w:ascii="Arial" w:eastAsia="MS Mincho" w:hAnsi="Arial" w:cs="Arial"/>
                <w:noProof/>
                <w:sz w:val="16"/>
                <w:szCs w:val="16"/>
                <w:u w:val="single"/>
              </w:rPr>
              <w:t> </w:t>
            </w:r>
            <w:r w:rsidRPr="00CE0E7A">
              <w:rPr>
                <w:rFonts w:ascii="Arial" w:eastAsia="MS Mincho" w:hAnsi="Arial" w:cs="Arial"/>
                <w:noProof/>
                <w:sz w:val="16"/>
                <w:szCs w:val="16"/>
                <w:u w:val="single"/>
              </w:rPr>
              <w:t> </w:t>
            </w:r>
            <w:r w:rsidRPr="00CE0E7A">
              <w:rPr>
                <w:rFonts w:ascii="Arial" w:hAnsi="Arial" w:cs="Arial"/>
                <w:sz w:val="16"/>
                <w:szCs w:val="16"/>
                <w:u w:val="single"/>
              </w:rPr>
              <w:fldChar w:fldCharType="end"/>
            </w:r>
            <w:r w:rsidRPr="00CE0E7A">
              <w:rPr>
                <w:rFonts w:ascii="Arial" w:hAnsi="Arial" w:cs="Arial"/>
                <w:sz w:val="16"/>
                <w:szCs w:val="16"/>
                <w:u w:val="single"/>
              </w:rPr>
              <w:t xml:space="preserve"> </w:t>
            </w:r>
            <w:r w:rsidRPr="00CE0E7A">
              <w:rPr>
                <w:rFonts w:ascii="Arial" w:hAnsi="Arial" w:cs="Arial"/>
                <w:i/>
                <w:sz w:val="16"/>
                <w:szCs w:val="16"/>
                <w:u w:val="single"/>
              </w:rPr>
              <w:t>(enter date)</w:t>
            </w:r>
          </w:p>
          <w:p w14:paraId="2B94F352" w14:textId="58483FAA" w:rsidR="00F734A9" w:rsidRPr="00CE0E7A" w:rsidRDefault="00F734A9" w:rsidP="00BA0B16">
            <w:pPr>
              <w:tabs>
                <w:tab w:val="left" w:pos="360"/>
                <w:tab w:val="left" w:pos="600"/>
                <w:tab w:val="left" w:pos="2100"/>
                <w:tab w:val="left" w:pos="2900"/>
                <w:tab w:val="left" w:pos="3100"/>
              </w:tabs>
              <w:spacing w:before="40" w:line="226" w:lineRule="auto"/>
              <w:ind w:left="360" w:right="720" w:hanging="317"/>
              <w:rPr>
                <w:rFonts w:ascii="Arial" w:hAnsi="Arial" w:cs="Arial"/>
                <w:sz w:val="16"/>
                <w:szCs w:val="16"/>
                <w:u w:val="single"/>
              </w:rPr>
            </w:pPr>
            <w:r w:rsidRPr="00CE0E7A">
              <w:rPr>
                <w:rFonts w:ascii="Arial" w:hAnsi="Arial" w:cs="Arial"/>
                <w:sz w:val="16"/>
                <w:szCs w:val="16"/>
              </w:rPr>
              <w:t>E. OTHER (</w:t>
            </w:r>
            <w:r w:rsidRPr="00CE0E7A">
              <w:rPr>
                <w:rFonts w:ascii="Arial" w:hAnsi="Arial" w:cs="Arial"/>
                <w:i/>
                <w:sz w:val="16"/>
                <w:szCs w:val="16"/>
              </w:rPr>
              <w:t>specify)</w:t>
            </w:r>
            <w:r w:rsidR="00885D4F" w:rsidRPr="00CE0E7A">
              <w:rPr>
                <w:rFonts w:ascii="Arial" w:hAnsi="Arial" w:cs="Arial"/>
                <w:i/>
                <w:sz w:val="16"/>
                <w:szCs w:val="16"/>
              </w:rPr>
              <w:t xml:space="preserve"> </w:t>
            </w:r>
            <w:r w:rsidRPr="00CE0E7A">
              <w:rPr>
                <w:rFonts w:ascii="Arial" w:hAnsi="Arial" w:cs="Arial"/>
                <w:sz w:val="16"/>
                <w:szCs w:val="16"/>
              </w:rPr>
              <w:t xml:space="preserve">                                                                                               </w:t>
            </w:r>
          </w:p>
        </w:tc>
        <w:tc>
          <w:tcPr>
            <w:tcW w:w="5805" w:type="dxa"/>
            <w:gridSpan w:val="4"/>
            <w:vMerge/>
            <w:tcBorders>
              <w:left w:val="single" w:sz="6" w:space="0" w:color="auto"/>
              <w:bottom w:val="single" w:sz="6" w:space="0" w:color="auto"/>
              <w:right w:val="single" w:sz="6" w:space="0" w:color="auto"/>
            </w:tcBorders>
            <w:tcMar>
              <w:top w:w="72" w:type="dxa"/>
              <w:bottom w:w="29" w:type="dxa"/>
            </w:tcMar>
          </w:tcPr>
          <w:p w14:paraId="0C4759B3" w14:textId="77777777" w:rsidR="00F734A9" w:rsidRPr="00CE0E7A" w:rsidRDefault="00F734A9" w:rsidP="00DC22DF">
            <w:pPr>
              <w:tabs>
                <w:tab w:val="left" w:pos="240"/>
                <w:tab w:val="left" w:pos="440"/>
                <w:tab w:val="left" w:pos="1960"/>
                <w:tab w:val="left" w:pos="2160"/>
                <w:tab w:val="left" w:pos="2389"/>
              </w:tabs>
              <w:spacing w:before="0" w:line="230" w:lineRule="auto"/>
              <w:ind w:right="720"/>
              <w:rPr>
                <w:rFonts w:ascii="Arial" w:hAnsi="Arial" w:cs="Arial"/>
                <w:sz w:val="16"/>
                <w:szCs w:val="16"/>
              </w:rPr>
            </w:pPr>
          </w:p>
        </w:tc>
      </w:tr>
      <w:tr w:rsidR="00F734A9" w:rsidRPr="00CE0E7A" w14:paraId="1DEED734" w14:textId="77777777" w:rsidTr="00E700BC">
        <w:trPr>
          <w:trHeight w:hRule="exact" w:val="540"/>
          <w:jc w:val="center"/>
        </w:trPr>
        <w:tc>
          <w:tcPr>
            <w:tcW w:w="5296" w:type="dxa"/>
            <w:gridSpan w:val="4"/>
            <w:vMerge/>
            <w:tcBorders>
              <w:left w:val="single" w:sz="6" w:space="0" w:color="auto"/>
            </w:tcBorders>
            <w:tcMar>
              <w:top w:w="72" w:type="dxa"/>
              <w:bottom w:w="29" w:type="dxa"/>
            </w:tcMar>
          </w:tcPr>
          <w:p w14:paraId="0C95A6FF" w14:textId="77777777" w:rsidR="00F734A9" w:rsidRPr="00CE0E7A" w:rsidRDefault="00F734A9" w:rsidP="00DC22DF">
            <w:pPr>
              <w:tabs>
                <w:tab w:val="left" w:pos="90"/>
                <w:tab w:val="left" w:pos="1080"/>
              </w:tabs>
              <w:spacing w:before="0" w:line="226" w:lineRule="auto"/>
              <w:ind w:left="40" w:right="720"/>
              <w:rPr>
                <w:rFonts w:ascii="Arial" w:hAnsi="Arial" w:cs="Arial"/>
                <w:sz w:val="16"/>
                <w:szCs w:val="16"/>
              </w:rPr>
            </w:pPr>
          </w:p>
        </w:tc>
        <w:tc>
          <w:tcPr>
            <w:tcW w:w="5805" w:type="dxa"/>
            <w:gridSpan w:val="4"/>
            <w:tcBorders>
              <w:bottom w:val="single" w:sz="4" w:space="0" w:color="auto"/>
              <w:right w:val="single" w:sz="6" w:space="0" w:color="auto"/>
            </w:tcBorders>
            <w:tcMar>
              <w:top w:w="72" w:type="dxa"/>
              <w:bottom w:w="29" w:type="dxa"/>
            </w:tcMar>
          </w:tcPr>
          <w:p w14:paraId="64344AEB" w14:textId="77777777" w:rsidR="00F734A9" w:rsidRPr="00CE0E7A" w:rsidRDefault="00F734A9" w:rsidP="00DC22DF">
            <w:pPr>
              <w:tabs>
                <w:tab w:val="left" w:pos="260"/>
                <w:tab w:val="left" w:pos="2389"/>
              </w:tabs>
              <w:spacing w:before="0" w:line="226" w:lineRule="auto"/>
              <w:ind w:left="40" w:right="720"/>
              <w:rPr>
                <w:rFonts w:ascii="Arial" w:hAnsi="Arial" w:cs="Arial"/>
                <w:b/>
                <w:sz w:val="16"/>
                <w:szCs w:val="16"/>
              </w:rPr>
            </w:pPr>
            <w:r w:rsidRPr="00CE0E7A">
              <w:rPr>
                <w:rFonts w:ascii="Arial" w:hAnsi="Arial" w:cs="Arial"/>
                <w:b/>
                <w:sz w:val="16"/>
                <w:szCs w:val="16"/>
              </w:rPr>
              <w:t>9.</w:t>
            </w:r>
            <w:r w:rsidRPr="00CE0E7A">
              <w:rPr>
                <w:rFonts w:ascii="Arial" w:hAnsi="Arial" w:cs="Arial"/>
                <w:b/>
                <w:sz w:val="16"/>
                <w:szCs w:val="16"/>
              </w:rPr>
              <w:tab/>
              <w:t>NAME OF FEDERAL AGENCY:</w:t>
            </w:r>
          </w:p>
          <w:p w14:paraId="452B01BF" w14:textId="4A4EFCCE" w:rsidR="00F734A9" w:rsidRPr="00A03CDB" w:rsidRDefault="00A03CDB" w:rsidP="002A26F9">
            <w:pPr>
              <w:tabs>
                <w:tab w:val="left" w:pos="260"/>
                <w:tab w:val="left" w:pos="2389"/>
              </w:tabs>
              <w:spacing w:before="0" w:line="226" w:lineRule="auto"/>
              <w:ind w:left="43" w:right="720"/>
              <w:rPr>
                <w:rFonts w:ascii="Arial" w:hAnsi="Arial" w:cs="Arial"/>
                <w:sz w:val="16"/>
                <w:szCs w:val="16"/>
              </w:rPr>
            </w:pPr>
            <w:r w:rsidRPr="00A03CDB">
              <w:rPr>
                <w:rFonts w:ascii="Arial" w:hAnsi="Arial" w:cs="Arial"/>
                <w:sz w:val="16"/>
                <w:szCs w:val="16"/>
              </w:rPr>
              <w:t>AmeriCorps</w:t>
            </w:r>
          </w:p>
        </w:tc>
      </w:tr>
      <w:tr w:rsidR="00F734A9" w:rsidRPr="00CE0E7A" w14:paraId="71033610" w14:textId="77777777" w:rsidTr="00843E32">
        <w:trPr>
          <w:trHeight w:hRule="exact" w:val="420"/>
          <w:jc w:val="center"/>
        </w:trPr>
        <w:tc>
          <w:tcPr>
            <w:tcW w:w="5296" w:type="dxa"/>
            <w:gridSpan w:val="4"/>
            <w:tcBorders>
              <w:top w:val="single" w:sz="6" w:space="0" w:color="auto"/>
              <w:left w:val="single" w:sz="6" w:space="0" w:color="auto"/>
            </w:tcBorders>
            <w:tcMar>
              <w:top w:w="72" w:type="dxa"/>
              <w:bottom w:w="29" w:type="dxa"/>
            </w:tcMar>
          </w:tcPr>
          <w:p w14:paraId="77E2CD84" w14:textId="6C2F8F4D" w:rsidR="00F734A9" w:rsidRPr="00CE0E7A" w:rsidRDefault="00F734A9" w:rsidP="00843E32">
            <w:pPr>
              <w:tabs>
                <w:tab w:val="left" w:pos="360"/>
              </w:tabs>
              <w:spacing w:before="0" w:line="216" w:lineRule="auto"/>
              <w:ind w:left="43" w:right="720"/>
              <w:rPr>
                <w:rFonts w:ascii="Arial" w:hAnsi="Arial" w:cs="Arial"/>
                <w:sz w:val="16"/>
                <w:szCs w:val="16"/>
              </w:rPr>
            </w:pPr>
            <w:r w:rsidRPr="00CE0E7A">
              <w:rPr>
                <w:rFonts w:ascii="Arial" w:hAnsi="Arial" w:cs="Arial"/>
                <w:b/>
                <w:sz w:val="16"/>
                <w:szCs w:val="16"/>
              </w:rPr>
              <w:t>10.</w:t>
            </w:r>
            <w:r w:rsidRPr="00CE0E7A">
              <w:rPr>
                <w:rFonts w:ascii="Arial" w:hAnsi="Arial" w:cs="Arial"/>
                <w:b/>
                <w:sz w:val="16"/>
                <w:szCs w:val="16"/>
              </w:rPr>
              <w:tab/>
              <w:t xml:space="preserve">CATALOG OF FEDERAL DOMESTIC ASSISTANCE </w:t>
            </w:r>
            <w:r w:rsidR="00D21014" w:rsidRPr="00CE0E7A">
              <w:rPr>
                <w:rFonts w:ascii="Arial" w:hAnsi="Arial" w:cs="Arial"/>
                <w:b/>
                <w:sz w:val="16"/>
                <w:szCs w:val="16"/>
              </w:rPr>
              <w:t>N</w:t>
            </w:r>
            <w:r w:rsidRPr="00CE0E7A">
              <w:rPr>
                <w:rFonts w:ascii="Arial" w:hAnsi="Arial" w:cs="Arial"/>
                <w:b/>
                <w:sz w:val="16"/>
                <w:szCs w:val="16"/>
              </w:rPr>
              <w:t>UMBER:</w:t>
            </w:r>
            <w:r w:rsidRPr="00CE0E7A">
              <w:rPr>
                <w:rFonts w:ascii="Arial" w:hAnsi="Arial" w:cs="Arial"/>
                <w:sz w:val="16"/>
                <w:szCs w:val="16"/>
              </w:rPr>
              <w:t xml:space="preserve">    </w:t>
            </w:r>
            <w:r w:rsidRPr="00CE0E7A">
              <w:rPr>
                <w:rFonts w:ascii="Arial" w:hAnsi="Arial" w:cs="Arial"/>
                <w:sz w:val="16"/>
                <w:szCs w:val="16"/>
              </w:rPr>
              <w:fldChar w:fldCharType="begin">
                <w:ffData>
                  <w:name w:val="Text65"/>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r w:rsidRPr="00CE0E7A">
              <w:rPr>
                <w:rFonts w:ascii="Arial" w:hAnsi="Arial" w:cs="Arial"/>
                <w:sz w:val="16"/>
                <w:szCs w:val="16"/>
              </w:rPr>
              <w:fldChar w:fldCharType="begin">
                <w:ffData>
                  <w:name w:val="Text66"/>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r w:rsidRPr="00CE0E7A">
              <w:rPr>
                <w:rFonts w:ascii="Arial" w:hAnsi="Arial" w:cs="Arial"/>
                <w:sz w:val="16"/>
                <w:szCs w:val="16"/>
              </w:rPr>
              <w:fldChar w:fldCharType="begin">
                <w:ffData>
                  <w:name w:val="Text67"/>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r w:rsidRPr="00CE0E7A">
              <w:rPr>
                <w:rFonts w:ascii="Arial" w:hAnsi="Arial" w:cs="Arial"/>
                <w:sz w:val="16"/>
                <w:szCs w:val="16"/>
              </w:rPr>
              <w:fldChar w:fldCharType="begin">
                <w:ffData>
                  <w:name w:val="Text68"/>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r w:rsidRPr="00CE0E7A">
              <w:rPr>
                <w:rFonts w:ascii="Arial" w:hAnsi="Arial" w:cs="Arial"/>
                <w:sz w:val="16"/>
                <w:szCs w:val="16"/>
              </w:rPr>
              <w:fldChar w:fldCharType="begin">
                <w:ffData>
                  <w:name w:val="Text69"/>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805" w:type="dxa"/>
            <w:gridSpan w:val="4"/>
            <w:tcBorders>
              <w:top w:val="single" w:sz="4" w:space="0" w:color="auto"/>
              <w:left w:val="single" w:sz="4" w:space="0" w:color="auto"/>
              <w:bottom w:val="single" w:sz="4" w:space="0" w:color="auto"/>
              <w:right w:val="single" w:sz="4" w:space="0" w:color="auto"/>
            </w:tcBorders>
            <w:tcMar>
              <w:top w:w="72" w:type="dxa"/>
              <w:bottom w:w="29" w:type="dxa"/>
            </w:tcMar>
          </w:tcPr>
          <w:p w14:paraId="57F51A6A" w14:textId="3945DCDC" w:rsidR="00F734A9" w:rsidRPr="00CE0E7A" w:rsidRDefault="00F734A9" w:rsidP="00843E32">
            <w:pPr>
              <w:tabs>
                <w:tab w:val="left" w:pos="2389"/>
              </w:tabs>
              <w:spacing w:before="0"/>
              <w:ind w:left="40" w:right="720"/>
              <w:rPr>
                <w:rFonts w:ascii="Arial" w:hAnsi="Arial" w:cs="Arial"/>
                <w:b/>
                <w:sz w:val="16"/>
                <w:szCs w:val="16"/>
              </w:rPr>
            </w:pPr>
            <w:r w:rsidRPr="00CE0E7A">
              <w:rPr>
                <w:rFonts w:ascii="Arial" w:hAnsi="Arial" w:cs="Arial"/>
                <w:b/>
                <w:sz w:val="16"/>
                <w:szCs w:val="16"/>
              </w:rPr>
              <w:t>11. a. DESCRIPTIVE TITLE OF APPLICANT’S PROJECT:</w:t>
            </w:r>
          </w:p>
        </w:tc>
      </w:tr>
      <w:tr w:rsidR="00F734A9" w:rsidRPr="00CE0E7A" w14:paraId="5C8C37BA" w14:textId="77777777" w:rsidTr="00843E32">
        <w:trPr>
          <w:trHeight w:hRule="exact" w:val="519"/>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233DF0AF" w14:textId="1C8E9371" w:rsidR="001A6DEB" w:rsidRPr="00CE0E7A" w:rsidRDefault="00F734A9" w:rsidP="00843E32">
            <w:pPr>
              <w:tabs>
                <w:tab w:val="left" w:pos="360"/>
              </w:tabs>
              <w:spacing w:before="0"/>
              <w:ind w:left="40" w:right="249"/>
              <w:rPr>
                <w:rFonts w:ascii="Arial" w:hAnsi="Arial" w:cs="Arial"/>
                <w:b/>
                <w:i/>
                <w:sz w:val="16"/>
                <w:szCs w:val="16"/>
              </w:rPr>
            </w:pPr>
            <w:r w:rsidRPr="00CE0E7A">
              <w:rPr>
                <w:rFonts w:ascii="Arial" w:hAnsi="Arial" w:cs="Arial"/>
                <w:b/>
                <w:sz w:val="16"/>
                <w:szCs w:val="16"/>
              </w:rPr>
              <w:t>12.</w:t>
            </w:r>
            <w:r w:rsidRPr="00CE0E7A">
              <w:rPr>
                <w:rFonts w:ascii="Arial" w:hAnsi="Arial" w:cs="Arial"/>
                <w:b/>
                <w:sz w:val="16"/>
                <w:szCs w:val="16"/>
              </w:rPr>
              <w:tab/>
              <w:t xml:space="preserve">AREAS AFFECTED BY PROJECT </w:t>
            </w:r>
            <w:r w:rsidRPr="00CE0E7A">
              <w:rPr>
                <w:rFonts w:ascii="Arial" w:hAnsi="Arial" w:cs="Arial"/>
                <w:b/>
                <w:i/>
                <w:sz w:val="16"/>
                <w:szCs w:val="16"/>
              </w:rPr>
              <w:t>(List Cities, Counties, States,</w:t>
            </w:r>
            <w:r w:rsidR="00B5199C" w:rsidRPr="00CE0E7A">
              <w:rPr>
                <w:rFonts w:ascii="Arial" w:hAnsi="Arial" w:cs="Arial"/>
                <w:b/>
                <w:i/>
                <w:sz w:val="16"/>
                <w:szCs w:val="16"/>
              </w:rPr>
              <w:t xml:space="preserve"> </w:t>
            </w:r>
            <w:r w:rsidR="00843E32" w:rsidRPr="00CE0E7A">
              <w:rPr>
                <w:rFonts w:ascii="Arial" w:hAnsi="Arial" w:cs="Arial"/>
                <w:b/>
                <w:i/>
                <w:sz w:val="16"/>
                <w:szCs w:val="16"/>
              </w:rPr>
              <w:t>e</w:t>
            </w:r>
            <w:r w:rsidRPr="00CE0E7A">
              <w:rPr>
                <w:rFonts w:ascii="Arial" w:hAnsi="Arial" w:cs="Arial"/>
                <w:b/>
                <w:i/>
                <w:sz w:val="16"/>
                <w:szCs w:val="16"/>
              </w:rPr>
              <w:t>tc.):</w:t>
            </w:r>
          </w:p>
          <w:p w14:paraId="1A474092" w14:textId="77777777" w:rsidR="00F734A9" w:rsidRPr="00CE0E7A" w:rsidRDefault="00F734A9" w:rsidP="009319C1">
            <w:pPr>
              <w:tabs>
                <w:tab w:val="left" w:pos="360"/>
              </w:tabs>
              <w:spacing w:before="0"/>
              <w:ind w:left="40" w:right="720"/>
              <w:rPr>
                <w:rFonts w:ascii="Arial" w:hAnsi="Arial" w:cs="Arial"/>
                <w:b/>
                <w:sz w:val="16"/>
                <w:szCs w:val="16"/>
              </w:rPr>
            </w:pPr>
            <w:r w:rsidRPr="00CE0E7A">
              <w:rPr>
                <w:rFonts w:ascii="Arial" w:hAnsi="Arial" w:cs="Arial"/>
                <w:b/>
                <w:i/>
                <w:sz w:val="16"/>
                <w:szCs w:val="16"/>
              </w:rPr>
              <w:t xml:space="preserve"> </w:t>
            </w:r>
          </w:p>
          <w:p w14:paraId="3A84D018" w14:textId="77777777" w:rsidR="00F734A9" w:rsidRPr="00CE0E7A" w:rsidRDefault="00F734A9" w:rsidP="00DC22DF">
            <w:pPr>
              <w:tabs>
                <w:tab w:val="left" w:pos="360"/>
              </w:tabs>
              <w:spacing w:before="0"/>
              <w:ind w:left="43" w:right="720"/>
              <w:rPr>
                <w:rFonts w:ascii="Arial" w:hAnsi="Arial" w:cs="Arial"/>
                <w:sz w:val="16"/>
                <w:szCs w:val="16"/>
              </w:rPr>
            </w:pPr>
            <w:r w:rsidRPr="00CE0E7A">
              <w:rPr>
                <w:rFonts w:ascii="Arial" w:hAnsi="Arial" w:cs="Arial"/>
                <w:sz w:val="16"/>
                <w:szCs w:val="16"/>
              </w:rPr>
              <w:tab/>
            </w:r>
            <w:r w:rsidRPr="00CE0E7A">
              <w:rPr>
                <w:rFonts w:ascii="Arial" w:hAnsi="Arial" w:cs="Arial"/>
                <w:sz w:val="16"/>
                <w:szCs w:val="16"/>
              </w:rPr>
              <w:fldChar w:fldCharType="begin">
                <w:ffData>
                  <w:name w:val="Text19"/>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805" w:type="dxa"/>
            <w:gridSpan w:val="4"/>
            <w:tcBorders>
              <w:top w:val="single" w:sz="4" w:space="0" w:color="auto"/>
              <w:left w:val="nil"/>
              <w:bottom w:val="single" w:sz="6" w:space="0" w:color="auto"/>
              <w:right w:val="single" w:sz="6" w:space="0" w:color="auto"/>
            </w:tcBorders>
            <w:tcMar>
              <w:top w:w="72" w:type="dxa"/>
              <w:bottom w:w="29" w:type="dxa"/>
            </w:tcMar>
          </w:tcPr>
          <w:p w14:paraId="14300542" w14:textId="77777777" w:rsidR="00F734A9" w:rsidRPr="00CE0E7A" w:rsidRDefault="00F734A9" w:rsidP="00DC22DF">
            <w:pPr>
              <w:tabs>
                <w:tab w:val="left" w:pos="260"/>
                <w:tab w:val="left" w:pos="2389"/>
              </w:tabs>
              <w:spacing w:before="0"/>
              <w:ind w:right="720"/>
              <w:rPr>
                <w:rFonts w:ascii="Arial" w:hAnsi="Arial" w:cs="Arial"/>
                <w:sz w:val="16"/>
                <w:szCs w:val="16"/>
              </w:rPr>
            </w:pPr>
            <w:r w:rsidRPr="00CE0E7A">
              <w:rPr>
                <w:rFonts w:ascii="Arial" w:hAnsi="Arial" w:cs="Arial"/>
                <w:sz w:val="16"/>
                <w:szCs w:val="16"/>
              </w:rPr>
              <w:t xml:space="preserve">  11.b. CNCS </w:t>
            </w:r>
            <w:r w:rsidR="00885D4F" w:rsidRPr="00CE0E7A">
              <w:rPr>
                <w:rFonts w:ascii="Arial" w:hAnsi="Arial" w:cs="Arial"/>
                <w:sz w:val="16"/>
                <w:szCs w:val="16"/>
              </w:rPr>
              <w:t xml:space="preserve"> </w:t>
            </w:r>
            <w:r w:rsidRPr="00CE0E7A">
              <w:rPr>
                <w:rFonts w:ascii="Arial" w:hAnsi="Arial" w:cs="Arial"/>
                <w:sz w:val="16"/>
                <w:szCs w:val="16"/>
              </w:rPr>
              <w:t xml:space="preserve">PROGRAM </w:t>
            </w:r>
            <w:r w:rsidR="00885D4F" w:rsidRPr="00CE0E7A">
              <w:rPr>
                <w:rFonts w:ascii="Arial" w:hAnsi="Arial" w:cs="Arial"/>
                <w:sz w:val="16"/>
                <w:szCs w:val="16"/>
              </w:rPr>
              <w:t xml:space="preserve">  </w:t>
            </w:r>
            <w:r w:rsidRPr="00CE0E7A">
              <w:rPr>
                <w:rFonts w:ascii="Arial" w:hAnsi="Arial" w:cs="Arial"/>
                <w:sz w:val="16"/>
                <w:szCs w:val="16"/>
              </w:rPr>
              <w:t xml:space="preserve">INITIATIVE (IF ANY): </w:t>
            </w:r>
          </w:p>
          <w:p w14:paraId="114674F8" w14:textId="77777777" w:rsidR="00F734A9" w:rsidRPr="00CE0E7A" w:rsidRDefault="00F734A9" w:rsidP="00DC22DF">
            <w:pPr>
              <w:tabs>
                <w:tab w:val="left" w:pos="260"/>
                <w:tab w:val="left" w:pos="2389"/>
              </w:tabs>
              <w:spacing w:before="0"/>
              <w:ind w:right="720"/>
              <w:rPr>
                <w:rFonts w:ascii="Arial" w:hAnsi="Arial" w:cs="Arial"/>
                <w:sz w:val="16"/>
                <w:szCs w:val="16"/>
              </w:rPr>
            </w:pPr>
          </w:p>
          <w:p w14:paraId="57020637" w14:textId="77777777" w:rsidR="00F734A9" w:rsidRPr="00CE0E7A" w:rsidRDefault="00F734A9" w:rsidP="00DC22DF">
            <w:pPr>
              <w:tabs>
                <w:tab w:val="left" w:pos="260"/>
                <w:tab w:val="left" w:pos="2389"/>
              </w:tabs>
              <w:spacing w:before="0"/>
              <w:ind w:right="720"/>
              <w:rPr>
                <w:rFonts w:ascii="Arial" w:hAnsi="Arial" w:cs="Arial"/>
                <w:sz w:val="16"/>
                <w:szCs w:val="16"/>
              </w:rPr>
            </w:pPr>
          </w:p>
          <w:p w14:paraId="03B547B2" w14:textId="77777777" w:rsidR="00F734A9" w:rsidRPr="00CE0E7A" w:rsidRDefault="00F734A9" w:rsidP="00DC22DF">
            <w:pPr>
              <w:tabs>
                <w:tab w:val="left" w:pos="260"/>
                <w:tab w:val="left" w:pos="2389"/>
              </w:tabs>
              <w:spacing w:before="0"/>
              <w:ind w:right="720"/>
              <w:rPr>
                <w:rFonts w:ascii="Arial" w:hAnsi="Arial" w:cs="Arial"/>
                <w:sz w:val="16"/>
                <w:szCs w:val="16"/>
              </w:rPr>
            </w:pPr>
          </w:p>
        </w:tc>
      </w:tr>
      <w:tr w:rsidR="00F734A9" w:rsidRPr="00CE0E7A" w14:paraId="77E298B5" w14:textId="77777777" w:rsidTr="00D775A8">
        <w:trPr>
          <w:trHeight w:hRule="exact" w:val="432"/>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0A42C007" w14:textId="16B780A2" w:rsidR="00F734A9" w:rsidRPr="00CE0E7A" w:rsidRDefault="009319C1" w:rsidP="00DC22DF">
            <w:pPr>
              <w:tabs>
                <w:tab w:val="left" w:pos="360"/>
                <w:tab w:val="left" w:pos="2389"/>
              </w:tabs>
              <w:spacing w:before="0"/>
              <w:ind w:left="43" w:right="720"/>
              <w:rPr>
                <w:rFonts w:ascii="Arial" w:hAnsi="Arial" w:cs="Arial"/>
                <w:sz w:val="16"/>
                <w:szCs w:val="16"/>
                <w:u w:val="single"/>
              </w:rPr>
            </w:pPr>
            <w:r w:rsidRPr="00CE0E7A">
              <w:rPr>
                <w:rFonts w:ascii="Arial" w:hAnsi="Arial" w:cs="Arial"/>
                <w:noProof/>
                <w:sz w:val="16"/>
                <w:szCs w:val="16"/>
              </w:rPr>
              <mc:AlternateContent>
                <mc:Choice Requires="wps">
                  <w:drawing>
                    <wp:anchor distT="0" distB="0" distL="114300" distR="114300" simplePos="0" relativeHeight="251638272" behindDoc="0" locked="0" layoutInCell="1" allowOverlap="1" wp14:anchorId="1C066F5B" wp14:editId="0F29ADA6">
                      <wp:simplePos x="0" y="0"/>
                      <wp:positionH relativeFrom="column">
                        <wp:posOffset>3356610</wp:posOffset>
                      </wp:positionH>
                      <wp:positionV relativeFrom="paragraph">
                        <wp:posOffset>-36342</wp:posOffset>
                      </wp:positionV>
                      <wp:extent cx="0" cy="342900"/>
                      <wp:effectExtent l="0" t="0" r="19050" b="19050"/>
                      <wp:wrapNone/>
                      <wp:docPr id="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DA1BB" id="Line 231"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3pt,-2.85pt" to="264.3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"/>
                  </w:pict>
                </mc:Fallback>
              </mc:AlternateContent>
            </w:r>
            <w:r w:rsidR="00F734A9" w:rsidRPr="00CE0E7A">
              <w:rPr>
                <w:rFonts w:ascii="Arial" w:hAnsi="Arial" w:cs="Arial"/>
                <w:b/>
                <w:sz w:val="16"/>
                <w:szCs w:val="16"/>
              </w:rPr>
              <w:t>13. PROPOSED PROJECT:</w:t>
            </w:r>
            <w:r w:rsidR="00F734A9" w:rsidRPr="00CE0E7A">
              <w:rPr>
                <w:rFonts w:ascii="Arial" w:hAnsi="Arial" w:cs="Arial"/>
                <w:sz w:val="16"/>
                <w:szCs w:val="16"/>
              </w:rPr>
              <w:t xml:space="preserve"> START DATE: </w:t>
            </w:r>
            <w:r w:rsidR="00D21014" w:rsidRPr="00CE0E7A">
              <w:rPr>
                <w:rFonts w:ascii="Arial" w:hAnsi="Arial" w:cs="Arial"/>
                <w:sz w:val="16"/>
                <w:szCs w:val="16"/>
              </w:rPr>
              <w:t xml:space="preserve">      </w:t>
            </w:r>
            <w:r w:rsidR="00F734A9" w:rsidRPr="00CE0E7A">
              <w:rPr>
                <w:rFonts w:ascii="Arial" w:hAnsi="Arial" w:cs="Arial"/>
                <w:sz w:val="16"/>
                <w:szCs w:val="16"/>
              </w:rPr>
              <w:t xml:space="preserve">ENDING DATE: </w:t>
            </w:r>
            <w:r w:rsidR="00F734A9" w:rsidRPr="00CE0E7A">
              <w:rPr>
                <w:rFonts w:ascii="Arial" w:hAnsi="Arial" w:cs="Arial"/>
                <w:sz w:val="16"/>
                <w:szCs w:val="16"/>
              </w:rPr>
              <w:fldChar w:fldCharType="begin">
                <w:ffData>
                  <w:name w:val="Text22"/>
                  <w:enabled/>
                  <w:calcOnExit w:val="0"/>
                  <w:textInput/>
                </w:ffData>
              </w:fldChar>
            </w:r>
            <w:r w:rsidR="00F734A9" w:rsidRPr="00CE0E7A">
              <w:rPr>
                <w:rFonts w:ascii="Arial" w:hAnsi="Arial" w:cs="Arial"/>
                <w:sz w:val="16"/>
                <w:szCs w:val="16"/>
              </w:rPr>
              <w:instrText xml:space="preserve"> FORMTEXT </w:instrText>
            </w:r>
            <w:r w:rsidR="00F734A9" w:rsidRPr="00CE0E7A">
              <w:rPr>
                <w:rFonts w:ascii="Arial" w:hAnsi="Arial" w:cs="Arial"/>
                <w:sz w:val="16"/>
                <w:szCs w:val="16"/>
              </w:rPr>
            </w:r>
            <w:r w:rsidR="00F734A9" w:rsidRPr="00CE0E7A">
              <w:rPr>
                <w:rFonts w:ascii="Arial" w:hAnsi="Arial" w:cs="Arial"/>
                <w:sz w:val="16"/>
                <w:szCs w:val="16"/>
              </w:rPr>
              <w:fldChar w:fldCharType="separate"/>
            </w:r>
            <w:r w:rsidR="00F734A9" w:rsidRPr="00CE0E7A">
              <w:rPr>
                <w:rFonts w:ascii="Arial" w:eastAsia="MS Mincho" w:hAnsi="Arial" w:cs="Arial"/>
                <w:noProof/>
                <w:sz w:val="16"/>
                <w:szCs w:val="16"/>
              </w:rPr>
              <w:t> </w:t>
            </w:r>
            <w:r w:rsidR="00F734A9" w:rsidRPr="00CE0E7A">
              <w:rPr>
                <w:rFonts w:ascii="Arial" w:eastAsia="MS Mincho" w:hAnsi="Arial" w:cs="Arial"/>
                <w:noProof/>
                <w:sz w:val="16"/>
                <w:szCs w:val="16"/>
              </w:rPr>
              <w:t> </w:t>
            </w:r>
            <w:r w:rsidR="00F734A9" w:rsidRPr="00CE0E7A">
              <w:rPr>
                <w:rFonts w:ascii="Arial" w:eastAsia="MS Mincho" w:hAnsi="Arial" w:cs="Arial"/>
                <w:noProof/>
                <w:sz w:val="16"/>
                <w:szCs w:val="16"/>
              </w:rPr>
              <w:t> </w:t>
            </w:r>
            <w:r w:rsidR="00F734A9" w:rsidRPr="00CE0E7A">
              <w:rPr>
                <w:rFonts w:ascii="Arial" w:eastAsia="MS Mincho" w:hAnsi="Arial" w:cs="Arial"/>
                <w:noProof/>
                <w:sz w:val="16"/>
                <w:szCs w:val="16"/>
              </w:rPr>
              <w:t> </w:t>
            </w:r>
            <w:r w:rsidR="00F734A9" w:rsidRPr="00CE0E7A">
              <w:rPr>
                <w:rFonts w:ascii="Arial" w:eastAsia="MS Mincho" w:hAnsi="Arial" w:cs="Arial"/>
                <w:noProof/>
                <w:sz w:val="16"/>
                <w:szCs w:val="16"/>
              </w:rPr>
              <w:t> </w:t>
            </w:r>
            <w:r w:rsidR="00F734A9" w:rsidRPr="00CE0E7A">
              <w:rPr>
                <w:rFonts w:ascii="Arial" w:hAnsi="Arial" w:cs="Arial"/>
                <w:sz w:val="16"/>
                <w:szCs w:val="16"/>
              </w:rPr>
              <w:fldChar w:fldCharType="end"/>
            </w:r>
            <w:r w:rsidR="00F734A9" w:rsidRPr="00CE0E7A">
              <w:rPr>
                <w:rFonts w:ascii="Arial" w:hAnsi="Arial" w:cs="Arial"/>
                <w:sz w:val="16"/>
                <w:szCs w:val="16"/>
              </w:rPr>
              <w:t xml:space="preserve">   </w:t>
            </w:r>
            <w:r w:rsidR="00885D4F" w:rsidRPr="00CE0E7A">
              <w:rPr>
                <w:rFonts w:ascii="Arial" w:hAnsi="Arial" w:cs="Arial"/>
                <w:sz w:val="16"/>
                <w:szCs w:val="16"/>
              </w:rPr>
              <w:t xml:space="preserve">  </w:t>
            </w:r>
            <w:r w:rsidR="00E15D9B" w:rsidRPr="00CE0E7A">
              <w:rPr>
                <w:rFonts w:ascii="Arial" w:hAnsi="Arial" w:cs="Arial"/>
                <w:sz w:val="16"/>
                <w:szCs w:val="16"/>
              </w:rPr>
              <w:t xml:space="preserve">           </w:t>
            </w:r>
            <w:r w:rsidR="00843E32" w:rsidRPr="00CE0E7A">
              <w:rPr>
                <w:rFonts w:ascii="Arial" w:hAnsi="Arial" w:cs="Arial"/>
                <w:sz w:val="16"/>
                <w:szCs w:val="16"/>
              </w:rPr>
              <w:t xml:space="preserve">              </w:t>
            </w:r>
            <w:r w:rsidR="00E15D9B" w:rsidRPr="00CE0E7A">
              <w:rPr>
                <w:rFonts w:ascii="Arial" w:hAnsi="Arial" w:cs="Arial"/>
                <w:sz w:val="16"/>
                <w:szCs w:val="16"/>
              </w:rPr>
              <w:t xml:space="preserve">   </w:t>
            </w:r>
            <w:r w:rsidR="00F734A9" w:rsidRPr="00CE0E7A">
              <w:rPr>
                <w:rFonts w:ascii="Arial" w:hAnsi="Arial" w:cs="Arial"/>
                <w:b/>
                <w:sz w:val="16"/>
                <w:szCs w:val="16"/>
              </w:rPr>
              <w:t xml:space="preserve">14. Performance Period (Staff Use Only_   </w:t>
            </w:r>
            <w:r w:rsidR="00F734A9" w:rsidRPr="00CE0E7A">
              <w:rPr>
                <w:rFonts w:ascii="Arial" w:hAnsi="Arial" w:cs="Arial"/>
                <w:sz w:val="16"/>
                <w:szCs w:val="16"/>
              </w:rPr>
              <w:fldChar w:fldCharType="begin">
                <w:ffData>
                  <w:name w:val="Text22"/>
                  <w:enabled/>
                  <w:calcOnExit w:val="0"/>
                  <w:textInput/>
                </w:ffData>
              </w:fldChar>
            </w:r>
            <w:r w:rsidR="00F734A9" w:rsidRPr="00CE0E7A">
              <w:rPr>
                <w:rFonts w:ascii="Arial" w:hAnsi="Arial" w:cs="Arial"/>
                <w:sz w:val="16"/>
                <w:szCs w:val="16"/>
              </w:rPr>
              <w:instrText xml:space="preserve"> FORMTEXT </w:instrText>
            </w:r>
            <w:r w:rsidR="00F734A9" w:rsidRPr="00CE0E7A">
              <w:rPr>
                <w:rFonts w:ascii="Arial" w:hAnsi="Arial" w:cs="Arial"/>
                <w:sz w:val="16"/>
                <w:szCs w:val="16"/>
              </w:rPr>
            </w:r>
            <w:r w:rsidR="00F734A9" w:rsidRPr="00CE0E7A">
              <w:rPr>
                <w:rFonts w:ascii="Arial" w:hAnsi="Arial" w:cs="Arial"/>
                <w:sz w:val="16"/>
                <w:szCs w:val="16"/>
              </w:rPr>
              <w:fldChar w:fldCharType="separate"/>
            </w:r>
            <w:r w:rsidR="00F734A9" w:rsidRPr="00CE0E7A">
              <w:rPr>
                <w:rFonts w:ascii="Arial" w:eastAsia="MS Mincho" w:hAnsi="Arial" w:cs="Arial"/>
                <w:noProof/>
                <w:sz w:val="16"/>
                <w:szCs w:val="16"/>
              </w:rPr>
              <w:t> </w:t>
            </w:r>
            <w:r w:rsidR="00F734A9" w:rsidRPr="00CE0E7A">
              <w:rPr>
                <w:rFonts w:ascii="Arial" w:eastAsia="MS Mincho" w:hAnsi="Arial" w:cs="Arial"/>
                <w:noProof/>
                <w:sz w:val="16"/>
                <w:szCs w:val="16"/>
              </w:rPr>
              <w:t> </w:t>
            </w:r>
            <w:r w:rsidR="00F734A9" w:rsidRPr="00CE0E7A">
              <w:rPr>
                <w:rFonts w:ascii="Arial" w:eastAsia="MS Mincho" w:hAnsi="Arial" w:cs="Arial"/>
                <w:noProof/>
                <w:sz w:val="16"/>
                <w:szCs w:val="16"/>
              </w:rPr>
              <w:t> </w:t>
            </w:r>
            <w:r w:rsidR="00F734A9" w:rsidRPr="00CE0E7A">
              <w:rPr>
                <w:rFonts w:ascii="Arial" w:eastAsia="MS Mincho" w:hAnsi="Arial" w:cs="Arial"/>
                <w:noProof/>
                <w:sz w:val="16"/>
                <w:szCs w:val="16"/>
              </w:rPr>
              <w:t> </w:t>
            </w:r>
            <w:r w:rsidR="00F734A9" w:rsidRPr="00CE0E7A">
              <w:rPr>
                <w:rFonts w:ascii="Arial" w:eastAsia="MS Mincho" w:hAnsi="Arial" w:cs="Arial"/>
                <w:noProof/>
                <w:sz w:val="16"/>
                <w:szCs w:val="16"/>
              </w:rPr>
              <w:t> </w:t>
            </w:r>
            <w:r w:rsidR="00F734A9" w:rsidRPr="00CE0E7A">
              <w:rPr>
                <w:rFonts w:ascii="Arial" w:hAnsi="Arial" w:cs="Arial"/>
                <w:sz w:val="16"/>
                <w:szCs w:val="16"/>
              </w:rPr>
              <w:fldChar w:fldCharType="end"/>
            </w:r>
            <w:r w:rsidR="00F734A9" w:rsidRPr="00CE0E7A">
              <w:rPr>
                <w:rFonts w:ascii="Arial" w:hAnsi="Arial" w:cs="Arial"/>
                <w:sz w:val="16"/>
                <w:szCs w:val="16"/>
                <w:u w:val="single"/>
              </w:rPr>
              <w:t xml:space="preserve"> </w:t>
            </w:r>
          </w:p>
          <w:p w14:paraId="3DCD7DC5" w14:textId="77777777" w:rsidR="00F734A9" w:rsidRPr="00CE0E7A" w:rsidRDefault="00F734A9" w:rsidP="00DC22DF">
            <w:pPr>
              <w:tabs>
                <w:tab w:val="left" w:pos="360"/>
                <w:tab w:val="left" w:pos="2389"/>
              </w:tabs>
              <w:spacing w:before="0"/>
              <w:ind w:left="43" w:right="720"/>
              <w:rPr>
                <w:rFonts w:ascii="Arial" w:hAnsi="Arial" w:cs="Arial"/>
                <w:sz w:val="16"/>
                <w:szCs w:val="16"/>
                <w:u w:val="single"/>
              </w:rPr>
            </w:pPr>
          </w:p>
          <w:p w14:paraId="0F5ED55F" w14:textId="77777777" w:rsidR="00F734A9" w:rsidRPr="00CE0E7A" w:rsidRDefault="00F734A9" w:rsidP="00DC22DF">
            <w:pPr>
              <w:tabs>
                <w:tab w:val="left" w:pos="360"/>
                <w:tab w:val="left" w:pos="2389"/>
              </w:tabs>
              <w:spacing w:before="0"/>
              <w:ind w:left="43" w:right="720"/>
              <w:rPr>
                <w:rFonts w:ascii="Arial" w:hAnsi="Arial" w:cs="Arial"/>
                <w:sz w:val="16"/>
                <w:szCs w:val="16"/>
              </w:rPr>
            </w:pPr>
          </w:p>
          <w:p w14:paraId="442C5914" w14:textId="77777777" w:rsidR="00F734A9" w:rsidRPr="00CE0E7A" w:rsidRDefault="00F734A9" w:rsidP="00DC22DF">
            <w:pPr>
              <w:tabs>
                <w:tab w:val="left" w:pos="2389"/>
              </w:tabs>
              <w:spacing w:before="0"/>
              <w:ind w:left="40" w:right="720"/>
              <w:rPr>
                <w:rFonts w:ascii="Arial" w:hAnsi="Arial" w:cs="Arial"/>
                <w:sz w:val="16"/>
                <w:szCs w:val="16"/>
              </w:rPr>
            </w:pPr>
          </w:p>
          <w:p w14:paraId="74623D9D" w14:textId="77777777" w:rsidR="00F734A9" w:rsidRPr="00CE0E7A" w:rsidRDefault="00F734A9" w:rsidP="00DC22DF">
            <w:pPr>
              <w:tabs>
                <w:tab w:val="left" w:pos="2389"/>
              </w:tabs>
              <w:spacing w:before="0"/>
              <w:ind w:left="43" w:right="720"/>
              <w:rPr>
                <w:rFonts w:ascii="Arial" w:hAnsi="Arial" w:cs="Arial"/>
                <w:sz w:val="16"/>
                <w:szCs w:val="16"/>
              </w:rPr>
            </w:pPr>
            <w:r w:rsidRPr="00CE0E7A">
              <w:rPr>
                <w:rFonts w:ascii="Arial" w:hAnsi="Arial" w:cs="Arial"/>
                <w:sz w:val="16"/>
                <w:szCs w:val="16"/>
              </w:rPr>
              <w:fldChar w:fldCharType="begin">
                <w:ffData>
                  <w:name w:val="Text21"/>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r>
      <w:tr w:rsidR="00F734A9" w:rsidRPr="00CE0E7A" w14:paraId="54696ED0" w14:textId="77777777" w:rsidTr="00D21014">
        <w:trPr>
          <w:trHeight w:hRule="exact" w:val="640"/>
          <w:jc w:val="center"/>
        </w:trPr>
        <w:tc>
          <w:tcPr>
            <w:tcW w:w="5637" w:type="dxa"/>
            <w:gridSpan w:val="5"/>
            <w:tcBorders>
              <w:left w:val="single" w:sz="6" w:space="0" w:color="auto"/>
              <w:bottom w:val="single" w:sz="6" w:space="0" w:color="auto"/>
              <w:right w:val="single" w:sz="6" w:space="0" w:color="auto"/>
            </w:tcBorders>
            <w:tcMar>
              <w:top w:w="72" w:type="dxa"/>
              <w:bottom w:w="29" w:type="dxa"/>
            </w:tcMar>
          </w:tcPr>
          <w:p w14:paraId="4B094E84" w14:textId="235E37BE" w:rsidR="00F734A9" w:rsidRPr="00CE0E7A" w:rsidRDefault="00F734A9" w:rsidP="00DC22DF">
            <w:pPr>
              <w:spacing w:before="0"/>
              <w:ind w:left="40" w:right="720"/>
              <w:rPr>
                <w:rFonts w:ascii="Arial" w:hAnsi="Arial" w:cs="Arial"/>
                <w:sz w:val="16"/>
                <w:szCs w:val="16"/>
              </w:rPr>
            </w:pPr>
            <w:r w:rsidRPr="00CE0E7A">
              <w:rPr>
                <w:rFonts w:ascii="Arial" w:hAnsi="Arial" w:cs="Arial"/>
                <w:b/>
                <w:sz w:val="16"/>
                <w:szCs w:val="16"/>
              </w:rPr>
              <w:t>15. ESTIMATED FUNDING:</w:t>
            </w:r>
            <w:r w:rsidRPr="00CE0E7A">
              <w:rPr>
                <w:rFonts w:ascii="Arial" w:hAnsi="Arial" w:cs="Arial"/>
                <w:sz w:val="16"/>
                <w:szCs w:val="16"/>
              </w:rPr>
              <w:t xml:space="preserve">  </w:t>
            </w:r>
            <w:r w:rsidR="00D21014" w:rsidRPr="00CE0E7A">
              <w:rPr>
                <w:rFonts w:ascii="Arial" w:hAnsi="Arial" w:cs="Arial"/>
                <w:sz w:val="16"/>
                <w:szCs w:val="16"/>
              </w:rPr>
              <w:br/>
            </w:r>
            <w:r w:rsidRPr="00CE0E7A">
              <w:rPr>
                <w:rFonts w:ascii="Arial" w:hAnsi="Arial" w:cs="Arial"/>
                <w:sz w:val="16"/>
                <w:szCs w:val="16"/>
              </w:rPr>
              <w:t xml:space="preserve">Check applicable box:  </w:t>
            </w:r>
            <w:proofErr w:type="spellStart"/>
            <w:r w:rsidRPr="00CE0E7A">
              <w:rPr>
                <w:rFonts w:ascii="Arial" w:hAnsi="Arial" w:cs="Arial"/>
                <w:sz w:val="16"/>
                <w:szCs w:val="16"/>
              </w:rPr>
              <w:t>Yr</w:t>
            </w:r>
            <w:proofErr w:type="spellEnd"/>
            <w:r w:rsidRPr="00CE0E7A">
              <w:rPr>
                <w:rFonts w:ascii="Arial" w:hAnsi="Arial" w:cs="Arial"/>
                <w:sz w:val="16"/>
                <w:szCs w:val="16"/>
              </w:rPr>
              <w:t xml:space="preserve"> 1: </w:t>
            </w:r>
            <w:r w:rsidRPr="00CE0E7A">
              <w:rPr>
                <w:rFonts w:ascii="Arial" w:hAnsi="Arial" w:cs="Arial"/>
                <w:sz w:val="16"/>
                <w:szCs w:val="16"/>
              </w:rPr>
              <w:fldChar w:fldCharType="begin">
                <w:ffData>
                  <w:name w:val="Check10"/>
                  <w:enabled/>
                  <w:calcOnExit w:val="0"/>
                  <w:checkBox>
                    <w:sizeAuto/>
                    <w:default w:val="0"/>
                  </w:checkBox>
                </w:ffData>
              </w:fldChar>
            </w:r>
            <w:r w:rsidRPr="00CE0E7A">
              <w:rPr>
                <w:rFonts w:ascii="Arial" w:hAnsi="Arial" w:cs="Arial"/>
                <w:sz w:val="16"/>
                <w:szCs w:val="16"/>
              </w:rPr>
              <w:instrText xml:space="preserve"> FORMCHECKBOX </w:instrText>
            </w:r>
            <w:r w:rsidR="0095291C">
              <w:rPr>
                <w:rFonts w:ascii="Arial" w:hAnsi="Arial" w:cs="Arial"/>
                <w:sz w:val="16"/>
                <w:szCs w:val="16"/>
              </w:rPr>
            </w:r>
            <w:r w:rsidR="0095291C">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Yr.2: </w:t>
            </w:r>
            <w:r w:rsidRPr="00CE0E7A">
              <w:rPr>
                <w:rFonts w:ascii="Arial" w:hAnsi="Arial" w:cs="Arial"/>
                <w:sz w:val="16"/>
                <w:szCs w:val="16"/>
              </w:rPr>
              <w:fldChar w:fldCharType="begin">
                <w:ffData>
                  <w:name w:val="Check11"/>
                  <w:enabled/>
                  <w:calcOnExit w:val="0"/>
                  <w:checkBox>
                    <w:sizeAuto/>
                    <w:default w:val="0"/>
                  </w:checkBox>
                </w:ffData>
              </w:fldChar>
            </w:r>
            <w:r w:rsidRPr="00CE0E7A">
              <w:rPr>
                <w:rFonts w:ascii="Arial" w:hAnsi="Arial" w:cs="Arial"/>
                <w:sz w:val="16"/>
                <w:szCs w:val="16"/>
              </w:rPr>
              <w:instrText xml:space="preserve"> FORMCHECKBOX </w:instrText>
            </w:r>
            <w:r w:rsidR="0095291C">
              <w:rPr>
                <w:rFonts w:ascii="Arial" w:hAnsi="Arial" w:cs="Arial"/>
                <w:sz w:val="16"/>
                <w:szCs w:val="16"/>
              </w:rPr>
            </w:r>
            <w:r w:rsidR="0095291C">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Yr. 3: </w:t>
            </w:r>
            <w:r w:rsidRPr="00CE0E7A">
              <w:rPr>
                <w:rFonts w:ascii="Arial" w:hAnsi="Arial" w:cs="Arial"/>
                <w:sz w:val="16"/>
                <w:szCs w:val="16"/>
              </w:rPr>
              <w:fldChar w:fldCharType="begin">
                <w:ffData>
                  <w:name w:val="Check10"/>
                  <w:enabled/>
                  <w:calcOnExit w:val="0"/>
                  <w:checkBox>
                    <w:sizeAuto/>
                    <w:default w:val="0"/>
                  </w:checkBox>
                </w:ffData>
              </w:fldChar>
            </w:r>
            <w:r w:rsidRPr="00CE0E7A">
              <w:rPr>
                <w:rFonts w:ascii="Arial" w:hAnsi="Arial" w:cs="Arial"/>
                <w:sz w:val="16"/>
                <w:szCs w:val="16"/>
              </w:rPr>
              <w:instrText xml:space="preserve"> FORMCHECKBOX </w:instrText>
            </w:r>
            <w:r w:rsidR="0095291C">
              <w:rPr>
                <w:rFonts w:ascii="Arial" w:hAnsi="Arial" w:cs="Arial"/>
                <w:sz w:val="16"/>
                <w:szCs w:val="16"/>
              </w:rPr>
            </w:r>
            <w:r w:rsidR="0095291C">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w:t>
            </w:r>
          </w:p>
        </w:tc>
        <w:tc>
          <w:tcPr>
            <w:tcW w:w="5464" w:type="dxa"/>
            <w:gridSpan w:val="3"/>
            <w:vMerge w:val="restart"/>
            <w:tcBorders>
              <w:top w:val="single" w:sz="4" w:space="0" w:color="auto"/>
              <w:left w:val="single" w:sz="6" w:space="0" w:color="auto"/>
              <w:bottom w:val="single" w:sz="6" w:space="0" w:color="auto"/>
              <w:right w:val="single" w:sz="6" w:space="0" w:color="auto"/>
            </w:tcBorders>
            <w:tcMar>
              <w:top w:w="72" w:type="dxa"/>
              <w:bottom w:w="29" w:type="dxa"/>
            </w:tcMar>
          </w:tcPr>
          <w:p w14:paraId="3F15F40C" w14:textId="77777777" w:rsidR="00F734A9" w:rsidRPr="00CE0E7A" w:rsidRDefault="00F734A9" w:rsidP="00DC22DF">
            <w:pPr>
              <w:tabs>
                <w:tab w:val="left" w:pos="340"/>
                <w:tab w:val="left" w:pos="2389"/>
              </w:tabs>
              <w:spacing w:before="0"/>
              <w:ind w:left="43" w:right="720"/>
              <w:jc w:val="both"/>
              <w:rPr>
                <w:rFonts w:ascii="Arial" w:hAnsi="Arial" w:cs="Arial"/>
                <w:b/>
                <w:sz w:val="16"/>
                <w:szCs w:val="16"/>
              </w:rPr>
            </w:pPr>
            <w:r w:rsidRPr="00CE0E7A">
              <w:rPr>
                <w:rFonts w:ascii="Arial" w:hAnsi="Arial" w:cs="Arial"/>
                <w:b/>
                <w:sz w:val="16"/>
                <w:szCs w:val="16"/>
              </w:rPr>
              <w:t>16.</w:t>
            </w:r>
            <w:r w:rsidRPr="00CE0E7A">
              <w:rPr>
                <w:rFonts w:ascii="Arial" w:hAnsi="Arial" w:cs="Arial"/>
                <w:b/>
                <w:sz w:val="16"/>
                <w:szCs w:val="16"/>
              </w:rPr>
              <w:tab/>
              <w:t>IS APPLICATION SUBJECT TO REVIEW BY STATE EXECUTIVE</w:t>
            </w:r>
          </w:p>
          <w:p w14:paraId="48403EE2" w14:textId="77777777" w:rsidR="00F734A9" w:rsidRPr="00CE0E7A" w:rsidRDefault="00F734A9" w:rsidP="00DC22DF">
            <w:pPr>
              <w:tabs>
                <w:tab w:val="left" w:pos="340"/>
                <w:tab w:val="left" w:pos="2389"/>
              </w:tabs>
              <w:spacing w:before="0"/>
              <w:ind w:left="40" w:right="720"/>
              <w:rPr>
                <w:rFonts w:ascii="Arial" w:hAnsi="Arial" w:cs="Arial"/>
                <w:sz w:val="16"/>
                <w:szCs w:val="16"/>
              </w:rPr>
            </w:pPr>
            <w:r w:rsidRPr="00CE0E7A">
              <w:rPr>
                <w:rFonts w:ascii="Arial" w:hAnsi="Arial" w:cs="Arial"/>
                <w:b/>
                <w:sz w:val="16"/>
                <w:szCs w:val="16"/>
              </w:rPr>
              <w:tab/>
              <w:t>ORDER 12372 PROCESS</w:t>
            </w:r>
            <w:r w:rsidRPr="00CE0E7A">
              <w:rPr>
                <w:rFonts w:ascii="Arial" w:hAnsi="Arial" w:cs="Arial"/>
                <w:sz w:val="16"/>
                <w:szCs w:val="16"/>
              </w:rPr>
              <w:t>?</w:t>
            </w:r>
          </w:p>
          <w:p w14:paraId="136C37FB" w14:textId="30C8D348" w:rsidR="00F734A9" w:rsidRPr="00CE0E7A" w:rsidRDefault="00F734A9" w:rsidP="00D21014">
            <w:pPr>
              <w:tabs>
                <w:tab w:val="left" w:pos="140"/>
                <w:tab w:val="left" w:pos="432"/>
                <w:tab w:val="left" w:pos="840"/>
                <w:tab w:val="left" w:pos="2389"/>
              </w:tabs>
              <w:spacing w:before="40"/>
              <w:ind w:left="43" w:right="720"/>
              <w:jc w:val="both"/>
              <w:rPr>
                <w:rFonts w:ascii="Arial" w:hAnsi="Arial" w:cs="Arial"/>
                <w:sz w:val="16"/>
                <w:szCs w:val="16"/>
              </w:rPr>
            </w:pPr>
            <w:r w:rsidRPr="00CE0E7A">
              <w:rPr>
                <w:rFonts w:ascii="Arial" w:hAnsi="Arial" w:cs="Arial"/>
                <w:sz w:val="16"/>
                <w:szCs w:val="16"/>
              </w:rPr>
              <w:t xml:space="preserve">   a. YES. THIS PREAPPLICATION/APPLICATION WAS MADE AVAILABLE</w:t>
            </w:r>
            <w:r w:rsidR="00D21014" w:rsidRPr="00CE0E7A">
              <w:rPr>
                <w:rFonts w:ascii="Arial" w:hAnsi="Arial" w:cs="Arial"/>
                <w:sz w:val="16"/>
                <w:szCs w:val="16"/>
              </w:rPr>
              <w:t xml:space="preserve"> </w:t>
            </w:r>
            <w:r w:rsidRPr="00CE0E7A">
              <w:rPr>
                <w:rFonts w:ascii="Arial" w:hAnsi="Arial" w:cs="Arial"/>
                <w:sz w:val="16"/>
                <w:szCs w:val="16"/>
              </w:rPr>
              <w:t>TO THE STATE EXECUTIVE ORDER 12372 PROCESSS FOR</w:t>
            </w:r>
            <w:r w:rsidR="00D21014" w:rsidRPr="00CE0E7A">
              <w:rPr>
                <w:rFonts w:ascii="Arial" w:hAnsi="Arial" w:cs="Arial"/>
                <w:sz w:val="16"/>
                <w:szCs w:val="16"/>
              </w:rPr>
              <w:t xml:space="preserve"> </w:t>
            </w:r>
            <w:r w:rsidRPr="00CE0E7A">
              <w:rPr>
                <w:rFonts w:ascii="Arial" w:hAnsi="Arial" w:cs="Arial"/>
                <w:sz w:val="16"/>
                <w:szCs w:val="16"/>
              </w:rPr>
              <w:t>REVIEW ON:</w:t>
            </w:r>
          </w:p>
          <w:p w14:paraId="39AC5E9E" w14:textId="77777777" w:rsidR="00F734A9" w:rsidRPr="00CE0E7A" w:rsidRDefault="00B82EA0" w:rsidP="00DC22DF">
            <w:pPr>
              <w:tabs>
                <w:tab w:val="left" w:pos="250"/>
                <w:tab w:val="left" w:pos="520"/>
                <w:tab w:val="left" w:pos="880"/>
                <w:tab w:val="left" w:pos="2389"/>
              </w:tabs>
              <w:spacing w:before="0"/>
              <w:ind w:left="40" w:right="720"/>
              <w:rPr>
                <w:rFonts w:ascii="Arial" w:hAnsi="Arial" w:cs="Arial"/>
                <w:sz w:val="16"/>
                <w:szCs w:val="16"/>
              </w:rPr>
            </w:pPr>
            <w:r w:rsidRPr="00CE0E7A">
              <w:rPr>
                <w:rFonts w:ascii="Arial" w:hAnsi="Arial" w:cs="Arial"/>
                <w:sz w:val="16"/>
                <w:szCs w:val="16"/>
              </w:rPr>
              <w:t xml:space="preserve">     </w:t>
            </w:r>
            <w:r w:rsidRPr="00CE0E7A">
              <w:rPr>
                <w:rFonts w:ascii="Arial" w:hAnsi="Arial" w:cs="Arial"/>
                <w:sz w:val="16"/>
                <w:szCs w:val="16"/>
              </w:rPr>
              <w:tab/>
            </w:r>
            <w:r w:rsidRPr="00CE0E7A">
              <w:rPr>
                <w:rFonts w:ascii="Arial" w:hAnsi="Arial" w:cs="Arial"/>
                <w:sz w:val="16"/>
                <w:szCs w:val="16"/>
              </w:rPr>
              <w:tab/>
              <w:t xml:space="preserve">      DATE </w:t>
            </w:r>
            <w:r w:rsidR="00F734A9" w:rsidRPr="00CE0E7A">
              <w:rPr>
                <w:rFonts w:ascii="Arial" w:hAnsi="Arial" w:cs="Arial"/>
                <w:sz w:val="16"/>
                <w:szCs w:val="16"/>
              </w:rPr>
              <w:t>________________________________</w:t>
            </w:r>
          </w:p>
          <w:p w14:paraId="1C5D0134" w14:textId="3836BC2C" w:rsidR="00F734A9" w:rsidRPr="00CE0E7A" w:rsidRDefault="00F734A9" w:rsidP="00D21014">
            <w:pPr>
              <w:tabs>
                <w:tab w:val="left" w:pos="250"/>
                <w:tab w:val="left" w:pos="520"/>
                <w:tab w:val="left" w:pos="880"/>
                <w:tab w:val="left" w:pos="2389"/>
              </w:tabs>
              <w:spacing w:before="60" w:line="230" w:lineRule="auto"/>
              <w:ind w:left="43" w:right="720"/>
              <w:rPr>
                <w:rFonts w:ascii="Arial" w:hAnsi="Arial" w:cs="Arial"/>
                <w:sz w:val="16"/>
                <w:szCs w:val="16"/>
              </w:rPr>
            </w:pPr>
            <w:r w:rsidRPr="00CE0E7A">
              <w:rPr>
                <w:rFonts w:ascii="Arial" w:hAnsi="Arial" w:cs="Arial"/>
                <w:sz w:val="16"/>
                <w:szCs w:val="16"/>
              </w:rPr>
              <w:t xml:space="preserve">   b. NO.    </w:t>
            </w:r>
            <w:r w:rsidRPr="00CE0E7A">
              <w:rPr>
                <w:rFonts w:ascii="Arial" w:hAnsi="Arial" w:cs="Arial"/>
                <w:sz w:val="16"/>
                <w:szCs w:val="16"/>
              </w:rPr>
              <w:fldChar w:fldCharType="begin">
                <w:ffData>
                  <w:name w:val="Check6"/>
                  <w:enabled/>
                  <w:calcOnExit w:val="0"/>
                  <w:checkBox>
                    <w:sizeAuto/>
                    <w:default w:val="1"/>
                  </w:checkBox>
                </w:ffData>
              </w:fldChar>
            </w:r>
            <w:r w:rsidRPr="00CE0E7A">
              <w:rPr>
                <w:rFonts w:ascii="Arial" w:hAnsi="Arial" w:cs="Arial"/>
                <w:sz w:val="16"/>
                <w:szCs w:val="16"/>
              </w:rPr>
              <w:instrText xml:space="preserve"> FORMCHECKBOX </w:instrText>
            </w:r>
            <w:r w:rsidR="0095291C">
              <w:rPr>
                <w:rFonts w:ascii="Arial" w:hAnsi="Arial" w:cs="Arial"/>
                <w:sz w:val="16"/>
                <w:szCs w:val="16"/>
              </w:rPr>
            </w:r>
            <w:r w:rsidR="0095291C">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PROGRAM IS NOT COVERED BY E.O. 12372               </w:t>
            </w:r>
          </w:p>
          <w:p w14:paraId="3703EB07" w14:textId="77777777" w:rsidR="00F734A9" w:rsidRPr="00CE0E7A" w:rsidRDefault="00F734A9" w:rsidP="00DC22DF">
            <w:pPr>
              <w:tabs>
                <w:tab w:val="left" w:pos="250"/>
                <w:tab w:val="left" w:pos="520"/>
                <w:tab w:val="left" w:pos="880"/>
                <w:tab w:val="left" w:pos="1140"/>
                <w:tab w:val="left" w:pos="2389"/>
              </w:tabs>
              <w:spacing w:before="0"/>
              <w:ind w:left="40" w:right="720"/>
              <w:rPr>
                <w:rFonts w:ascii="Arial" w:hAnsi="Arial" w:cs="Arial"/>
                <w:sz w:val="16"/>
                <w:szCs w:val="16"/>
              </w:rPr>
            </w:pPr>
            <w:r w:rsidRPr="00CE0E7A">
              <w:rPr>
                <w:rFonts w:ascii="Arial" w:hAnsi="Arial" w:cs="Arial"/>
                <w:sz w:val="16"/>
                <w:szCs w:val="16"/>
              </w:rPr>
              <w:tab/>
            </w:r>
            <w:r w:rsidRPr="00CE0E7A">
              <w:rPr>
                <w:rFonts w:ascii="Arial" w:hAnsi="Arial" w:cs="Arial"/>
                <w:sz w:val="16"/>
                <w:szCs w:val="16"/>
              </w:rPr>
              <w:tab/>
            </w:r>
            <w:r w:rsidRPr="00CE0E7A">
              <w:rPr>
                <w:rFonts w:ascii="Arial" w:hAnsi="Arial" w:cs="Arial"/>
                <w:sz w:val="16"/>
                <w:szCs w:val="16"/>
              </w:rPr>
              <w:tab/>
            </w:r>
          </w:p>
          <w:p w14:paraId="2C5C3BCB" w14:textId="77777777" w:rsidR="00F734A9" w:rsidRPr="00CE0E7A" w:rsidRDefault="00F734A9" w:rsidP="00DC22DF">
            <w:pPr>
              <w:tabs>
                <w:tab w:val="left" w:pos="250"/>
                <w:tab w:val="left" w:pos="520"/>
                <w:tab w:val="left" w:pos="880"/>
                <w:tab w:val="left" w:pos="1140"/>
                <w:tab w:val="left" w:pos="2389"/>
              </w:tabs>
              <w:spacing w:before="0"/>
              <w:ind w:left="40" w:right="720"/>
              <w:rPr>
                <w:rFonts w:ascii="Arial" w:hAnsi="Arial" w:cs="Arial"/>
                <w:b/>
                <w:sz w:val="16"/>
                <w:szCs w:val="16"/>
              </w:rPr>
            </w:pPr>
            <w:r w:rsidRPr="00CE0E7A">
              <w:rPr>
                <w:rFonts w:ascii="Arial" w:hAnsi="Arial" w:cs="Arial"/>
                <w:b/>
                <w:sz w:val="16"/>
                <w:szCs w:val="16"/>
              </w:rPr>
              <w:t>17. IS THE APPLICANT DELINQUENT ON ANY FEDERAL DEBT?</w:t>
            </w:r>
          </w:p>
          <w:p w14:paraId="696EA2D3" w14:textId="77777777" w:rsidR="00F734A9" w:rsidRPr="00CE0E7A" w:rsidRDefault="00F734A9" w:rsidP="00B5039C">
            <w:pPr>
              <w:tabs>
                <w:tab w:val="left" w:pos="250"/>
                <w:tab w:val="left" w:pos="520"/>
                <w:tab w:val="left" w:pos="880"/>
                <w:tab w:val="left" w:pos="1140"/>
                <w:tab w:val="left" w:pos="2389"/>
              </w:tabs>
              <w:spacing w:before="0" w:after="60"/>
              <w:ind w:left="43" w:right="720"/>
              <w:rPr>
                <w:rFonts w:ascii="Arial" w:hAnsi="Arial" w:cs="Arial"/>
                <w:sz w:val="16"/>
                <w:szCs w:val="16"/>
              </w:rPr>
            </w:pPr>
            <w:r w:rsidRPr="00CE0E7A">
              <w:rPr>
                <w:rFonts w:ascii="Arial" w:hAnsi="Arial" w:cs="Arial"/>
                <w:sz w:val="16"/>
                <w:szCs w:val="16"/>
              </w:rPr>
              <w:tab/>
            </w:r>
            <w:r w:rsidRPr="00CE0E7A">
              <w:rPr>
                <w:rFonts w:ascii="Arial" w:hAnsi="Arial" w:cs="Arial"/>
                <w:sz w:val="16"/>
                <w:szCs w:val="16"/>
              </w:rPr>
              <w:fldChar w:fldCharType="begin">
                <w:ffData>
                  <w:name w:val="Check8"/>
                  <w:enabled/>
                  <w:calcOnExit w:val="0"/>
                  <w:checkBox>
                    <w:sizeAuto/>
                    <w:default w:val="0"/>
                  </w:checkBox>
                </w:ffData>
              </w:fldChar>
            </w:r>
            <w:r w:rsidRPr="00CE0E7A">
              <w:rPr>
                <w:rFonts w:ascii="Arial" w:hAnsi="Arial" w:cs="Arial"/>
                <w:sz w:val="16"/>
                <w:szCs w:val="16"/>
              </w:rPr>
              <w:instrText xml:space="preserve"> FORMCHECKBOX </w:instrText>
            </w:r>
            <w:r w:rsidR="0095291C">
              <w:rPr>
                <w:rFonts w:ascii="Arial" w:hAnsi="Arial" w:cs="Arial"/>
                <w:sz w:val="16"/>
                <w:szCs w:val="16"/>
              </w:rPr>
            </w:r>
            <w:r w:rsidR="0095291C">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YES     If “Yes,”</w:t>
            </w:r>
            <w:r w:rsidRPr="00CE0E7A">
              <w:rPr>
                <w:rFonts w:ascii="Arial" w:hAnsi="Arial" w:cs="Arial"/>
                <w:i/>
                <w:sz w:val="16"/>
                <w:szCs w:val="16"/>
              </w:rPr>
              <w:t xml:space="preserve"> </w:t>
            </w:r>
            <w:r w:rsidRPr="00CE0E7A">
              <w:rPr>
                <w:rFonts w:ascii="Arial" w:hAnsi="Arial" w:cs="Arial"/>
                <w:sz w:val="16"/>
                <w:szCs w:val="16"/>
              </w:rPr>
              <w:t>attach an explanation.</w:t>
            </w:r>
            <w:r w:rsidRPr="00CE0E7A">
              <w:rPr>
                <w:rFonts w:ascii="Arial" w:hAnsi="Arial" w:cs="Arial"/>
                <w:sz w:val="16"/>
                <w:szCs w:val="16"/>
              </w:rPr>
              <w:tab/>
            </w:r>
            <w:r w:rsidRPr="00CE0E7A">
              <w:rPr>
                <w:rFonts w:ascii="Arial" w:hAnsi="Arial" w:cs="Arial"/>
                <w:sz w:val="16"/>
                <w:szCs w:val="16"/>
              </w:rPr>
              <w:fldChar w:fldCharType="begin">
                <w:ffData>
                  <w:name w:val="Check9"/>
                  <w:enabled/>
                  <w:calcOnExit w:val="0"/>
                  <w:checkBox>
                    <w:sizeAuto/>
                    <w:default w:val="0"/>
                  </w:checkBox>
                </w:ffData>
              </w:fldChar>
            </w:r>
            <w:r w:rsidRPr="00CE0E7A">
              <w:rPr>
                <w:rFonts w:ascii="Arial" w:hAnsi="Arial" w:cs="Arial"/>
                <w:sz w:val="16"/>
                <w:szCs w:val="16"/>
              </w:rPr>
              <w:instrText xml:space="preserve"> FORMCHECKBOX </w:instrText>
            </w:r>
            <w:r w:rsidR="0095291C">
              <w:rPr>
                <w:rFonts w:ascii="Arial" w:hAnsi="Arial" w:cs="Arial"/>
                <w:sz w:val="16"/>
                <w:szCs w:val="16"/>
              </w:rPr>
            </w:r>
            <w:r w:rsidR="0095291C">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NO</w:t>
            </w:r>
          </w:p>
        </w:tc>
      </w:tr>
      <w:tr w:rsidR="00F734A9" w:rsidRPr="00CE0E7A" w14:paraId="12C23AEB" w14:textId="77777777" w:rsidTr="00DC22DF">
        <w:trPr>
          <w:trHeight w:hRule="exact" w:val="340"/>
          <w:jc w:val="center"/>
        </w:trPr>
        <w:tc>
          <w:tcPr>
            <w:tcW w:w="2127" w:type="dxa"/>
            <w:tcBorders>
              <w:left w:val="single" w:sz="6" w:space="0" w:color="auto"/>
              <w:bottom w:val="single" w:sz="6" w:space="0" w:color="auto"/>
              <w:right w:val="single" w:sz="6" w:space="0" w:color="auto"/>
            </w:tcBorders>
            <w:tcMar>
              <w:top w:w="72" w:type="dxa"/>
              <w:bottom w:w="29" w:type="dxa"/>
            </w:tcMar>
          </w:tcPr>
          <w:p w14:paraId="6BCD0C8F" w14:textId="77777777" w:rsidR="00F734A9" w:rsidRPr="00CE0E7A" w:rsidRDefault="00F734A9" w:rsidP="00DC22DF">
            <w:pPr>
              <w:spacing w:before="0"/>
              <w:ind w:left="40" w:right="720"/>
              <w:rPr>
                <w:rFonts w:ascii="Arial" w:hAnsi="Arial" w:cs="Arial"/>
                <w:sz w:val="16"/>
                <w:szCs w:val="16"/>
              </w:rPr>
            </w:pPr>
            <w:r w:rsidRPr="00CE0E7A">
              <w:rPr>
                <w:rFonts w:ascii="Arial" w:hAnsi="Arial" w:cs="Arial"/>
                <w:sz w:val="16"/>
                <w:szCs w:val="16"/>
              </w:rPr>
              <w:t>a. FEDERAL</w:t>
            </w:r>
          </w:p>
        </w:tc>
        <w:tc>
          <w:tcPr>
            <w:tcW w:w="3510" w:type="dxa"/>
            <w:gridSpan w:val="4"/>
            <w:tcBorders>
              <w:left w:val="single" w:sz="6" w:space="0" w:color="auto"/>
              <w:bottom w:val="single" w:sz="6" w:space="0" w:color="auto"/>
            </w:tcBorders>
            <w:tcMar>
              <w:top w:w="72" w:type="dxa"/>
              <w:bottom w:w="29" w:type="dxa"/>
            </w:tcMar>
          </w:tcPr>
          <w:p w14:paraId="3467B27A" w14:textId="77777777" w:rsidR="00F734A9" w:rsidRPr="00CE0E7A" w:rsidRDefault="00F734A9" w:rsidP="00DC22DF">
            <w:pPr>
              <w:tabs>
                <w:tab w:val="right" w:pos="2860"/>
              </w:tabs>
              <w:spacing w:before="0"/>
              <w:ind w:left="43" w:right="720"/>
              <w:rPr>
                <w:rFonts w:ascii="Arial" w:hAnsi="Arial" w:cs="Arial"/>
                <w:sz w:val="16"/>
                <w:szCs w:val="16"/>
              </w:rPr>
            </w:pPr>
            <w:r w:rsidRPr="00CE0E7A">
              <w:rPr>
                <w:rFonts w:ascii="Arial" w:hAnsi="Arial" w:cs="Arial"/>
                <w:sz w:val="16"/>
                <w:szCs w:val="16"/>
              </w:rPr>
              <w:t>$</w:t>
            </w:r>
            <w:r w:rsidRPr="00CE0E7A">
              <w:rPr>
                <w:rFonts w:ascii="Arial" w:hAnsi="Arial" w:cs="Arial"/>
                <w:sz w:val="16"/>
                <w:szCs w:val="16"/>
              </w:rPr>
              <w:tab/>
            </w:r>
            <w:r w:rsidRPr="00CE0E7A">
              <w:rPr>
                <w:rFonts w:ascii="Arial" w:hAnsi="Arial" w:cs="Arial"/>
                <w:sz w:val="16"/>
                <w:szCs w:val="16"/>
              </w:rPr>
              <w:fldChar w:fldCharType="begin">
                <w:ffData>
                  <w:name w:val="Text25"/>
                  <w:enabled/>
                  <w:calcOnExit w:val="0"/>
                  <w:textInput>
                    <w:type w:val="number"/>
                    <w:format w:val="#,##0.0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0936B4C9" w14:textId="77777777" w:rsidR="00F734A9" w:rsidRPr="00CE0E7A" w:rsidRDefault="00F734A9" w:rsidP="00DC22DF">
            <w:pPr>
              <w:tabs>
                <w:tab w:val="left" w:pos="250"/>
                <w:tab w:val="left" w:pos="520"/>
                <w:tab w:val="left" w:pos="880"/>
                <w:tab w:val="left" w:pos="1140"/>
                <w:tab w:val="left" w:pos="2389"/>
              </w:tabs>
              <w:spacing w:before="0"/>
              <w:ind w:left="40" w:right="720"/>
              <w:rPr>
                <w:rFonts w:ascii="Arial" w:hAnsi="Arial" w:cs="Arial"/>
                <w:sz w:val="16"/>
                <w:szCs w:val="16"/>
              </w:rPr>
            </w:pPr>
          </w:p>
        </w:tc>
      </w:tr>
      <w:tr w:rsidR="00F734A9" w:rsidRPr="00CE0E7A" w14:paraId="13418828" w14:textId="77777777" w:rsidTr="00DC22DF">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405B102E" w14:textId="77777777" w:rsidR="00F734A9" w:rsidRPr="00CE0E7A" w:rsidRDefault="00F734A9" w:rsidP="00DC22DF">
            <w:pPr>
              <w:spacing w:before="0"/>
              <w:ind w:left="40" w:right="720"/>
              <w:rPr>
                <w:rFonts w:ascii="Arial" w:hAnsi="Arial" w:cs="Arial"/>
                <w:sz w:val="16"/>
                <w:szCs w:val="16"/>
              </w:rPr>
            </w:pPr>
            <w:r w:rsidRPr="00CE0E7A">
              <w:rPr>
                <w:rFonts w:ascii="Arial" w:hAnsi="Arial" w:cs="Arial"/>
                <w:sz w:val="16"/>
                <w:szCs w:val="16"/>
              </w:rPr>
              <w:t>b. APPLICANT</w:t>
            </w:r>
          </w:p>
        </w:tc>
        <w:tc>
          <w:tcPr>
            <w:tcW w:w="3510" w:type="dxa"/>
            <w:gridSpan w:val="4"/>
            <w:tcBorders>
              <w:top w:val="single" w:sz="6" w:space="0" w:color="auto"/>
              <w:left w:val="single" w:sz="6" w:space="0" w:color="auto"/>
              <w:bottom w:val="single" w:sz="6" w:space="0" w:color="auto"/>
            </w:tcBorders>
            <w:tcMar>
              <w:top w:w="72" w:type="dxa"/>
              <w:bottom w:w="29" w:type="dxa"/>
            </w:tcMar>
          </w:tcPr>
          <w:p w14:paraId="00888124" w14:textId="77777777" w:rsidR="00F734A9" w:rsidRPr="00CE0E7A" w:rsidRDefault="00F734A9" w:rsidP="00DC22DF">
            <w:pPr>
              <w:tabs>
                <w:tab w:val="right" w:pos="2860"/>
              </w:tabs>
              <w:spacing w:before="0"/>
              <w:ind w:left="40" w:right="720"/>
              <w:rPr>
                <w:rFonts w:ascii="Arial" w:hAnsi="Arial" w:cs="Arial"/>
                <w:sz w:val="16"/>
                <w:szCs w:val="16"/>
              </w:rPr>
            </w:pPr>
            <w:r w:rsidRPr="00CE0E7A">
              <w:rPr>
                <w:rFonts w:ascii="Arial" w:hAnsi="Arial" w:cs="Arial"/>
                <w:sz w:val="16"/>
                <w:szCs w:val="16"/>
              </w:rPr>
              <w:t>$</w:t>
            </w:r>
            <w:r w:rsidRPr="00CE0E7A">
              <w:rPr>
                <w:rFonts w:ascii="Arial" w:hAnsi="Arial" w:cs="Arial"/>
                <w:sz w:val="16"/>
                <w:szCs w:val="16"/>
              </w:rPr>
              <w:tab/>
            </w:r>
            <w:r w:rsidRPr="00CE0E7A">
              <w:rPr>
                <w:rFonts w:ascii="Arial" w:hAnsi="Arial" w:cs="Arial"/>
                <w:sz w:val="16"/>
                <w:szCs w:val="16"/>
              </w:rPr>
              <w:fldChar w:fldCharType="begin">
                <w:ffData>
                  <w:name w:val=""/>
                  <w:enabled/>
                  <w:calcOnExit w:val="0"/>
                  <w:textInput>
                    <w:type w:val="number"/>
                    <w:format w:val="#,##0.0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0FCF000C" w14:textId="77777777" w:rsidR="00F734A9" w:rsidRPr="00CE0E7A" w:rsidRDefault="00F734A9" w:rsidP="00DC22DF">
            <w:pPr>
              <w:tabs>
                <w:tab w:val="left" w:pos="250"/>
                <w:tab w:val="left" w:pos="520"/>
                <w:tab w:val="left" w:pos="880"/>
                <w:tab w:val="left" w:pos="1140"/>
                <w:tab w:val="left" w:pos="2389"/>
              </w:tabs>
              <w:spacing w:before="0"/>
              <w:ind w:left="40" w:right="720"/>
              <w:rPr>
                <w:rFonts w:ascii="Arial" w:hAnsi="Arial" w:cs="Arial"/>
                <w:sz w:val="16"/>
                <w:szCs w:val="16"/>
              </w:rPr>
            </w:pPr>
          </w:p>
        </w:tc>
      </w:tr>
      <w:tr w:rsidR="00F734A9" w:rsidRPr="00CE0E7A" w14:paraId="42FACF8F" w14:textId="77777777" w:rsidTr="00DC22DF">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5411238F" w14:textId="77777777" w:rsidR="00F734A9" w:rsidRPr="00CE0E7A" w:rsidRDefault="00F734A9" w:rsidP="00DC22DF">
            <w:pPr>
              <w:spacing w:before="0"/>
              <w:ind w:left="40" w:right="720"/>
              <w:rPr>
                <w:rFonts w:ascii="Arial" w:hAnsi="Arial" w:cs="Arial"/>
                <w:sz w:val="16"/>
                <w:szCs w:val="16"/>
              </w:rPr>
            </w:pPr>
            <w:r w:rsidRPr="00CE0E7A">
              <w:rPr>
                <w:rFonts w:ascii="Arial" w:hAnsi="Arial" w:cs="Arial"/>
                <w:sz w:val="16"/>
                <w:szCs w:val="16"/>
              </w:rPr>
              <w:t>c. STATE</w:t>
            </w:r>
          </w:p>
        </w:tc>
        <w:tc>
          <w:tcPr>
            <w:tcW w:w="3510" w:type="dxa"/>
            <w:gridSpan w:val="4"/>
            <w:tcBorders>
              <w:top w:val="single" w:sz="6" w:space="0" w:color="auto"/>
              <w:left w:val="single" w:sz="6" w:space="0" w:color="auto"/>
              <w:bottom w:val="single" w:sz="6" w:space="0" w:color="auto"/>
            </w:tcBorders>
            <w:tcMar>
              <w:top w:w="72" w:type="dxa"/>
              <w:bottom w:w="29" w:type="dxa"/>
            </w:tcMar>
          </w:tcPr>
          <w:p w14:paraId="308E0FE9" w14:textId="77777777" w:rsidR="00F734A9" w:rsidRPr="00CE0E7A" w:rsidRDefault="00F734A9" w:rsidP="00DC22DF">
            <w:pPr>
              <w:tabs>
                <w:tab w:val="right" w:pos="2860"/>
              </w:tabs>
              <w:spacing w:before="0"/>
              <w:ind w:left="40" w:right="720"/>
              <w:rPr>
                <w:rFonts w:ascii="Arial" w:hAnsi="Arial" w:cs="Arial"/>
                <w:sz w:val="16"/>
                <w:szCs w:val="16"/>
              </w:rPr>
            </w:pPr>
            <w:r w:rsidRPr="00CE0E7A">
              <w:rPr>
                <w:rFonts w:ascii="Arial" w:hAnsi="Arial" w:cs="Arial"/>
                <w:sz w:val="16"/>
                <w:szCs w:val="16"/>
              </w:rPr>
              <w:t>$</w:t>
            </w:r>
            <w:r w:rsidRPr="00CE0E7A">
              <w:rPr>
                <w:rFonts w:ascii="Arial" w:hAnsi="Arial" w:cs="Arial"/>
                <w:sz w:val="16"/>
                <w:szCs w:val="16"/>
              </w:rPr>
              <w:tab/>
            </w:r>
            <w:r w:rsidRPr="00CE0E7A">
              <w:rPr>
                <w:rFonts w:ascii="Arial" w:hAnsi="Arial" w:cs="Arial"/>
                <w:sz w:val="16"/>
                <w:szCs w:val="16"/>
              </w:rPr>
              <w:fldChar w:fldCharType="begin">
                <w:ffData>
                  <w:name w:val=""/>
                  <w:enabled/>
                  <w:calcOnExit w:val="0"/>
                  <w:textInput>
                    <w:type w:val="number"/>
                    <w:format w:val="#,##0.0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55052F77" w14:textId="77777777" w:rsidR="00F734A9" w:rsidRPr="00CE0E7A" w:rsidRDefault="00F734A9" w:rsidP="00DC22DF">
            <w:pPr>
              <w:tabs>
                <w:tab w:val="left" w:pos="250"/>
                <w:tab w:val="left" w:pos="520"/>
                <w:tab w:val="left" w:pos="880"/>
                <w:tab w:val="left" w:pos="1140"/>
                <w:tab w:val="left" w:pos="2389"/>
              </w:tabs>
              <w:spacing w:before="0"/>
              <w:ind w:left="40" w:right="720"/>
              <w:rPr>
                <w:rFonts w:ascii="Arial" w:hAnsi="Arial" w:cs="Arial"/>
                <w:sz w:val="16"/>
                <w:szCs w:val="16"/>
              </w:rPr>
            </w:pPr>
          </w:p>
        </w:tc>
      </w:tr>
      <w:tr w:rsidR="00F734A9" w:rsidRPr="00CE0E7A" w14:paraId="57796BD0" w14:textId="77777777" w:rsidTr="00DC22DF">
        <w:trPr>
          <w:trHeight w:hRule="exact" w:val="340"/>
          <w:jc w:val="center"/>
        </w:trPr>
        <w:tc>
          <w:tcPr>
            <w:tcW w:w="2127" w:type="dxa"/>
            <w:tcBorders>
              <w:top w:val="single" w:sz="6" w:space="0" w:color="auto"/>
              <w:left w:val="single" w:sz="6" w:space="0" w:color="auto"/>
              <w:right w:val="single" w:sz="6" w:space="0" w:color="auto"/>
            </w:tcBorders>
            <w:tcMar>
              <w:top w:w="72" w:type="dxa"/>
              <w:bottom w:w="29" w:type="dxa"/>
            </w:tcMar>
          </w:tcPr>
          <w:p w14:paraId="2AF966EF" w14:textId="77777777" w:rsidR="00F734A9" w:rsidRPr="00CE0E7A" w:rsidRDefault="00F734A9" w:rsidP="00DC22DF">
            <w:pPr>
              <w:spacing w:before="0"/>
              <w:ind w:left="40" w:right="720"/>
              <w:rPr>
                <w:rFonts w:ascii="Arial" w:hAnsi="Arial" w:cs="Arial"/>
                <w:sz w:val="16"/>
                <w:szCs w:val="16"/>
              </w:rPr>
            </w:pPr>
            <w:r w:rsidRPr="00CE0E7A">
              <w:rPr>
                <w:rFonts w:ascii="Arial" w:hAnsi="Arial" w:cs="Arial"/>
                <w:sz w:val="16"/>
                <w:szCs w:val="16"/>
              </w:rPr>
              <w:t>d. LOCAL</w:t>
            </w:r>
          </w:p>
        </w:tc>
        <w:tc>
          <w:tcPr>
            <w:tcW w:w="3510" w:type="dxa"/>
            <w:gridSpan w:val="4"/>
            <w:tcBorders>
              <w:top w:val="single" w:sz="6" w:space="0" w:color="auto"/>
              <w:left w:val="single" w:sz="6" w:space="0" w:color="auto"/>
            </w:tcBorders>
            <w:tcMar>
              <w:top w:w="72" w:type="dxa"/>
              <w:bottom w:w="29" w:type="dxa"/>
            </w:tcMar>
          </w:tcPr>
          <w:p w14:paraId="3CEEAB54" w14:textId="77777777" w:rsidR="00F734A9" w:rsidRPr="00CE0E7A" w:rsidRDefault="00F734A9" w:rsidP="00DC22DF">
            <w:pPr>
              <w:tabs>
                <w:tab w:val="right" w:pos="2860"/>
              </w:tabs>
              <w:spacing w:before="0"/>
              <w:ind w:left="40" w:right="720"/>
              <w:rPr>
                <w:rFonts w:ascii="Arial" w:hAnsi="Arial" w:cs="Arial"/>
                <w:sz w:val="16"/>
                <w:szCs w:val="16"/>
              </w:rPr>
            </w:pPr>
            <w:r w:rsidRPr="00CE0E7A">
              <w:rPr>
                <w:rFonts w:ascii="Arial" w:hAnsi="Arial" w:cs="Arial"/>
                <w:sz w:val="16"/>
                <w:szCs w:val="16"/>
              </w:rPr>
              <w:t>$</w:t>
            </w:r>
            <w:r w:rsidRPr="00CE0E7A">
              <w:rPr>
                <w:rFonts w:ascii="Arial" w:hAnsi="Arial" w:cs="Arial"/>
                <w:sz w:val="16"/>
                <w:szCs w:val="16"/>
              </w:rPr>
              <w:tab/>
            </w:r>
            <w:r w:rsidRPr="00CE0E7A">
              <w:rPr>
                <w:rFonts w:ascii="Arial" w:hAnsi="Arial" w:cs="Arial"/>
                <w:sz w:val="16"/>
                <w:szCs w:val="16"/>
              </w:rPr>
              <w:fldChar w:fldCharType="begin">
                <w:ffData>
                  <w:name w:val=""/>
                  <w:enabled/>
                  <w:calcOnExit w:val="0"/>
                  <w:textInput>
                    <w:type w:val="number"/>
                    <w:format w:val="#,##0.0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2B2F7A74" w14:textId="77777777" w:rsidR="00F734A9" w:rsidRPr="00CE0E7A" w:rsidRDefault="00F734A9" w:rsidP="00DC22DF">
            <w:pPr>
              <w:tabs>
                <w:tab w:val="left" w:pos="250"/>
                <w:tab w:val="left" w:pos="520"/>
                <w:tab w:val="left" w:pos="880"/>
                <w:tab w:val="left" w:pos="1140"/>
                <w:tab w:val="left" w:pos="2389"/>
              </w:tabs>
              <w:spacing w:before="0"/>
              <w:ind w:left="40" w:right="720"/>
              <w:rPr>
                <w:rFonts w:ascii="Arial" w:hAnsi="Arial" w:cs="Arial"/>
                <w:sz w:val="16"/>
                <w:szCs w:val="16"/>
              </w:rPr>
            </w:pPr>
          </w:p>
        </w:tc>
      </w:tr>
      <w:tr w:rsidR="00F734A9" w:rsidRPr="00CE0E7A" w14:paraId="6911955A" w14:textId="77777777" w:rsidTr="00DC22DF">
        <w:trPr>
          <w:trHeight w:hRule="exact" w:val="340"/>
          <w:jc w:val="center"/>
        </w:trPr>
        <w:tc>
          <w:tcPr>
            <w:tcW w:w="2127" w:type="dxa"/>
            <w:tcBorders>
              <w:top w:val="single" w:sz="6" w:space="0" w:color="auto"/>
              <w:left w:val="single" w:sz="6" w:space="0" w:color="auto"/>
            </w:tcBorders>
            <w:tcMar>
              <w:top w:w="72" w:type="dxa"/>
              <w:bottom w:w="29" w:type="dxa"/>
            </w:tcMar>
          </w:tcPr>
          <w:p w14:paraId="6829E2D3" w14:textId="77777777" w:rsidR="00F734A9" w:rsidRPr="00CE0E7A" w:rsidRDefault="00F734A9" w:rsidP="00DC22DF">
            <w:pPr>
              <w:spacing w:before="0"/>
              <w:ind w:left="40" w:right="720"/>
              <w:rPr>
                <w:rFonts w:ascii="Arial" w:hAnsi="Arial" w:cs="Arial"/>
                <w:sz w:val="16"/>
                <w:szCs w:val="16"/>
              </w:rPr>
            </w:pPr>
            <w:r w:rsidRPr="00CE0E7A">
              <w:rPr>
                <w:rFonts w:ascii="Arial" w:hAnsi="Arial" w:cs="Arial"/>
                <w:sz w:val="16"/>
                <w:szCs w:val="16"/>
              </w:rPr>
              <w:t>e. OTHER</w:t>
            </w:r>
          </w:p>
        </w:tc>
        <w:tc>
          <w:tcPr>
            <w:tcW w:w="3510" w:type="dxa"/>
            <w:gridSpan w:val="4"/>
            <w:tcBorders>
              <w:top w:val="single" w:sz="6" w:space="0" w:color="auto"/>
              <w:left w:val="single" w:sz="6" w:space="0" w:color="auto"/>
              <w:bottom w:val="single" w:sz="6" w:space="0" w:color="auto"/>
            </w:tcBorders>
            <w:tcMar>
              <w:top w:w="72" w:type="dxa"/>
              <w:bottom w:w="29" w:type="dxa"/>
            </w:tcMar>
          </w:tcPr>
          <w:p w14:paraId="29EFB7CF" w14:textId="77777777" w:rsidR="00F734A9" w:rsidRPr="00CE0E7A" w:rsidRDefault="00F734A9" w:rsidP="00DC22DF">
            <w:pPr>
              <w:tabs>
                <w:tab w:val="right" w:pos="2860"/>
              </w:tabs>
              <w:spacing w:before="0"/>
              <w:ind w:left="40" w:right="720"/>
              <w:rPr>
                <w:rFonts w:ascii="Arial" w:hAnsi="Arial" w:cs="Arial"/>
                <w:sz w:val="16"/>
                <w:szCs w:val="16"/>
              </w:rPr>
            </w:pPr>
            <w:r w:rsidRPr="00CE0E7A">
              <w:rPr>
                <w:rFonts w:ascii="Arial" w:hAnsi="Arial" w:cs="Arial"/>
                <w:sz w:val="16"/>
                <w:szCs w:val="16"/>
              </w:rPr>
              <w:t>$</w:t>
            </w:r>
            <w:r w:rsidRPr="00CE0E7A">
              <w:rPr>
                <w:rFonts w:ascii="Arial" w:hAnsi="Arial" w:cs="Arial"/>
                <w:sz w:val="16"/>
                <w:szCs w:val="16"/>
              </w:rPr>
              <w:tab/>
            </w:r>
            <w:r w:rsidRPr="00CE0E7A">
              <w:rPr>
                <w:rFonts w:ascii="Arial" w:hAnsi="Arial" w:cs="Arial"/>
                <w:sz w:val="16"/>
                <w:szCs w:val="16"/>
              </w:rPr>
              <w:fldChar w:fldCharType="begin">
                <w:ffData>
                  <w:name w:val=""/>
                  <w:enabled/>
                  <w:calcOnExit w:val="0"/>
                  <w:textInput>
                    <w:type w:val="number"/>
                    <w:format w:val="#,##0.0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6C6B3D0A" w14:textId="77777777" w:rsidR="00F734A9" w:rsidRPr="00CE0E7A" w:rsidRDefault="00F734A9" w:rsidP="00DC22DF">
            <w:pPr>
              <w:tabs>
                <w:tab w:val="left" w:pos="340"/>
                <w:tab w:val="left" w:pos="1640"/>
                <w:tab w:val="left" w:pos="2389"/>
                <w:tab w:val="left" w:pos="3840"/>
              </w:tabs>
              <w:spacing w:before="0"/>
              <w:ind w:left="43" w:right="720"/>
              <w:rPr>
                <w:rFonts w:ascii="Arial" w:hAnsi="Arial" w:cs="Arial"/>
                <w:sz w:val="16"/>
                <w:szCs w:val="16"/>
              </w:rPr>
            </w:pPr>
          </w:p>
        </w:tc>
      </w:tr>
      <w:tr w:rsidR="00F734A9" w:rsidRPr="00CE0E7A" w14:paraId="605ED3AC" w14:textId="77777777" w:rsidTr="00DC22DF">
        <w:trPr>
          <w:trHeight w:hRule="exact" w:val="312"/>
          <w:jc w:val="center"/>
        </w:trPr>
        <w:tc>
          <w:tcPr>
            <w:tcW w:w="2127" w:type="dxa"/>
            <w:tcBorders>
              <w:top w:val="single" w:sz="4" w:space="0" w:color="auto"/>
              <w:left w:val="single" w:sz="4" w:space="0" w:color="auto"/>
              <w:bottom w:val="single" w:sz="4" w:space="0" w:color="auto"/>
              <w:right w:val="single" w:sz="4" w:space="0" w:color="auto"/>
            </w:tcBorders>
            <w:tcMar>
              <w:top w:w="72" w:type="dxa"/>
              <w:bottom w:w="29" w:type="dxa"/>
            </w:tcMar>
          </w:tcPr>
          <w:p w14:paraId="629B8D1D" w14:textId="77777777" w:rsidR="00F734A9" w:rsidRPr="00CE0E7A" w:rsidRDefault="00F734A9" w:rsidP="00DC22DF">
            <w:pPr>
              <w:spacing w:before="0"/>
              <w:ind w:left="40" w:right="720"/>
              <w:rPr>
                <w:rFonts w:ascii="Arial" w:hAnsi="Arial" w:cs="Arial"/>
                <w:sz w:val="16"/>
                <w:szCs w:val="16"/>
              </w:rPr>
            </w:pPr>
            <w:r w:rsidRPr="00CE0E7A">
              <w:rPr>
                <w:rFonts w:ascii="Arial" w:hAnsi="Arial" w:cs="Arial"/>
                <w:sz w:val="16"/>
                <w:szCs w:val="16"/>
              </w:rPr>
              <w:t>f. PROGRAM NCOME</w:t>
            </w:r>
          </w:p>
        </w:tc>
        <w:tc>
          <w:tcPr>
            <w:tcW w:w="3510" w:type="dxa"/>
            <w:gridSpan w:val="4"/>
            <w:tcBorders>
              <w:top w:val="single" w:sz="6" w:space="0" w:color="auto"/>
              <w:left w:val="nil"/>
              <w:bottom w:val="single" w:sz="6" w:space="0" w:color="auto"/>
              <w:right w:val="single" w:sz="6" w:space="0" w:color="auto"/>
            </w:tcBorders>
            <w:tcMar>
              <w:top w:w="72" w:type="dxa"/>
              <w:bottom w:w="29" w:type="dxa"/>
            </w:tcMar>
          </w:tcPr>
          <w:p w14:paraId="04816F33" w14:textId="77777777" w:rsidR="00F734A9" w:rsidRPr="00CE0E7A" w:rsidRDefault="00F734A9" w:rsidP="00DC22DF">
            <w:pPr>
              <w:tabs>
                <w:tab w:val="right" w:pos="2860"/>
              </w:tabs>
              <w:spacing w:before="0"/>
              <w:ind w:left="40" w:right="720"/>
              <w:rPr>
                <w:rFonts w:ascii="Arial" w:hAnsi="Arial" w:cs="Arial"/>
                <w:sz w:val="16"/>
                <w:szCs w:val="16"/>
              </w:rPr>
            </w:pPr>
            <w:r w:rsidRPr="00CE0E7A">
              <w:rPr>
                <w:rFonts w:ascii="Arial" w:hAnsi="Arial" w:cs="Arial"/>
                <w:sz w:val="16"/>
                <w:szCs w:val="16"/>
              </w:rPr>
              <w:t>$</w:t>
            </w:r>
            <w:r w:rsidRPr="00CE0E7A">
              <w:rPr>
                <w:rFonts w:ascii="Arial" w:hAnsi="Arial" w:cs="Arial"/>
                <w:sz w:val="16"/>
                <w:szCs w:val="16"/>
              </w:rPr>
              <w:tab/>
            </w:r>
            <w:r w:rsidRPr="00CE0E7A">
              <w:rPr>
                <w:rFonts w:ascii="Arial" w:hAnsi="Arial" w:cs="Arial"/>
                <w:sz w:val="16"/>
                <w:szCs w:val="16"/>
              </w:rPr>
              <w:fldChar w:fldCharType="begin">
                <w:ffData>
                  <w:name w:val=""/>
                  <w:enabled/>
                  <w:calcOnExit w:val="0"/>
                  <w:textInput>
                    <w:type w:val="number"/>
                    <w:format w:val="#,##0.0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7493ACF3" w14:textId="77777777" w:rsidR="00F734A9" w:rsidRPr="00CE0E7A" w:rsidRDefault="00F734A9" w:rsidP="00DC22DF">
            <w:pPr>
              <w:tabs>
                <w:tab w:val="left" w:pos="340"/>
                <w:tab w:val="left" w:pos="1640"/>
                <w:tab w:val="left" w:pos="2389"/>
                <w:tab w:val="left" w:pos="3840"/>
              </w:tabs>
              <w:spacing w:before="0"/>
              <w:ind w:left="43" w:right="720"/>
              <w:rPr>
                <w:rFonts w:ascii="Arial" w:hAnsi="Arial" w:cs="Arial"/>
                <w:sz w:val="16"/>
                <w:szCs w:val="16"/>
              </w:rPr>
            </w:pPr>
          </w:p>
        </w:tc>
      </w:tr>
      <w:tr w:rsidR="00F734A9" w:rsidRPr="00CE0E7A" w14:paraId="11B6CC80" w14:textId="77777777" w:rsidTr="00DC22DF">
        <w:trPr>
          <w:trHeight w:hRule="exact" w:val="340"/>
          <w:jc w:val="center"/>
        </w:trPr>
        <w:tc>
          <w:tcPr>
            <w:tcW w:w="2127" w:type="dxa"/>
            <w:tcBorders>
              <w:left w:val="single" w:sz="6" w:space="0" w:color="auto"/>
              <w:bottom w:val="single" w:sz="6" w:space="0" w:color="auto"/>
            </w:tcBorders>
            <w:tcMar>
              <w:top w:w="72" w:type="dxa"/>
              <w:bottom w:w="29" w:type="dxa"/>
            </w:tcMar>
          </w:tcPr>
          <w:p w14:paraId="30EB4ED1" w14:textId="77777777" w:rsidR="00F734A9" w:rsidRPr="00CE0E7A" w:rsidRDefault="00F734A9" w:rsidP="00DC22DF">
            <w:pPr>
              <w:spacing w:before="0"/>
              <w:ind w:left="40" w:right="720"/>
              <w:rPr>
                <w:rFonts w:ascii="Arial" w:hAnsi="Arial" w:cs="Arial"/>
                <w:sz w:val="16"/>
                <w:szCs w:val="16"/>
              </w:rPr>
            </w:pPr>
            <w:r w:rsidRPr="00CE0E7A">
              <w:rPr>
                <w:rFonts w:ascii="Arial" w:hAnsi="Arial" w:cs="Arial"/>
                <w:sz w:val="16"/>
                <w:szCs w:val="16"/>
              </w:rPr>
              <w:t>g. TOTAL</w:t>
            </w:r>
          </w:p>
        </w:tc>
        <w:tc>
          <w:tcPr>
            <w:tcW w:w="3510"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4E3B7FE4" w14:textId="77777777" w:rsidR="00F734A9" w:rsidRPr="00CE0E7A" w:rsidRDefault="00F734A9" w:rsidP="00DC22DF">
            <w:pPr>
              <w:tabs>
                <w:tab w:val="right" w:pos="2860"/>
              </w:tabs>
              <w:spacing w:before="0"/>
              <w:ind w:left="33" w:right="720" w:firstLine="7"/>
              <w:rPr>
                <w:rFonts w:ascii="Arial" w:hAnsi="Arial" w:cs="Arial"/>
                <w:sz w:val="16"/>
                <w:szCs w:val="16"/>
              </w:rPr>
            </w:pPr>
            <w:r w:rsidRPr="00CE0E7A">
              <w:rPr>
                <w:rFonts w:ascii="Arial" w:hAnsi="Arial" w:cs="Arial"/>
                <w:sz w:val="16"/>
                <w:szCs w:val="16"/>
              </w:rPr>
              <w:t xml:space="preserve">$                                                            </w:t>
            </w:r>
            <w:r w:rsidRPr="00CE0E7A">
              <w:rPr>
                <w:rFonts w:ascii="Arial" w:hAnsi="Arial" w:cs="Arial"/>
                <w:sz w:val="16"/>
                <w:szCs w:val="16"/>
              </w:rPr>
              <w:fldChar w:fldCharType="begin">
                <w:ffData>
                  <w:name w:val=""/>
                  <w:enabled/>
                  <w:calcOnExit w:val="0"/>
                  <w:textInput>
                    <w:type w:val="number"/>
                    <w:format w:val="#,##0.0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5BA6311B" w14:textId="77777777" w:rsidR="00F734A9" w:rsidRPr="00CE0E7A" w:rsidRDefault="00F734A9" w:rsidP="00DC22DF">
            <w:pPr>
              <w:tabs>
                <w:tab w:val="left" w:pos="340"/>
                <w:tab w:val="left" w:pos="1640"/>
                <w:tab w:val="left" w:pos="2389"/>
                <w:tab w:val="left" w:pos="3840"/>
              </w:tabs>
              <w:spacing w:before="0"/>
              <w:ind w:left="43" w:right="720"/>
              <w:rPr>
                <w:rFonts w:ascii="Arial" w:hAnsi="Arial" w:cs="Arial"/>
                <w:sz w:val="16"/>
                <w:szCs w:val="16"/>
              </w:rPr>
            </w:pPr>
          </w:p>
        </w:tc>
      </w:tr>
      <w:tr w:rsidR="00F734A9" w:rsidRPr="00CE0E7A" w14:paraId="62FA7ECC" w14:textId="77777777" w:rsidTr="003854D1">
        <w:trPr>
          <w:trHeight w:hRule="exact" w:val="590"/>
          <w:jc w:val="center"/>
        </w:trPr>
        <w:tc>
          <w:tcPr>
            <w:tcW w:w="11101" w:type="dxa"/>
            <w:gridSpan w:val="8"/>
            <w:tcBorders>
              <w:top w:val="single" w:sz="6" w:space="0" w:color="auto"/>
              <w:left w:val="single" w:sz="6" w:space="0" w:color="auto"/>
              <w:bottom w:val="single" w:sz="6" w:space="0" w:color="auto"/>
              <w:right w:val="single" w:sz="6" w:space="0" w:color="auto"/>
            </w:tcBorders>
            <w:tcMar>
              <w:top w:w="72" w:type="dxa"/>
              <w:bottom w:w="29" w:type="dxa"/>
            </w:tcMar>
          </w:tcPr>
          <w:p w14:paraId="44EA137D" w14:textId="7A1FB047" w:rsidR="00F734A9" w:rsidRPr="00CE0E7A" w:rsidRDefault="00F734A9" w:rsidP="003854D1">
            <w:pPr>
              <w:tabs>
                <w:tab w:val="left" w:pos="300"/>
                <w:tab w:val="left" w:pos="2389"/>
              </w:tabs>
              <w:spacing w:before="0"/>
              <w:ind w:left="43" w:right="432"/>
              <w:jc w:val="both"/>
              <w:rPr>
                <w:rFonts w:ascii="Arial" w:hAnsi="Arial" w:cs="Arial"/>
                <w:sz w:val="15"/>
                <w:szCs w:val="15"/>
              </w:rPr>
            </w:pPr>
            <w:r w:rsidRPr="00CE0E7A">
              <w:rPr>
                <w:rFonts w:ascii="Arial" w:hAnsi="Arial" w:cs="Arial"/>
                <w:b/>
                <w:sz w:val="15"/>
                <w:szCs w:val="15"/>
              </w:rPr>
              <w:t>18.</w:t>
            </w:r>
            <w:r w:rsidRPr="00CE0E7A">
              <w:rPr>
                <w:rFonts w:ascii="Arial" w:hAnsi="Arial" w:cs="Arial"/>
                <w:b/>
                <w:sz w:val="15"/>
                <w:szCs w:val="15"/>
              </w:rPr>
              <w:tab/>
            </w:r>
            <w:r w:rsidRPr="003854D1">
              <w:rPr>
                <w:rFonts w:ascii="Arial" w:hAnsi="Arial" w:cs="Arial"/>
                <w:bCs/>
                <w:sz w:val="15"/>
                <w:szCs w:val="15"/>
              </w:rPr>
              <w:t>TO THE BEST OF MY KNOWLEDGE AND BELIEF, ALL DATA IN THIS APPLICATION/PREAPPLICATION ARE TRUE AND CORRECT, THE DOCUMENT HAS BEEN DULY AUTHORIZED BY THE GOVERNING BODY OF THE APPLICANT AND THE APPLICANT WILL COMPLY WITH THE ATTACHED ASSURANCES IF THE ASSISTANCE IS AWARDED.</w:t>
            </w:r>
          </w:p>
        </w:tc>
      </w:tr>
      <w:tr w:rsidR="00F734A9" w:rsidRPr="00CE0E7A" w14:paraId="413EAFBF" w14:textId="77777777" w:rsidTr="00843E32">
        <w:trPr>
          <w:trHeight w:hRule="exact" w:val="348"/>
          <w:jc w:val="center"/>
        </w:trPr>
        <w:tc>
          <w:tcPr>
            <w:tcW w:w="4860" w:type="dxa"/>
            <w:gridSpan w:val="3"/>
            <w:tcBorders>
              <w:top w:val="single" w:sz="6" w:space="0" w:color="auto"/>
              <w:left w:val="single" w:sz="6" w:space="0" w:color="auto"/>
              <w:bottom w:val="single" w:sz="6" w:space="0" w:color="auto"/>
              <w:right w:val="single" w:sz="6" w:space="0" w:color="auto"/>
            </w:tcBorders>
            <w:tcMar>
              <w:top w:w="72" w:type="dxa"/>
              <w:bottom w:w="29" w:type="dxa"/>
            </w:tcMar>
          </w:tcPr>
          <w:p w14:paraId="3EDF3086" w14:textId="77777777" w:rsidR="00F734A9" w:rsidRPr="00CE0E7A" w:rsidRDefault="00F734A9" w:rsidP="00B5039C">
            <w:pPr>
              <w:tabs>
                <w:tab w:val="left" w:pos="200"/>
              </w:tabs>
              <w:spacing w:before="40"/>
              <w:ind w:left="43" w:right="720"/>
              <w:rPr>
                <w:rFonts w:ascii="Arial" w:hAnsi="Arial" w:cs="Arial"/>
                <w:sz w:val="16"/>
                <w:szCs w:val="16"/>
              </w:rPr>
            </w:pPr>
            <w:r w:rsidRPr="00CE0E7A">
              <w:rPr>
                <w:rFonts w:ascii="Arial" w:hAnsi="Arial" w:cs="Arial"/>
                <w:sz w:val="16"/>
                <w:szCs w:val="16"/>
              </w:rPr>
              <w:t>a.</w:t>
            </w:r>
            <w:r w:rsidRPr="00CE0E7A">
              <w:rPr>
                <w:rFonts w:ascii="Arial" w:hAnsi="Arial" w:cs="Arial"/>
                <w:sz w:val="16"/>
                <w:szCs w:val="16"/>
              </w:rPr>
              <w:tab/>
              <w:t xml:space="preserve">TYPED NAME OF AUTHORIZED REPRESENTATIVE: </w:t>
            </w:r>
            <w:r w:rsidRPr="00CE0E7A">
              <w:rPr>
                <w:rFonts w:ascii="Arial" w:hAnsi="Arial" w:cs="Arial"/>
                <w:sz w:val="16"/>
                <w:szCs w:val="16"/>
              </w:rPr>
              <w:fldChar w:fldCharType="begin">
                <w:ffData>
                  <w:name w:val="Text29"/>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3191"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13556B69" w14:textId="77777777" w:rsidR="00F734A9" w:rsidRPr="00CE0E7A" w:rsidRDefault="00F734A9" w:rsidP="00B5039C">
            <w:pPr>
              <w:tabs>
                <w:tab w:val="left" w:pos="200"/>
                <w:tab w:val="left" w:pos="2389"/>
              </w:tabs>
              <w:spacing w:before="40"/>
              <w:ind w:left="43" w:right="720"/>
              <w:rPr>
                <w:rFonts w:ascii="Arial" w:hAnsi="Arial" w:cs="Arial"/>
                <w:sz w:val="16"/>
                <w:szCs w:val="16"/>
              </w:rPr>
            </w:pPr>
            <w:r w:rsidRPr="00CE0E7A">
              <w:rPr>
                <w:rFonts w:ascii="Arial" w:hAnsi="Arial" w:cs="Arial"/>
                <w:sz w:val="16"/>
                <w:szCs w:val="16"/>
              </w:rPr>
              <w:t>b.</w:t>
            </w:r>
            <w:r w:rsidRPr="00CE0E7A">
              <w:rPr>
                <w:rFonts w:ascii="Arial" w:hAnsi="Arial" w:cs="Arial"/>
                <w:sz w:val="16"/>
                <w:szCs w:val="16"/>
              </w:rPr>
              <w:tab/>
              <w:t>TITLE:</w:t>
            </w:r>
          </w:p>
          <w:p w14:paraId="4F064FBE" w14:textId="77777777" w:rsidR="00F734A9" w:rsidRPr="00CE0E7A" w:rsidRDefault="00F734A9" w:rsidP="00B5039C">
            <w:pPr>
              <w:tabs>
                <w:tab w:val="left" w:pos="200"/>
                <w:tab w:val="left" w:pos="2389"/>
              </w:tabs>
              <w:spacing w:before="40"/>
              <w:ind w:left="43" w:right="720"/>
              <w:rPr>
                <w:rFonts w:ascii="Arial" w:hAnsi="Arial" w:cs="Arial"/>
                <w:sz w:val="16"/>
                <w:szCs w:val="16"/>
              </w:rPr>
            </w:pPr>
            <w:r w:rsidRPr="00CE0E7A">
              <w:rPr>
                <w:rFonts w:ascii="Arial" w:hAnsi="Arial" w:cs="Arial"/>
                <w:sz w:val="16"/>
                <w:szCs w:val="16"/>
              </w:rPr>
              <w:tab/>
            </w:r>
            <w:r w:rsidRPr="00CE0E7A">
              <w:rPr>
                <w:rFonts w:ascii="Arial" w:hAnsi="Arial" w:cs="Arial"/>
                <w:sz w:val="16"/>
                <w:szCs w:val="16"/>
              </w:rPr>
              <w:fldChar w:fldCharType="begin">
                <w:ffData>
                  <w:name w:val="Text30"/>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402E197E" w14:textId="77777777" w:rsidR="00F734A9" w:rsidRPr="00CE0E7A" w:rsidRDefault="00F734A9" w:rsidP="00B5039C">
            <w:pPr>
              <w:tabs>
                <w:tab w:val="left" w:pos="180"/>
                <w:tab w:val="left" w:pos="2389"/>
              </w:tabs>
              <w:spacing w:before="40"/>
              <w:ind w:left="43" w:right="720"/>
              <w:rPr>
                <w:rFonts w:ascii="Arial" w:hAnsi="Arial" w:cs="Arial"/>
                <w:sz w:val="16"/>
                <w:szCs w:val="16"/>
              </w:rPr>
            </w:pPr>
            <w:r w:rsidRPr="00CE0E7A">
              <w:rPr>
                <w:rFonts w:ascii="Arial" w:hAnsi="Arial" w:cs="Arial"/>
                <w:sz w:val="16"/>
                <w:szCs w:val="16"/>
              </w:rPr>
              <w:t>c.</w:t>
            </w:r>
            <w:r w:rsidRPr="00CE0E7A">
              <w:rPr>
                <w:rFonts w:ascii="Arial" w:hAnsi="Arial" w:cs="Arial"/>
                <w:sz w:val="16"/>
                <w:szCs w:val="16"/>
              </w:rPr>
              <w:tab/>
              <w:t>TELEPHONE NUMBER:</w:t>
            </w:r>
          </w:p>
          <w:p w14:paraId="4394DF13" w14:textId="77777777" w:rsidR="00F734A9" w:rsidRPr="00CE0E7A" w:rsidRDefault="00F734A9" w:rsidP="00B5039C">
            <w:pPr>
              <w:tabs>
                <w:tab w:val="left" w:pos="180"/>
                <w:tab w:val="left" w:pos="2389"/>
              </w:tabs>
              <w:spacing w:before="40"/>
              <w:ind w:left="43" w:right="720"/>
              <w:rPr>
                <w:rFonts w:ascii="Arial" w:hAnsi="Arial" w:cs="Arial"/>
                <w:sz w:val="16"/>
                <w:szCs w:val="16"/>
              </w:rPr>
            </w:pPr>
            <w:r w:rsidRPr="00CE0E7A">
              <w:rPr>
                <w:rFonts w:ascii="Arial" w:hAnsi="Arial" w:cs="Arial"/>
                <w:sz w:val="16"/>
                <w:szCs w:val="16"/>
              </w:rPr>
              <w:tab/>
            </w:r>
            <w:r w:rsidRPr="00CE0E7A">
              <w:rPr>
                <w:rFonts w:ascii="Arial" w:hAnsi="Arial" w:cs="Arial"/>
                <w:sz w:val="16"/>
                <w:szCs w:val="16"/>
              </w:rPr>
              <w:fldChar w:fldCharType="begin">
                <w:ffData>
                  <w:name w:val="Text31"/>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r>
      <w:tr w:rsidR="00F734A9" w:rsidRPr="00CE0E7A" w14:paraId="46242817" w14:textId="77777777" w:rsidTr="00843E32">
        <w:trPr>
          <w:trHeight w:hRule="exact" w:val="429"/>
          <w:jc w:val="center"/>
        </w:trPr>
        <w:tc>
          <w:tcPr>
            <w:tcW w:w="8051" w:type="dxa"/>
            <w:gridSpan w:val="7"/>
            <w:tcBorders>
              <w:top w:val="single" w:sz="6" w:space="0" w:color="auto"/>
              <w:left w:val="single" w:sz="6" w:space="0" w:color="auto"/>
              <w:bottom w:val="single" w:sz="6" w:space="0" w:color="auto"/>
              <w:right w:val="single" w:sz="6" w:space="0" w:color="auto"/>
            </w:tcBorders>
            <w:tcMar>
              <w:top w:w="72" w:type="dxa"/>
              <w:bottom w:w="29" w:type="dxa"/>
            </w:tcMar>
          </w:tcPr>
          <w:p w14:paraId="1CE9160B" w14:textId="77777777" w:rsidR="001A6DEB" w:rsidRPr="00CE0E7A" w:rsidRDefault="00F734A9" w:rsidP="00DC22DF">
            <w:pPr>
              <w:tabs>
                <w:tab w:val="left" w:pos="200"/>
                <w:tab w:val="left" w:pos="2389"/>
              </w:tabs>
              <w:spacing w:before="0"/>
              <w:ind w:left="43" w:right="720"/>
              <w:rPr>
                <w:rFonts w:ascii="Arial" w:hAnsi="Arial" w:cs="Arial"/>
                <w:sz w:val="16"/>
                <w:szCs w:val="16"/>
              </w:rPr>
            </w:pPr>
            <w:r w:rsidRPr="00CE0E7A">
              <w:rPr>
                <w:rFonts w:ascii="Arial" w:hAnsi="Arial" w:cs="Arial"/>
                <w:sz w:val="16"/>
                <w:szCs w:val="16"/>
              </w:rPr>
              <w:t>d.</w:t>
            </w:r>
            <w:r w:rsidRPr="00CE0E7A">
              <w:rPr>
                <w:rFonts w:ascii="Arial" w:hAnsi="Arial" w:cs="Arial"/>
                <w:sz w:val="16"/>
                <w:szCs w:val="16"/>
              </w:rPr>
              <w:tab/>
              <w:t xml:space="preserve">SIGNATURE OF AUTHORIZED REPRESENTATIVE:  </w:t>
            </w:r>
            <w:r w:rsidRPr="00CE0E7A">
              <w:rPr>
                <w:rFonts w:ascii="Arial" w:hAnsi="Arial" w:cs="Arial"/>
                <w:sz w:val="16"/>
                <w:szCs w:val="16"/>
              </w:rPr>
              <w:fldChar w:fldCharType="begin">
                <w:ffData>
                  <w:name w:val="Text30"/>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34FF6DCD" w14:textId="77777777" w:rsidR="00F734A9" w:rsidRPr="00CE0E7A" w:rsidRDefault="00F734A9" w:rsidP="00B5039C">
            <w:pPr>
              <w:tabs>
                <w:tab w:val="left" w:pos="180"/>
                <w:tab w:val="left" w:pos="2389"/>
              </w:tabs>
              <w:spacing w:before="40"/>
              <w:ind w:left="43" w:right="720"/>
              <w:rPr>
                <w:rFonts w:ascii="Arial" w:hAnsi="Arial" w:cs="Arial"/>
                <w:sz w:val="16"/>
                <w:szCs w:val="16"/>
              </w:rPr>
            </w:pPr>
            <w:r w:rsidRPr="00CE0E7A">
              <w:rPr>
                <w:rFonts w:ascii="Arial" w:hAnsi="Arial" w:cs="Arial"/>
                <w:sz w:val="16"/>
                <w:szCs w:val="16"/>
              </w:rPr>
              <w:t>e.</w:t>
            </w:r>
            <w:r w:rsidRPr="00CE0E7A">
              <w:rPr>
                <w:rFonts w:ascii="Arial" w:hAnsi="Arial" w:cs="Arial"/>
                <w:sz w:val="16"/>
                <w:szCs w:val="16"/>
              </w:rPr>
              <w:tab/>
              <w:t>DATE SIGNED:</w:t>
            </w:r>
          </w:p>
        </w:tc>
      </w:tr>
    </w:tbl>
    <w:p w14:paraId="7422D34B" w14:textId="77777777" w:rsidR="00DC22DF" w:rsidRPr="00CE0E7A" w:rsidRDefault="00DC22DF" w:rsidP="009B47EE">
      <w:pPr>
        <w:rPr>
          <w:rFonts w:ascii="Arial" w:hAnsi="Arial" w:cs="Arial"/>
          <w:color w:val="000000"/>
          <w:sz w:val="20"/>
        </w:rPr>
        <w:sectPr w:rsidR="00DC22DF" w:rsidRPr="00CE0E7A" w:rsidSect="00843E32">
          <w:headerReference w:type="default" r:id="rId46"/>
          <w:footerReference w:type="even" r:id="rId47"/>
          <w:footerReference w:type="default" r:id="rId48"/>
          <w:pgSz w:w="12240" w:h="15840" w:code="1"/>
          <w:pgMar w:top="576" w:right="864" w:bottom="576" w:left="864" w:header="432" w:footer="576" w:gutter="0"/>
          <w:cols w:space="720"/>
          <w:titlePg/>
          <w:docGrid w:linePitch="360"/>
        </w:sectPr>
      </w:pPr>
      <w:bookmarkStart w:id="645" w:name="_Toc339908464"/>
    </w:p>
    <w:p w14:paraId="7710D563" w14:textId="476F57A1" w:rsidR="001A6DEB" w:rsidRPr="00CE0E7A" w:rsidRDefault="00E375CB" w:rsidP="0043784E">
      <w:pPr>
        <w:pStyle w:val="Heading1"/>
        <w:rPr>
          <w:rFonts w:ascii="Arial" w:hAnsi="Arial" w:cs="Arial"/>
          <w:sz w:val="22"/>
          <w:szCs w:val="22"/>
        </w:rPr>
      </w:pPr>
      <w:bookmarkStart w:id="646" w:name="_Toc368947683"/>
      <w:bookmarkStart w:id="647" w:name="_Toc19263825"/>
      <w:bookmarkStart w:id="648" w:name="_Toc109732853"/>
      <w:r w:rsidRPr="00CE0E7A">
        <w:rPr>
          <w:rFonts w:ascii="Arial" w:hAnsi="Arial" w:cs="Arial"/>
        </w:rPr>
        <w:lastRenderedPageBreak/>
        <w:t>Attachment</w:t>
      </w:r>
      <w:r w:rsidR="001A6DEB" w:rsidRPr="00CE0E7A">
        <w:rPr>
          <w:rFonts w:ascii="Arial" w:hAnsi="Arial" w:cs="Arial"/>
        </w:rPr>
        <w:t xml:space="preserve"> </w:t>
      </w:r>
      <w:bookmarkStart w:id="649" w:name="C_Performance_Measure_Instructions"/>
      <w:bookmarkEnd w:id="649"/>
      <w:r w:rsidR="00C73D00" w:rsidRPr="00CE0E7A">
        <w:rPr>
          <w:rFonts w:ascii="Arial" w:hAnsi="Arial" w:cs="Arial"/>
        </w:rPr>
        <w:t>B</w:t>
      </w:r>
      <w:r w:rsidR="001A6DEB" w:rsidRPr="00CE0E7A">
        <w:rPr>
          <w:rFonts w:ascii="Arial" w:hAnsi="Arial" w:cs="Arial"/>
        </w:rPr>
        <w:t xml:space="preserve">: Performance Measures Instructions </w:t>
      </w:r>
      <w:r w:rsidR="001A6DEB" w:rsidRPr="00CE0E7A">
        <w:rPr>
          <w:rFonts w:ascii="Arial" w:hAnsi="Arial" w:cs="Arial"/>
        </w:rPr>
        <w:br/>
      </w:r>
      <w:r w:rsidR="001A6DEB" w:rsidRPr="00CE0E7A">
        <w:rPr>
          <w:rFonts w:ascii="Arial" w:hAnsi="Arial" w:cs="Arial"/>
          <w:sz w:val="22"/>
          <w:szCs w:val="22"/>
        </w:rPr>
        <w:t xml:space="preserve">(eGrants Performance Measures </w:t>
      </w:r>
      <w:r w:rsidR="00CA5EFD" w:rsidRPr="00CE0E7A">
        <w:rPr>
          <w:rFonts w:ascii="Arial" w:hAnsi="Arial" w:cs="Arial"/>
          <w:sz w:val="22"/>
          <w:szCs w:val="22"/>
        </w:rPr>
        <w:t>Module</w:t>
      </w:r>
      <w:r w:rsidR="001A6DEB" w:rsidRPr="00CE0E7A">
        <w:rPr>
          <w:rFonts w:ascii="Arial" w:hAnsi="Arial" w:cs="Arial"/>
          <w:sz w:val="22"/>
          <w:szCs w:val="22"/>
        </w:rPr>
        <w:t>)</w:t>
      </w:r>
      <w:bookmarkEnd w:id="645"/>
      <w:bookmarkEnd w:id="646"/>
      <w:bookmarkEnd w:id="647"/>
      <w:bookmarkEnd w:id="648"/>
      <w:r w:rsidR="001A6DEB" w:rsidRPr="00CE0E7A">
        <w:rPr>
          <w:rFonts w:ascii="Arial" w:hAnsi="Arial" w:cs="Arial"/>
          <w:sz w:val="22"/>
          <w:szCs w:val="22"/>
        </w:rPr>
        <w:t xml:space="preserve"> </w:t>
      </w:r>
    </w:p>
    <w:p w14:paraId="5BD71B98" w14:textId="77777777" w:rsidR="00FD72E0" w:rsidRPr="00CE0E7A" w:rsidRDefault="00C67B74" w:rsidP="00843E32">
      <w:pPr>
        <w:pStyle w:val="Heading2"/>
        <w:rPr>
          <w:rFonts w:ascii="Arial" w:hAnsi="Arial" w:cs="Arial"/>
        </w:rPr>
      </w:pPr>
      <w:bookmarkStart w:id="650" w:name="_Toc334619833"/>
      <w:bookmarkStart w:id="651" w:name="_Toc368947691"/>
      <w:bookmarkStart w:id="652" w:name="_Toc464227272"/>
      <w:bookmarkStart w:id="653" w:name="_Toc464465792"/>
      <w:bookmarkStart w:id="654" w:name="_Toc477112494"/>
      <w:bookmarkStart w:id="655" w:name="_Toc527562121"/>
      <w:bookmarkStart w:id="656" w:name="_Toc19263826"/>
      <w:bookmarkStart w:id="657" w:name="_Toc33367188"/>
      <w:bookmarkStart w:id="658" w:name="_Toc33432266"/>
      <w:bookmarkStart w:id="659" w:name="_Toc64377960"/>
      <w:bookmarkStart w:id="660" w:name="_Toc65062190"/>
      <w:bookmarkStart w:id="661" w:name="_Toc109732854"/>
      <w:bookmarkStart w:id="662" w:name="_Toc339908467"/>
      <w:r w:rsidRPr="00CE0E7A">
        <w:rPr>
          <w:rFonts w:ascii="Arial" w:hAnsi="Arial" w:cs="Arial"/>
        </w:rPr>
        <w:t>I</w:t>
      </w:r>
      <w:r w:rsidR="00F14CAF" w:rsidRPr="00CE0E7A">
        <w:rPr>
          <w:rFonts w:ascii="Arial" w:hAnsi="Arial" w:cs="Arial"/>
        </w:rPr>
        <w:t xml:space="preserve">. </w:t>
      </w:r>
      <w:r w:rsidR="00B5199C" w:rsidRPr="00CE0E7A">
        <w:rPr>
          <w:rFonts w:ascii="Arial" w:hAnsi="Arial" w:cs="Arial"/>
        </w:rPr>
        <w:t xml:space="preserve"> </w:t>
      </w:r>
      <w:r w:rsidR="00C14145" w:rsidRPr="00CE0E7A">
        <w:rPr>
          <w:rFonts w:ascii="Arial" w:hAnsi="Arial" w:cs="Arial"/>
        </w:rPr>
        <w:t>Performance Measure</w:t>
      </w:r>
      <w:r w:rsidR="008752A6" w:rsidRPr="00CE0E7A">
        <w:rPr>
          <w:rFonts w:ascii="Arial" w:hAnsi="Arial" w:cs="Arial"/>
        </w:rPr>
        <w:t xml:space="preserve">ment Module of </w:t>
      </w:r>
      <w:r w:rsidR="00C14145" w:rsidRPr="00CE0E7A">
        <w:rPr>
          <w:rFonts w:ascii="Arial" w:hAnsi="Arial" w:cs="Arial"/>
        </w:rPr>
        <w:t>eGrants</w:t>
      </w:r>
      <w:bookmarkEnd w:id="650"/>
      <w:bookmarkEnd w:id="651"/>
      <w:bookmarkEnd w:id="652"/>
      <w:bookmarkEnd w:id="653"/>
      <w:bookmarkEnd w:id="654"/>
      <w:bookmarkEnd w:id="655"/>
      <w:bookmarkEnd w:id="656"/>
      <w:bookmarkEnd w:id="657"/>
      <w:bookmarkEnd w:id="658"/>
      <w:bookmarkEnd w:id="659"/>
      <w:bookmarkEnd w:id="660"/>
      <w:bookmarkEnd w:id="661"/>
      <w:r w:rsidR="00E01336" w:rsidRPr="00CE0E7A">
        <w:rPr>
          <w:rFonts w:ascii="Arial" w:hAnsi="Arial" w:cs="Arial"/>
        </w:rPr>
        <w:t xml:space="preserve"> </w:t>
      </w:r>
      <w:bookmarkEnd w:id="662"/>
    </w:p>
    <w:p w14:paraId="664A6DF5" w14:textId="77777777" w:rsidR="002D50D9" w:rsidRPr="00CE0E7A" w:rsidRDefault="002D50D9" w:rsidP="00BA0B16">
      <w:pPr>
        <w:rPr>
          <w:rFonts w:ascii="Arial" w:hAnsi="Arial" w:cs="Arial"/>
          <w:sz w:val="21"/>
          <w:szCs w:val="21"/>
        </w:rPr>
      </w:pPr>
      <w:r w:rsidRPr="00CE0E7A">
        <w:rPr>
          <w:rFonts w:ascii="Arial" w:hAnsi="Arial" w:cs="Arial"/>
          <w:sz w:val="21"/>
          <w:szCs w:val="21"/>
        </w:rPr>
        <w:t>In the performance measures module, you will:</w:t>
      </w:r>
    </w:p>
    <w:p w14:paraId="506944BE" w14:textId="2129C3AD" w:rsidR="002D50D9" w:rsidRPr="00CE0E7A" w:rsidRDefault="002D50D9" w:rsidP="00DD4BD8">
      <w:pPr>
        <w:pStyle w:val="ListParagraph"/>
        <w:numPr>
          <w:ilvl w:val="0"/>
          <w:numId w:val="37"/>
        </w:numPr>
        <w:rPr>
          <w:rFonts w:ascii="Arial" w:hAnsi="Arial" w:cs="Arial"/>
          <w:sz w:val="21"/>
          <w:szCs w:val="21"/>
        </w:rPr>
      </w:pPr>
      <w:r w:rsidRPr="00CE0E7A">
        <w:rPr>
          <w:rFonts w:ascii="Arial" w:hAnsi="Arial" w:cs="Arial"/>
          <w:sz w:val="21"/>
          <w:szCs w:val="21"/>
        </w:rPr>
        <w:t xml:space="preserve">Provide information about your program’s connection to </w:t>
      </w:r>
      <w:r w:rsidR="001D0D01">
        <w:rPr>
          <w:rFonts w:ascii="Arial" w:hAnsi="Arial" w:cs="Arial"/>
          <w:sz w:val="21"/>
          <w:szCs w:val="21"/>
        </w:rPr>
        <w:t>AmeriCorps</w:t>
      </w:r>
      <w:r w:rsidRPr="00CE0E7A">
        <w:rPr>
          <w:rFonts w:ascii="Arial" w:hAnsi="Arial" w:cs="Arial"/>
          <w:sz w:val="21"/>
          <w:szCs w:val="21"/>
        </w:rPr>
        <w:t xml:space="preserve"> focus areas and objectives.</w:t>
      </w:r>
    </w:p>
    <w:p w14:paraId="717F06B6" w14:textId="77777777" w:rsidR="002D50D9" w:rsidRPr="00CE0E7A" w:rsidRDefault="002D50D9" w:rsidP="00DD4BD8">
      <w:pPr>
        <w:pStyle w:val="ListParagraph"/>
        <w:numPr>
          <w:ilvl w:val="0"/>
          <w:numId w:val="37"/>
        </w:numPr>
        <w:rPr>
          <w:rFonts w:ascii="Arial" w:hAnsi="Arial" w:cs="Arial"/>
          <w:sz w:val="21"/>
          <w:szCs w:val="21"/>
        </w:rPr>
      </w:pPr>
      <w:r w:rsidRPr="00CE0E7A">
        <w:rPr>
          <w:rFonts w:ascii="Arial" w:hAnsi="Arial" w:cs="Arial"/>
          <w:sz w:val="21"/>
          <w:szCs w:val="21"/>
        </w:rPr>
        <w:t>Show MSY and member allocations.</w:t>
      </w:r>
    </w:p>
    <w:p w14:paraId="31315E38" w14:textId="77777777" w:rsidR="002D50D9" w:rsidRPr="00CE0E7A" w:rsidRDefault="002D50D9" w:rsidP="00DD4BD8">
      <w:pPr>
        <w:pStyle w:val="ListParagraph"/>
        <w:numPr>
          <w:ilvl w:val="0"/>
          <w:numId w:val="37"/>
        </w:numPr>
        <w:rPr>
          <w:rFonts w:ascii="Arial" w:hAnsi="Arial" w:cs="Arial"/>
          <w:sz w:val="21"/>
          <w:szCs w:val="21"/>
        </w:rPr>
      </w:pPr>
      <w:r w:rsidRPr="00CE0E7A">
        <w:rPr>
          <w:rFonts w:ascii="Arial" w:hAnsi="Arial" w:cs="Arial"/>
          <w:sz w:val="21"/>
          <w:szCs w:val="21"/>
        </w:rPr>
        <w:t>Create one or more aligned performance measure.</w:t>
      </w:r>
    </w:p>
    <w:p w14:paraId="4DF8459D" w14:textId="77777777" w:rsidR="002D50D9" w:rsidRPr="00CE0E7A" w:rsidRDefault="002D50D9" w:rsidP="00DD4BD8">
      <w:pPr>
        <w:pStyle w:val="ListParagraph"/>
        <w:numPr>
          <w:ilvl w:val="0"/>
          <w:numId w:val="37"/>
        </w:numPr>
        <w:rPr>
          <w:rFonts w:ascii="Arial" w:hAnsi="Arial" w:cs="Arial"/>
          <w:sz w:val="21"/>
          <w:szCs w:val="21"/>
        </w:rPr>
      </w:pPr>
      <w:r w:rsidRPr="00CE0E7A">
        <w:rPr>
          <w:rFonts w:ascii="Arial" w:hAnsi="Arial" w:cs="Arial"/>
          <w:sz w:val="21"/>
          <w:szCs w:val="21"/>
        </w:rPr>
        <w:t>Set targets and describe data collection plans for your performance measures.</w:t>
      </w:r>
    </w:p>
    <w:p w14:paraId="48936583" w14:textId="77777777" w:rsidR="002D50D9" w:rsidRPr="00CE0E7A" w:rsidRDefault="002D50D9" w:rsidP="002D50D9">
      <w:pPr>
        <w:rPr>
          <w:rFonts w:ascii="Arial" w:hAnsi="Arial" w:cs="Arial"/>
          <w:b/>
          <w:sz w:val="21"/>
          <w:szCs w:val="21"/>
          <w:u w:val="single"/>
        </w:rPr>
      </w:pPr>
      <w:r w:rsidRPr="00CE0E7A">
        <w:rPr>
          <w:rFonts w:ascii="Arial" w:hAnsi="Arial" w:cs="Arial"/>
          <w:b/>
          <w:sz w:val="21"/>
          <w:szCs w:val="21"/>
          <w:u w:val="single"/>
        </w:rPr>
        <w:t>Home Page</w:t>
      </w:r>
    </w:p>
    <w:p w14:paraId="59AA2562" w14:textId="77777777" w:rsidR="002D50D9" w:rsidRPr="00CE0E7A" w:rsidRDefault="002D50D9" w:rsidP="002D50D9">
      <w:pPr>
        <w:rPr>
          <w:rFonts w:ascii="Arial" w:hAnsi="Arial" w:cs="Arial"/>
          <w:sz w:val="21"/>
          <w:szCs w:val="21"/>
        </w:rPr>
      </w:pPr>
      <w:r w:rsidRPr="00CE0E7A">
        <w:rPr>
          <w:rFonts w:ascii="Arial" w:hAnsi="Arial" w:cs="Arial"/>
          <w:sz w:val="21"/>
          <w:szCs w:val="21"/>
        </w:rPr>
        <w:t xml:space="preserve">To start the module, </w:t>
      </w:r>
      <w:r w:rsidR="003E2821" w:rsidRPr="00CE0E7A">
        <w:rPr>
          <w:rFonts w:ascii="Arial" w:hAnsi="Arial" w:cs="Arial"/>
          <w:sz w:val="21"/>
          <w:szCs w:val="21"/>
        </w:rPr>
        <w:t xml:space="preserve">select “Performance Measures” from the eGrants application menu (left sidebar) and then </w:t>
      </w:r>
      <w:r w:rsidRPr="00CE0E7A">
        <w:rPr>
          <w:rFonts w:ascii="Arial" w:hAnsi="Arial" w:cs="Arial"/>
          <w:sz w:val="21"/>
          <w:szCs w:val="21"/>
        </w:rPr>
        <w:t xml:space="preserve">click the “Begin” button on the Home Page.  </w:t>
      </w:r>
    </w:p>
    <w:p w14:paraId="6F6915C9" w14:textId="77777777" w:rsidR="002D50D9" w:rsidRPr="00CE0E7A" w:rsidRDefault="002D50D9" w:rsidP="002D50D9">
      <w:pPr>
        <w:rPr>
          <w:rFonts w:ascii="Arial" w:hAnsi="Arial" w:cs="Arial"/>
          <w:sz w:val="21"/>
          <w:szCs w:val="21"/>
        </w:rPr>
      </w:pPr>
      <w:r w:rsidRPr="00CE0E7A">
        <w:rPr>
          <w:rFonts w:ascii="Arial" w:hAnsi="Arial" w:cs="Arial"/>
          <w:sz w:val="21"/>
          <w:szCs w:val="21"/>
        </w:rPr>
        <w:t>As you proceed through the module, the Home Page will summarize your work and provide links to edit the parts of the module you have completed.  You may also navigate sections of the module using the tab feature at the top of each page.</w:t>
      </w:r>
    </w:p>
    <w:p w14:paraId="2D75C385" w14:textId="77777777" w:rsidR="002D50D9" w:rsidRPr="00CE0E7A" w:rsidRDefault="002D50D9" w:rsidP="002D50D9">
      <w:pPr>
        <w:rPr>
          <w:rFonts w:ascii="Arial" w:hAnsi="Arial" w:cs="Arial"/>
          <w:sz w:val="21"/>
          <w:szCs w:val="21"/>
        </w:rPr>
      </w:pPr>
      <w:r w:rsidRPr="00CE0E7A">
        <w:rPr>
          <w:rFonts w:ascii="Arial" w:hAnsi="Arial" w:cs="Arial"/>
          <w:sz w:val="21"/>
          <w:szCs w:val="21"/>
        </w:rPr>
        <w:t xml:space="preserve">Once you have started the module, clicking “Continue Working” will return you to the tab you were on when you last closed the module. </w:t>
      </w:r>
    </w:p>
    <w:p w14:paraId="19DA96C4" w14:textId="77777777" w:rsidR="002D50D9" w:rsidRPr="00CE0E7A" w:rsidRDefault="002D50D9" w:rsidP="002D50D9">
      <w:pPr>
        <w:rPr>
          <w:rFonts w:ascii="Arial" w:hAnsi="Arial" w:cs="Arial"/>
          <w:sz w:val="21"/>
          <w:szCs w:val="21"/>
        </w:rPr>
      </w:pPr>
      <w:r w:rsidRPr="00CE0E7A">
        <w:rPr>
          <w:rFonts w:ascii="Arial" w:hAnsi="Arial" w:cs="Arial"/>
          <w:sz w:val="21"/>
          <w:szCs w:val="21"/>
        </w:rPr>
        <w:t xml:space="preserve">To edit the interventions, objectives, MSYs, and member allocations for your application, click the “Edit Objectives/MSYs/Members” button.  </w:t>
      </w:r>
    </w:p>
    <w:p w14:paraId="71D6A1AF" w14:textId="77777777" w:rsidR="002D50D9" w:rsidRPr="00CE0E7A" w:rsidRDefault="002D50D9" w:rsidP="002D50D9">
      <w:pPr>
        <w:rPr>
          <w:rFonts w:ascii="Arial" w:hAnsi="Arial" w:cs="Arial"/>
          <w:sz w:val="21"/>
          <w:szCs w:val="21"/>
        </w:rPr>
      </w:pPr>
      <w:r w:rsidRPr="00CE0E7A">
        <w:rPr>
          <w:rFonts w:ascii="Arial" w:hAnsi="Arial" w:cs="Arial"/>
          <w:sz w:val="21"/>
          <w:szCs w:val="21"/>
        </w:rPr>
        <w:t>After you have created at least one aligned performance measure, the Home Page will display a chart summarizing your measures.  To edit a performance measure, click the “Edit” button.  To delete a measure, click “Delete.”  To create a new performance measure, click the “Add New Performance Measure” button.</w:t>
      </w:r>
    </w:p>
    <w:p w14:paraId="5205B786" w14:textId="77777777" w:rsidR="002D50D9" w:rsidRPr="00CE0E7A" w:rsidRDefault="002D50D9" w:rsidP="002D50D9">
      <w:pPr>
        <w:rPr>
          <w:rFonts w:ascii="Arial" w:hAnsi="Arial" w:cs="Arial"/>
          <w:b/>
          <w:sz w:val="21"/>
          <w:szCs w:val="21"/>
          <w:u w:val="single"/>
        </w:rPr>
      </w:pPr>
      <w:r w:rsidRPr="00CE0E7A">
        <w:rPr>
          <w:rFonts w:ascii="Arial" w:hAnsi="Arial" w:cs="Arial"/>
          <w:b/>
          <w:sz w:val="21"/>
          <w:szCs w:val="21"/>
          <w:u w:val="single"/>
        </w:rPr>
        <w:t>Objectives Tab</w:t>
      </w:r>
    </w:p>
    <w:p w14:paraId="405E80BF" w14:textId="1163B399" w:rsidR="002D50D9" w:rsidRPr="00CE0E7A" w:rsidRDefault="002D50D9" w:rsidP="002D50D9">
      <w:pPr>
        <w:rPr>
          <w:rFonts w:ascii="Arial" w:hAnsi="Arial" w:cs="Arial"/>
          <w:sz w:val="21"/>
          <w:szCs w:val="21"/>
        </w:rPr>
      </w:pPr>
      <w:r w:rsidRPr="00CE0E7A">
        <w:rPr>
          <w:rFonts w:ascii="Arial" w:hAnsi="Arial" w:cs="Arial"/>
          <w:sz w:val="21"/>
          <w:szCs w:val="21"/>
        </w:rPr>
        <w:t xml:space="preserve">An expandable list of </w:t>
      </w:r>
      <w:r w:rsidR="001D0D01">
        <w:rPr>
          <w:rFonts w:ascii="Arial" w:hAnsi="Arial" w:cs="Arial"/>
          <w:sz w:val="21"/>
          <w:szCs w:val="21"/>
        </w:rPr>
        <w:t>AmeriCorps</w:t>
      </w:r>
      <w:r w:rsidRPr="00CE0E7A">
        <w:rPr>
          <w:rFonts w:ascii="Arial" w:hAnsi="Arial" w:cs="Arial"/>
          <w:sz w:val="21"/>
          <w:szCs w:val="21"/>
        </w:rPr>
        <w:t xml:space="preserve"> focus areas appears on this tab.  When you click on a focus area, a list of objectives from the </w:t>
      </w:r>
      <w:r w:rsidR="001D0D01">
        <w:rPr>
          <w:rFonts w:ascii="Arial" w:hAnsi="Arial" w:cs="Arial"/>
          <w:sz w:val="21"/>
          <w:szCs w:val="21"/>
        </w:rPr>
        <w:t>AmeriCorps</w:t>
      </w:r>
      <w:r w:rsidRPr="00CE0E7A">
        <w:rPr>
          <w:rFonts w:ascii="Arial" w:hAnsi="Arial" w:cs="Arial"/>
          <w:sz w:val="21"/>
          <w:szCs w:val="21"/>
        </w:rPr>
        <w:t xml:space="preserve"> strategic plan appears.  A list of common interventions appears under each objective.  </w:t>
      </w:r>
    </w:p>
    <w:p w14:paraId="0BAC4D4B" w14:textId="77777777" w:rsidR="002E71DE" w:rsidRPr="004557D5" w:rsidRDefault="002D50D9" w:rsidP="002E71DE">
      <w:pPr>
        <w:pStyle w:val="Body0"/>
        <w:tabs>
          <w:tab w:val="clear" w:pos="720"/>
          <w:tab w:val="clear" w:pos="1440"/>
          <w:tab w:val="left" w:pos="1080"/>
        </w:tabs>
        <w:spacing w:after="120"/>
        <w:ind w:firstLine="0"/>
        <w:rPr>
          <w:rFonts w:ascii="Arial" w:hAnsi="Arial" w:cs="Arial"/>
        </w:rPr>
      </w:pPr>
      <w:r w:rsidRPr="00CE0E7A">
        <w:rPr>
          <w:rFonts w:ascii="Arial" w:hAnsi="Arial" w:cs="Arial"/>
          <w:sz w:val="21"/>
          <w:szCs w:val="21"/>
        </w:rPr>
        <w:t xml:space="preserve">First click on a focus area.  Then click on an objective.  All national performance measures fall under a strategic plan objective.  Only the performance measures that correspond to the strategic plan objectives you select on this tab will be available for selection as you continue through this module.  To see which performance measures correspond to which objective, refer to the </w:t>
      </w:r>
      <w:r w:rsidR="002E71DE">
        <w:rPr>
          <w:rFonts w:ascii="Arial" w:hAnsi="Arial" w:cs="Arial"/>
          <w:sz w:val="21"/>
          <w:szCs w:val="21"/>
        </w:rPr>
        <w:t>AmeriCorps</w:t>
      </w:r>
      <w:r w:rsidRPr="00CE0E7A">
        <w:rPr>
          <w:rFonts w:ascii="Arial" w:hAnsi="Arial" w:cs="Arial"/>
          <w:sz w:val="21"/>
          <w:szCs w:val="21"/>
        </w:rPr>
        <w:t xml:space="preserve"> Performance Measures Instructions</w:t>
      </w:r>
      <w:r w:rsidR="005A25DE" w:rsidRPr="00CE0E7A">
        <w:rPr>
          <w:rFonts w:ascii="Arial" w:hAnsi="Arial" w:cs="Arial"/>
          <w:sz w:val="21"/>
          <w:szCs w:val="21"/>
        </w:rPr>
        <w:t>:</w:t>
      </w:r>
      <w:r w:rsidR="002E71DE">
        <w:rPr>
          <w:rFonts w:ascii="Arial" w:hAnsi="Arial" w:cs="Arial"/>
          <w:sz w:val="21"/>
          <w:szCs w:val="21"/>
        </w:rPr>
        <w:t xml:space="preserve"> </w:t>
      </w:r>
      <w:hyperlink r:id="rId49" w:history="1">
        <w:r w:rsidR="002E71DE" w:rsidRPr="00157EEA">
          <w:rPr>
            <w:rStyle w:val="Hyperlink"/>
            <w:rFonts w:ascii="Arial" w:hAnsi="Arial" w:cs="Arial"/>
            <w:sz w:val="18"/>
            <w:szCs w:val="18"/>
          </w:rPr>
          <w:t>https://americorps.gov/sites/default/files/document/ASN_FY2022_PerformanceMeasuresInstructions_FINAL.508.pdf</w:t>
        </w:r>
      </w:hyperlink>
    </w:p>
    <w:p w14:paraId="705BD167" w14:textId="11B6A938" w:rsidR="002D50D9" w:rsidRPr="00CE0E7A" w:rsidDel="005E01B8" w:rsidRDefault="002D50D9" w:rsidP="002D50D9">
      <w:pPr>
        <w:rPr>
          <w:rFonts w:ascii="Arial" w:hAnsi="Arial" w:cs="Arial"/>
          <w:sz w:val="21"/>
          <w:szCs w:val="21"/>
        </w:rPr>
      </w:pPr>
      <w:r w:rsidRPr="00CE0E7A">
        <w:rPr>
          <w:rFonts w:ascii="Arial" w:hAnsi="Arial" w:cs="Arial"/>
          <w:sz w:val="21"/>
          <w:szCs w:val="21"/>
        </w:rPr>
        <w:t xml:space="preserve">Next, select all interventions that are part of your program design.  Interventions are the activities that members and volunteers will carry out to address the problem(s) identified in the application. Select “other” if one of your program’s interventions does not appear on the list.  Repeat these actions for each of your program’s focus areas.   Select “other” for your focus area and/or objective if your program activities do not fall within one of the </w:t>
      </w:r>
      <w:r w:rsidR="001D0D01">
        <w:rPr>
          <w:rFonts w:ascii="Arial" w:hAnsi="Arial" w:cs="Arial"/>
          <w:sz w:val="21"/>
          <w:szCs w:val="21"/>
        </w:rPr>
        <w:t>AmeriCorps</w:t>
      </w:r>
      <w:r w:rsidRPr="00CE0E7A">
        <w:rPr>
          <w:rFonts w:ascii="Arial" w:hAnsi="Arial" w:cs="Arial"/>
          <w:sz w:val="21"/>
          <w:szCs w:val="21"/>
        </w:rPr>
        <w:t xml:space="preserve"> focus areas or objectives.   </w:t>
      </w:r>
    </w:p>
    <w:p w14:paraId="0D7D520F" w14:textId="77777777" w:rsidR="002D50D9" w:rsidRPr="00CE0E7A" w:rsidRDefault="002D50D9" w:rsidP="002D50D9">
      <w:pPr>
        <w:rPr>
          <w:rFonts w:ascii="Arial" w:hAnsi="Arial" w:cs="Arial"/>
          <w:sz w:val="21"/>
          <w:szCs w:val="21"/>
        </w:rPr>
      </w:pPr>
      <w:r w:rsidRPr="00CE0E7A">
        <w:rPr>
          <w:rFonts w:ascii="Arial" w:hAnsi="Arial" w:cs="Arial"/>
          <w:sz w:val="21"/>
          <w:szCs w:val="21"/>
        </w:rPr>
        <w:t>Choose your program’s primary focus area from the drop-down list.  Only the focus areas that correspond to the objectives you selected above appear in the list.  Next, select the primary intervention within your primary focus area.  You will be required to create an aligned performance measure that contains your primary intervention.</w:t>
      </w:r>
    </w:p>
    <w:p w14:paraId="1BC1C3D2" w14:textId="77777777" w:rsidR="002D50D9" w:rsidRPr="00CE0E7A" w:rsidRDefault="008B40E6" w:rsidP="002D50D9">
      <w:pPr>
        <w:rPr>
          <w:rFonts w:ascii="Arial" w:hAnsi="Arial" w:cs="Arial"/>
          <w:sz w:val="21"/>
          <w:szCs w:val="21"/>
        </w:rPr>
      </w:pPr>
      <w:r w:rsidRPr="00CE0E7A">
        <w:rPr>
          <w:rFonts w:ascii="Arial" w:hAnsi="Arial" w:cs="Arial"/>
          <w:sz w:val="21"/>
          <w:szCs w:val="21"/>
        </w:rPr>
        <w:t>Select “Capacity Building” as your</w:t>
      </w:r>
      <w:r w:rsidR="002D50D9" w:rsidRPr="00CE0E7A">
        <w:rPr>
          <w:rFonts w:ascii="Arial" w:hAnsi="Arial" w:cs="Arial"/>
          <w:sz w:val="21"/>
          <w:szCs w:val="21"/>
        </w:rPr>
        <w:t xml:space="preserve"> secondary focus area and secondary intervention.  </w:t>
      </w:r>
    </w:p>
    <w:p w14:paraId="738215DE" w14:textId="77777777" w:rsidR="002D50D9" w:rsidRPr="00CE0E7A" w:rsidRDefault="002D50D9" w:rsidP="002D50D9">
      <w:pPr>
        <w:rPr>
          <w:rFonts w:ascii="Arial" w:hAnsi="Arial" w:cs="Arial"/>
          <w:b/>
          <w:sz w:val="21"/>
          <w:szCs w:val="21"/>
          <w:u w:val="single"/>
        </w:rPr>
      </w:pPr>
      <w:r w:rsidRPr="00CE0E7A">
        <w:rPr>
          <w:rFonts w:ascii="Arial" w:hAnsi="Arial" w:cs="Arial"/>
          <w:b/>
          <w:sz w:val="21"/>
          <w:szCs w:val="21"/>
          <w:u w:val="single"/>
        </w:rPr>
        <w:t>MSYs/Members Tab</w:t>
      </w:r>
    </w:p>
    <w:p w14:paraId="608DE9E5" w14:textId="77777777" w:rsidR="002D50D9" w:rsidRPr="00CE0E7A" w:rsidRDefault="002D50D9" w:rsidP="002D50D9">
      <w:pPr>
        <w:rPr>
          <w:rFonts w:ascii="Arial" w:hAnsi="Arial" w:cs="Arial"/>
          <w:sz w:val="21"/>
          <w:szCs w:val="21"/>
        </w:rPr>
      </w:pPr>
      <w:r w:rsidRPr="00CE0E7A">
        <w:rPr>
          <w:rFonts w:ascii="Arial" w:hAnsi="Arial" w:cs="Arial"/>
          <w:sz w:val="21"/>
          <w:szCs w:val="21"/>
        </w:rPr>
        <w:t>On this tab, you will enter information about the allocation of MSYs and members across the focus areas and objectives you have selected.  Begin by entering the total MSYs for your program.</w:t>
      </w:r>
    </w:p>
    <w:p w14:paraId="3F52E6F5" w14:textId="77777777" w:rsidR="002D50D9" w:rsidRPr="00CE0E7A" w:rsidRDefault="002D50D9" w:rsidP="002D50D9">
      <w:pPr>
        <w:rPr>
          <w:rFonts w:ascii="Arial" w:hAnsi="Arial" w:cs="Arial"/>
          <w:sz w:val="21"/>
          <w:szCs w:val="21"/>
        </w:rPr>
      </w:pPr>
      <w:r w:rsidRPr="00CE0E7A">
        <w:rPr>
          <w:rFonts w:ascii="Arial" w:hAnsi="Arial" w:cs="Arial"/>
          <w:sz w:val="21"/>
          <w:szCs w:val="21"/>
        </w:rPr>
        <w:lastRenderedPageBreak/>
        <w:t>Next, enter the number of MSYs your program will allocate to each objective.  Only the objectives that were selected on the previous tab appear in the MSY chart.  If some of your program’s objectives are not represented in the chart, return to the previous tab and select additional objectives.  The MSY chart must show how all your program’s resources are allocated.  If you have selected the Find Opportunity objective (under the Economic Opportunity focus area) and/or the Teacher Corps objective (under the Education focus area), enter 0 MSYs for these objectives and allocate your MSYs to the other objectives you selected.</w:t>
      </w:r>
      <w:r w:rsidR="00D81B2A" w:rsidRPr="00CE0E7A">
        <w:rPr>
          <w:rFonts w:ascii="Arial" w:hAnsi="Arial" w:cs="Arial"/>
          <w:sz w:val="21"/>
          <w:szCs w:val="21"/>
        </w:rPr>
        <w:t xml:space="preserve"> Note that you may be required to enter “0” (zero) for some other objectives if the only activity in that objective is focused on member development. Please refer to additional instructions for calculating and entering MSY and member allocations at the end of these instructions to ensure information is entered accurately.</w:t>
      </w:r>
    </w:p>
    <w:p w14:paraId="6A732D01" w14:textId="77777777" w:rsidR="002D50D9" w:rsidRPr="00CE0E7A" w:rsidRDefault="002D50D9" w:rsidP="002D50D9">
      <w:pPr>
        <w:rPr>
          <w:rFonts w:ascii="Arial" w:hAnsi="Arial" w:cs="Arial"/>
          <w:sz w:val="21"/>
          <w:szCs w:val="21"/>
        </w:rPr>
      </w:pPr>
      <w:r w:rsidRPr="00CE0E7A">
        <w:rPr>
          <w:rFonts w:ascii="Arial" w:hAnsi="Arial" w:cs="Arial"/>
          <w:sz w:val="21"/>
          <w:szCs w:val="21"/>
        </w:rPr>
        <w:t xml:space="preserve"> As you enter MSYs into the MSY column of the chart, the corresponding percentage of MSYs will calculate automatically.  When you have finished entering your MSYs, the total percentage of MSYs in the chart must be 100%.  The total number of MSYs in the chart must equal the number of MSYs in your budget (+/- 1 MSY).</w:t>
      </w:r>
    </w:p>
    <w:p w14:paraId="5F925DB2" w14:textId="77777777" w:rsidR="002D50D9" w:rsidRPr="00CE0E7A" w:rsidRDefault="002D50D9" w:rsidP="002D50D9">
      <w:pPr>
        <w:rPr>
          <w:rFonts w:ascii="Arial" w:hAnsi="Arial" w:cs="Arial"/>
          <w:sz w:val="21"/>
          <w:szCs w:val="21"/>
        </w:rPr>
      </w:pPr>
      <w:r w:rsidRPr="00CE0E7A">
        <w:rPr>
          <w:rFonts w:ascii="Arial" w:hAnsi="Arial" w:cs="Arial"/>
          <w:sz w:val="21"/>
          <w:szCs w:val="21"/>
        </w:rPr>
        <w:t xml:space="preserve">In the members column, enter the number of members that will be assigned to each objective.  Some members may perform services across more than one objective.  If this is the case, allocate these members to all applicable objectives.  For example, if one member works on both school readiness and K-12 success, allocate one member to each of these objectives.  It is acceptable for members in this table to exceed total slots requested in the application due to counting members’ service across multiple objectives. </w:t>
      </w:r>
    </w:p>
    <w:p w14:paraId="0D2169CE" w14:textId="77777777" w:rsidR="002D50D9" w:rsidRPr="00CE0E7A" w:rsidRDefault="002D50D9" w:rsidP="002D50D9">
      <w:pPr>
        <w:rPr>
          <w:rFonts w:ascii="Arial" w:hAnsi="Arial" w:cs="Arial"/>
          <w:b/>
          <w:sz w:val="21"/>
          <w:szCs w:val="21"/>
          <w:u w:val="single"/>
        </w:rPr>
      </w:pPr>
      <w:r w:rsidRPr="00CE0E7A">
        <w:rPr>
          <w:rFonts w:ascii="Arial" w:hAnsi="Arial" w:cs="Arial"/>
          <w:b/>
          <w:sz w:val="21"/>
          <w:szCs w:val="21"/>
          <w:u w:val="single"/>
        </w:rPr>
        <w:t>Performance Measure Tab</w:t>
      </w:r>
    </w:p>
    <w:p w14:paraId="55E4CC24" w14:textId="77777777" w:rsidR="002D50D9" w:rsidRPr="00CE0E7A" w:rsidRDefault="002D50D9" w:rsidP="002D50D9">
      <w:pPr>
        <w:rPr>
          <w:rFonts w:ascii="Arial" w:hAnsi="Arial" w:cs="Arial"/>
          <w:sz w:val="21"/>
          <w:szCs w:val="21"/>
        </w:rPr>
      </w:pPr>
      <w:r w:rsidRPr="00CE0E7A">
        <w:rPr>
          <w:rFonts w:ascii="Arial" w:hAnsi="Arial" w:cs="Arial"/>
          <w:sz w:val="21"/>
          <w:szCs w:val="21"/>
        </w:rPr>
        <w:t>This tab allows you to create sets of aligned performance measures for all the grant activities you intend to measure.  You must create at least one aligned performance measure that includes your primary intervention.  You may create additional aligned performance measures.</w:t>
      </w:r>
    </w:p>
    <w:p w14:paraId="457865C8" w14:textId="77777777" w:rsidR="002D50D9" w:rsidRPr="00CE0E7A" w:rsidRDefault="002D50D9" w:rsidP="002D50D9">
      <w:pPr>
        <w:rPr>
          <w:rFonts w:ascii="Arial" w:hAnsi="Arial" w:cs="Arial"/>
          <w:sz w:val="21"/>
          <w:szCs w:val="21"/>
        </w:rPr>
      </w:pPr>
      <w:r w:rsidRPr="00CE0E7A">
        <w:rPr>
          <w:rFonts w:ascii="Arial" w:hAnsi="Arial" w:cs="Arial"/>
          <w:sz w:val="21"/>
          <w:szCs w:val="21"/>
        </w:rPr>
        <w:t>To create an aligned performance measure, begin by selecting an objective.  The list of objectives includes those you selected on the objectives tab.</w:t>
      </w:r>
    </w:p>
    <w:p w14:paraId="36E5884B" w14:textId="77777777" w:rsidR="002D50D9" w:rsidRPr="00CE0E7A" w:rsidRDefault="002D50D9" w:rsidP="002D50D9">
      <w:pPr>
        <w:rPr>
          <w:rFonts w:ascii="Arial" w:hAnsi="Arial" w:cs="Arial"/>
          <w:sz w:val="21"/>
          <w:szCs w:val="21"/>
        </w:rPr>
      </w:pPr>
      <w:r w:rsidRPr="00CE0E7A">
        <w:rPr>
          <w:rFonts w:ascii="Arial" w:hAnsi="Arial" w:cs="Arial"/>
          <w:sz w:val="21"/>
          <w:szCs w:val="21"/>
        </w:rPr>
        <w:t>Provide a short, descriptive title for your performance measure.</w:t>
      </w:r>
    </w:p>
    <w:p w14:paraId="1EAA6889" w14:textId="77777777" w:rsidR="002D50D9" w:rsidRPr="00CE0E7A" w:rsidRDefault="002D50D9" w:rsidP="002D50D9">
      <w:pPr>
        <w:rPr>
          <w:rFonts w:ascii="Arial" w:hAnsi="Arial" w:cs="Arial"/>
          <w:sz w:val="21"/>
          <w:szCs w:val="21"/>
        </w:rPr>
      </w:pPr>
      <w:r w:rsidRPr="00CE0E7A">
        <w:rPr>
          <w:rFonts w:ascii="Arial" w:hAnsi="Arial" w:cs="Arial"/>
          <w:sz w:val="21"/>
          <w:szCs w:val="21"/>
        </w:rPr>
        <w:t>Briefly describe the problem your program will address in this performance measure.</w:t>
      </w:r>
    </w:p>
    <w:p w14:paraId="0A790798" w14:textId="1A3E8EBE" w:rsidR="002D50D9" w:rsidRPr="00CE0E7A" w:rsidRDefault="002D50D9" w:rsidP="002D50D9">
      <w:pPr>
        <w:rPr>
          <w:rFonts w:ascii="Arial" w:hAnsi="Arial" w:cs="Arial"/>
          <w:sz w:val="21"/>
          <w:szCs w:val="21"/>
        </w:rPr>
      </w:pPr>
      <w:r w:rsidRPr="00CE0E7A">
        <w:rPr>
          <w:rFonts w:ascii="Arial" w:hAnsi="Arial" w:cs="Arial"/>
          <w:sz w:val="21"/>
          <w:szCs w:val="21"/>
        </w:rPr>
        <w:t xml:space="preserve">Select the intervention(s) to be delivered by members and member-supported volunteers.  The list of interventions includes the ones you selected previously for this objective.  Select only the interventions that will lead to the outcomes of this aligned performance measure.  If you selected “other” as an intervention and wish to include an applicant-determined intervention in your aligned performance measure, click “add user intervention” and enter a </w:t>
      </w:r>
      <w:r w:rsidR="004F55D1" w:rsidRPr="00CE0E7A">
        <w:rPr>
          <w:rFonts w:ascii="Arial" w:hAnsi="Arial" w:cs="Arial"/>
          <w:sz w:val="21"/>
          <w:szCs w:val="21"/>
        </w:rPr>
        <w:t>one- or two-word</w:t>
      </w:r>
      <w:r w:rsidRPr="00CE0E7A">
        <w:rPr>
          <w:rFonts w:ascii="Arial" w:hAnsi="Arial" w:cs="Arial"/>
          <w:sz w:val="21"/>
          <w:szCs w:val="21"/>
        </w:rPr>
        <w:t xml:space="preserve"> description of the intervention.</w:t>
      </w:r>
    </w:p>
    <w:p w14:paraId="6025120E" w14:textId="77777777" w:rsidR="002D50D9" w:rsidRPr="00CE0E7A" w:rsidRDefault="002D50D9" w:rsidP="002D50D9">
      <w:pPr>
        <w:rPr>
          <w:rFonts w:ascii="Arial" w:hAnsi="Arial" w:cs="Arial"/>
          <w:sz w:val="21"/>
          <w:szCs w:val="21"/>
        </w:rPr>
      </w:pPr>
      <w:r w:rsidRPr="00CE0E7A">
        <w:rPr>
          <w:rFonts w:ascii="Arial" w:hAnsi="Arial" w:cs="Arial"/>
          <w:sz w:val="21"/>
          <w:szCs w:val="21"/>
        </w:rPr>
        <w:t xml:space="preserve">Select output(s) for your aligned performance measure.  The output list includes only the National Performance Measure outputs that correspond to the objectives you have selected.  If you do not wish to select National Performance Measures, you may create an applicant-determined output by clicking “Add User Output.”   </w:t>
      </w:r>
    </w:p>
    <w:p w14:paraId="09329A00" w14:textId="77777777" w:rsidR="002D50D9" w:rsidRPr="00CE0E7A" w:rsidRDefault="002D50D9" w:rsidP="002D50D9">
      <w:pPr>
        <w:rPr>
          <w:rFonts w:ascii="Arial" w:hAnsi="Arial" w:cs="Arial"/>
          <w:sz w:val="21"/>
          <w:szCs w:val="21"/>
        </w:rPr>
      </w:pPr>
      <w:r w:rsidRPr="00CE0E7A">
        <w:rPr>
          <w:rFonts w:ascii="Arial" w:hAnsi="Arial" w:cs="Arial"/>
          <w:sz w:val="21"/>
          <w:szCs w:val="21"/>
        </w:rPr>
        <w:t>Select outcome(s).  If you have selected a National Performance Measures output with a corresponding National Performance Measures outcome, these outcomes will be available to select.  If you have not selected a National Performance Measures output, or if there is no corresponding outcome, create an applicant-determined outcome by clicking “Add User Outcome.”</w:t>
      </w:r>
    </w:p>
    <w:p w14:paraId="754AAF97" w14:textId="77777777" w:rsidR="002D50D9" w:rsidRPr="00CE0E7A" w:rsidRDefault="002D50D9" w:rsidP="002D50D9">
      <w:pPr>
        <w:rPr>
          <w:rFonts w:ascii="Arial" w:hAnsi="Arial" w:cs="Arial"/>
          <w:sz w:val="21"/>
          <w:szCs w:val="21"/>
        </w:rPr>
      </w:pPr>
      <w:r w:rsidRPr="00CE0E7A">
        <w:rPr>
          <w:rFonts w:ascii="Arial" w:hAnsi="Arial" w:cs="Arial"/>
          <w:sz w:val="21"/>
          <w:szCs w:val="21"/>
        </w:rPr>
        <w:t>For Capacity Building National Performance Measures, you may select optional end outcomes.  Complete the corresponding drop-down box for any end outcome selected.  To select more than one focus area, click “Add new focus area.”  To select more than one beneficiary population, click “Add new beneficiary.”  To de-select an item in the drop-down box, click the first (blank) line in the drop-down.  To identify focus area outcomes that are connected to your capacity building activities, check the “Focus Area Outcome” box.  To select more than one focus area outcome, select “Add new outcome.”  To de-select an item in the drop-down box, click the first (blank) line in the drop-down.</w:t>
      </w:r>
    </w:p>
    <w:p w14:paraId="4D3F1988" w14:textId="77777777" w:rsidR="002D50D9" w:rsidRPr="00CE0E7A" w:rsidRDefault="002D50D9" w:rsidP="002D50D9">
      <w:pPr>
        <w:rPr>
          <w:rFonts w:ascii="Arial" w:hAnsi="Arial" w:cs="Arial"/>
          <w:sz w:val="21"/>
          <w:szCs w:val="21"/>
        </w:rPr>
      </w:pPr>
      <w:r w:rsidRPr="00CE0E7A">
        <w:rPr>
          <w:rFonts w:ascii="Arial" w:hAnsi="Arial" w:cs="Arial"/>
          <w:sz w:val="21"/>
          <w:szCs w:val="21"/>
        </w:rPr>
        <w:t xml:space="preserve">Enter the number of MSYs and members your program will allocate to achieving the outcomes you have selected in this performance measure.  Since programs are not required to measure all grant activities, the number you enter does not have to correspond to the MSY chart you created on the MSY/Members tab; </w:t>
      </w:r>
      <w:r w:rsidRPr="00CE0E7A">
        <w:rPr>
          <w:rFonts w:ascii="Arial" w:hAnsi="Arial" w:cs="Arial"/>
          <w:sz w:val="21"/>
          <w:szCs w:val="21"/>
        </w:rPr>
        <w:lastRenderedPageBreak/>
        <w:t>however, the total number of MSYs across all performance measures within a single objective cannot exceed the total number of MSYs previously allocated to that objective.  Members may be double-counted across performance measures, but MSYs may not.  Note that MSYs and members cannot be entered for performance measures associated with the Find Opportunity objectives.  For the Teacher Corps objective, enter 0 MSYs and members.</w:t>
      </w:r>
    </w:p>
    <w:p w14:paraId="08C362FB" w14:textId="77777777" w:rsidR="002D50D9" w:rsidRPr="00CE0E7A" w:rsidRDefault="002D50D9" w:rsidP="002D50D9">
      <w:pPr>
        <w:rPr>
          <w:rFonts w:ascii="Arial" w:hAnsi="Arial" w:cs="Arial"/>
          <w:sz w:val="21"/>
          <w:szCs w:val="21"/>
        </w:rPr>
      </w:pPr>
      <w:r w:rsidRPr="00CE0E7A">
        <w:rPr>
          <w:rFonts w:ascii="Arial" w:hAnsi="Arial" w:cs="Arial"/>
          <w:sz w:val="21"/>
          <w:szCs w:val="21"/>
        </w:rPr>
        <w:t>Click “next” to proceed to the data collection tab.  Later you can return to this tab to create additional aligned performance measures.</w:t>
      </w:r>
    </w:p>
    <w:p w14:paraId="4AB8F23A" w14:textId="77777777" w:rsidR="002D50D9" w:rsidRPr="00CE0E7A" w:rsidRDefault="002D50D9" w:rsidP="002D50D9">
      <w:pPr>
        <w:rPr>
          <w:rFonts w:ascii="Arial" w:hAnsi="Arial" w:cs="Arial"/>
          <w:b/>
          <w:sz w:val="21"/>
          <w:szCs w:val="21"/>
          <w:u w:val="single"/>
        </w:rPr>
      </w:pPr>
      <w:r w:rsidRPr="00CE0E7A">
        <w:rPr>
          <w:rFonts w:ascii="Arial" w:hAnsi="Arial" w:cs="Arial"/>
          <w:b/>
          <w:sz w:val="21"/>
          <w:szCs w:val="21"/>
          <w:u w:val="single"/>
        </w:rPr>
        <w:t>Data Collection Tab</w:t>
      </w:r>
    </w:p>
    <w:p w14:paraId="34317A01" w14:textId="6C24C4D5" w:rsidR="002D50D9" w:rsidRPr="00CE0E7A" w:rsidRDefault="002D50D9" w:rsidP="002D50D9">
      <w:pPr>
        <w:rPr>
          <w:rFonts w:ascii="Arial" w:hAnsi="Arial" w:cs="Arial"/>
          <w:sz w:val="21"/>
          <w:szCs w:val="21"/>
        </w:rPr>
      </w:pPr>
      <w:r w:rsidRPr="00CE0E7A">
        <w:rPr>
          <w:rFonts w:ascii="Arial" w:hAnsi="Arial" w:cs="Arial"/>
          <w:sz w:val="21"/>
          <w:szCs w:val="21"/>
        </w:rPr>
        <w:t xml:space="preserve">On this tab, you will provide additional information about your interventions, instruments and plan for data collection.  </w:t>
      </w:r>
      <w:r w:rsidR="001D0D01">
        <w:rPr>
          <w:rFonts w:ascii="Arial" w:hAnsi="Arial" w:cs="Arial"/>
          <w:sz w:val="21"/>
          <w:szCs w:val="21"/>
        </w:rPr>
        <w:t>AmeriCorps</w:t>
      </w:r>
      <w:r w:rsidR="00D81D38" w:rsidRPr="00CE0E7A">
        <w:rPr>
          <w:rFonts w:ascii="Arial" w:hAnsi="Arial" w:cs="Arial"/>
          <w:sz w:val="21"/>
          <w:szCs w:val="21"/>
        </w:rPr>
        <w:t xml:space="preserve"> pays close attention to the thoroughness of this section and will closely track in program reports the extent to which the data collection plan is followed.</w:t>
      </w:r>
    </w:p>
    <w:p w14:paraId="69225785" w14:textId="77777777" w:rsidR="002D50D9" w:rsidRPr="00CE0E7A" w:rsidRDefault="002D50D9" w:rsidP="002D50D9">
      <w:pPr>
        <w:rPr>
          <w:rFonts w:ascii="Arial" w:hAnsi="Arial" w:cs="Arial"/>
          <w:sz w:val="21"/>
          <w:szCs w:val="21"/>
        </w:rPr>
      </w:pPr>
      <w:r w:rsidRPr="00CE0E7A">
        <w:rPr>
          <w:rFonts w:ascii="Arial" w:hAnsi="Arial" w:cs="Arial"/>
          <w:sz w:val="21"/>
          <w:szCs w:val="21"/>
        </w:rPr>
        <w:t>Describe the design and dosage (frequency, intensity, duration) of the interventions you have selected.  Frequency refers to how often an intervention occurs (for example, number of sessions per week); intensity refers to the length of time devoted to the intervention (for example, number of minutes per session); and duration refers to the period of time over which the intervention occurs (for example, how many total weeks of sessions).</w:t>
      </w:r>
    </w:p>
    <w:p w14:paraId="65847D61" w14:textId="77777777" w:rsidR="005D6DDD" w:rsidRPr="00CE0E7A" w:rsidRDefault="002D50D9" w:rsidP="005D6DDD">
      <w:pPr>
        <w:rPr>
          <w:rFonts w:ascii="Arial" w:hAnsi="Arial" w:cs="Arial"/>
          <w:sz w:val="21"/>
          <w:szCs w:val="21"/>
        </w:rPr>
      </w:pPr>
      <w:r w:rsidRPr="00CE0E7A">
        <w:rPr>
          <w:rFonts w:ascii="Arial" w:hAnsi="Arial" w:cs="Arial"/>
          <w:sz w:val="21"/>
          <w:szCs w:val="21"/>
        </w:rPr>
        <w:t xml:space="preserve">Expand each output and outcome </w:t>
      </w:r>
      <w:r w:rsidR="00D81D38" w:rsidRPr="00CE0E7A">
        <w:rPr>
          <w:rFonts w:ascii="Arial" w:hAnsi="Arial" w:cs="Arial"/>
          <w:sz w:val="21"/>
          <w:szCs w:val="21"/>
        </w:rPr>
        <w:t xml:space="preserve">set of fields using the ► symbol </w:t>
      </w:r>
      <w:r w:rsidRPr="00CE0E7A">
        <w:rPr>
          <w:rFonts w:ascii="Arial" w:hAnsi="Arial" w:cs="Arial"/>
          <w:sz w:val="21"/>
          <w:szCs w:val="21"/>
        </w:rPr>
        <w:t>and enter data collection information.</w:t>
      </w:r>
      <w:r w:rsidR="005D6DDD" w:rsidRPr="00CE0E7A">
        <w:rPr>
          <w:rFonts w:ascii="Arial" w:hAnsi="Arial" w:cs="Arial"/>
          <w:sz w:val="21"/>
          <w:szCs w:val="21"/>
        </w:rPr>
        <w:t xml:space="preserve"> </w:t>
      </w:r>
      <w:r w:rsidR="00D81B2A" w:rsidRPr="00CE0E7A">
        <w:rPr>
          <w:rFonts w:ascii="Arial" w:hAnsi="Arial" w:cs="Arial"/>
          <w:sz w:val="21"/>
          <w:szCs w:val="21"/>
        </w:rPr>
        <w:t>For outputs that measure completion, define the minimum amount required to be counted as having completed the program.</w:t>
      </w:r>
    </w:p>
    <w:p w14:paraId="26CAD9F1" w14:textId="311D2DFC" w:rsidR="005D6DDD" w:rsidRPr="00CE0E7A" w:rsidRDefault="005D6DDD" w:rsidP="002D50D9">
      <w:pPr>
        <w:rPr>
          <w:rFonts w:ascii="Arial" w:hAnsi="Arial" w:cs="Arial"/>
          <w:sz w:val="21"/>
          <w:szCs w:val="21"/>
        </w:rPr>
      </w:pPr>
      <w:r w:rsidRPr="00CE0E7A">
        <w:rPr>
          <w:rFonts w:ascii="Arial" w:hAnsi="Arial" w:cs="Arial"/>
          <w:sz w:val="21"/>
          <w:szCs w:val="21"/>
        </w:rPr>
        <w:t xml:space="preserve">The performance measures may be </w:t>
      </w:r>
      <w:r w:rsidR="00D81D38" w:rsidRPr="00CE0E7A">
        <w:rPr>
          <w:rFonts w:ascii="Arial" w:hAnsi="Arial" w:cs="Arial"/>
          <w:sz w:val="21"/>
          <w:szCs w:val="21"/>
        </w:rPr>
        <w:t xml:space="preserve">extracted from the proposal and </w:t>
      </w:r>
      <w:r w:rsidRPr="00CE0E7A">
        <w:rPr>
          <w:rFonts w:ascii="Arial" w:hAnsi="Arial" w:cs="Arial"/>
          <w:sz w:val="21"/>
          <w:szCs w:val="21"/>
        </w:rPr>
        <w:t xml:space="preserve">used </w:t>
      </w:r>
      <w:r w:rsidR="00D81D38" w:rsidRPr="00CE0E7A">
        <w:rPr>
          <w:rFonts w:ascii="Arial" w:hAnsi="Arial" w:cs="Arial"/>
          <w:sz w:val="21"/>
          <w:szCs w:val="21"/>
        </w:rPr>
        <w:t>separately from the full application after awards are made</w:t>
      </w:r>
      <w:r w:rsidRPr="00CE0E7A">
        <w:rPr>
          <w:rFonts w:ascii="Arial" w:hAnsi="Arial" w:cs="Arial"/>
          <w:sz w:val="21"/>
          <w:szCs w:val="21"/>
        </w:rPr>
        <w:t xml:space="preserve">. </w:t>
      </w:r>
      <w:r w:rsidR="004F55D1" w:rsidRPr="00CE0E7A">
        <w:rPr>
          <w:rFonts w:ascii="Arial" w:hAnsi="Arial" w:cs="Arial"/>
          <w:sz w:val="21"/>
          <w:szCs w:val="21"/>
        </w:rPr>
        <w:t>Thus,</w:t>
      </w:r>
      <w:r w:rsidRPr="00CE0E7A">
        <w:rPr>
          <w:rFonts w:ascii="Arial" w:hAnsi="Arial" w:cs="Arial"/>
          <w:sz w:val="21"/>
          <w:szCs w:val="21"/>
        </w:rPr>
        <w:t xml:space="preserve"> all information requested in the National Performance Measure Instructions must be included in the text of the performance measures themselves, and it must be evident in the performance measure text that all definitions and requirements outlined in the National Performance Measures Instructions and this </w:t>
      </w:r>
      <w:r w:rsidR="00786A31">
        <w:rPr>
          <w:rFonts w:ascii="Arial" w:hAnsi="Arial" w:cs="Arial"/>
          <w:sz w:val="21"/>
          <w:szCs w:val="21"/>
        </w:rPr>
        <w:t>RFA</w:t>
      </w:r>
      <w:r w:rsidRPr="00CE0E7A">
        <w:rPr>
          <w:rFonts w:ascii="Arial" w:hAnsi="Arial" w:cs="Arial"/>
          <w:sz w:val="21"/>
          <w:szCs w:val="21"/>
        </w:rPr>
        <w:t xml:space="preserve"> are met.  </w:t>
      </w:r>
      <w:r w:rsidR="00D81D38" w:rsidRPr="00CE0E7A">
        <w:rPr>
          <w:rFonts w:ascii="Arial" w:hAnsi="Arial" w:cs="Arial"/>
          <w:sz w:val="21"/>
          <w:szCs w:val="21"/>
        </w:rPr>
        <w:t>Applicants should limit the amount of duplicate information they include in the narratives, focusing on ensuring performance measure required text is complete.</w:t>
      </w:r>
    </w:p>
    <w:p w14:paraId="4F17B503" w14:textId="77777777" w:rsidR="002D50D9" w:rsidRPr="00CE0E7A" w:rsidRDefault="002D50D9" w:rsidP="002D50D9">
      <w:pPr>
        <w:rPr>
          <w:rFonts w:ascii="Arial" w:hAnsi="Arial" w:cs="Arial"/>
          <w:sz w:val="21"/>
          <w:szCs w:val="21"/>
        </w:rPr>
      </w:pPr>
      <w:r w:rsidRPr="00CE0E7A">
        <w:rPr>
          <w:rFonts w:ascii="Arial" w:hAnsi="Arial" w:cs="Arial"/>
          <w:sz w:val="21"/>
          <w:szCs w:val="21"/>
        </w:rPr>
        <w:t>Select the data collection method you will use to measure the output or outcome.  To select more than one method, click the “Add new method” button.  To de-select a method, click the first (blank) line in the method drop-down.</w:t>
      </w:r>
    </w:p>
    <w:p w14:paraId="5B881259" w14:textId="77777777" w:rsidR="002D50D9" w:rsidRPr="00CE0E7A" w:rsidRDefault="002D50D9" w:rsidP="002D50D9">
      <w:pPr>
        <w:rPr>
          <w:rFonts w:ascii="Arial" w:hAnsi="Arial" w:cs="Arial"/>
          <w:sz w:val="21"/>
          <w:szCs w:val="21"/>
        </w:rPr>
      </w:pPr>
      <w:r w:rsidRPr="00CE0E7A">
        <w:rPr>
          <w:rFonts w:ascii="Arial" w:hAnsi="Arial" w:cs="Arial"/>
          <w:sz w:val="21"/>
          <w:szCs w:val="21"/>
        </w:rPr>
        <w:t>Describe the specific instrument(s) you will use to measure the output or outcome.  Include the title of the instrument(s), a brief description of what it measures and how it will be administered, and details about its reliability and validity if applicable.</w:t>
      </w:r>
      <w:r w:rsidR="00D81B2A" w:rsidRPr="00CE0E7A">
        <w:rPr>
          <w:rFonts w:ascii="Arial" w:hAnsi="Arial" w:cs="Arial"/>
          <w:sz w:val="21"/>
          <w:szCs w:val="21"/>
        </w:rPr>
        <w:t xml:space="preserve"> For outcomes, specify how much improvement in knowledge, attitude, behavior or condition is required to be counted as having improved and clearly explain how the instrument measures this.</w:t>
      </w:r>
    </w:p>
    <w:p w14:paraId="0E34CD82" w14:textId="38541F76" w:rsidR="002D50D9" w:rsidRPr="00CE0E7A" w:rsidRDefault="002D50D9" w:rsidP="002D50D9">
      <w:pPr>
        <w:rPr>
          <w:rFonts w:ascii="Arial" w:hAnsi="Arial" w:cs="Arial"/>
          <w:sz w:val="21"/>
          <w:szCs w:val="21"/>
        </w:rPr>
      </w:pPr>
      <w:r w:rsidRPr="00CE0E7A">
        <w:rPr>
          <w:rFonts w:ascii="Arial" w:hAnsi="Arial" w:cs="Arial"/>
          <w:sz w:val="21"/>
          <w:szCs w:val="21"/>
        </w:rPr>
        <w:t xml:space="preserve">Enter the target number for your output or outcome.  Targets </w:t>
      </w:r>
      <w:r w:rsidRPr="00CE0E7A">
        <w:rPr>
          <w:rFonts w:ascii="Arial" w:hAnsi="Arial" w:cs="Arial"/>
          <w:sz w:val="21"/>
          <w:szCs w:val="21"/>
          <w:u w:val="single"/>
        </w:rPr>
        <w:t>must</w:t>
      </w:r>
      <w:r w:rsidRPr="00CE0E7A">
        <w:rPr>
          <w:rFonts w:ascii="Arial" w:hAnsi="Arial" w:cs="Arial"/>
          <w:sz w:val="21"/>
          <w:szCs w:val="21"/>
        </w:rPr>
        <w:t xml:space="preserve"> be numbers, not </w:t>
      </w:r>
      <w:r w:rsidR="004F55D1" w:rsidRPr="00CE0E7A">
        <w:rPr>
          <w:rFonts w:ascii="Arial" w:hAnsi="Arial" w:cs="Arial"/>
          <w:sz w:val="21"/>
          <w:szCs w:val="21"/>
        </w:rPr>
        <w:t>percent</w:t>
      </w:r>
      <w:r w:rsidRPr="00CE0E7A">
        <w:rPr>
          <w:rFonts w:ascii="Arial" w:hAnsi="Arial" w:cs="Arial"/>
          <w:sz w:val="21"/>
          <w:szCs w:val="21"/>
        </w:rPr>
        <w:t>.</w:t>
      </w:r>
    </w:p>
    <w:p w14:paraId="1ABC9A4B" w14:textId="7139A920" w:rsidR="002D50D9" w:rsidRPr="00CE0E7A" w:rsidRDefault="002D50D9" w:rsidP="002D50D9">
      <w:pPr>
        <w:rPr>
          <w:rFonts w:ascii="Arial" w:hAnsi="Arial" w:cs="Arial"/>
          <w:sz w:val="21"/>
          <w:szCs w:val="21"/>
        </w:rPr>
      </w:pPr>
      <w:r w:rsidRPr="00CE0E7A">
        <w:rPr>
          <w:rFonts w:ascii="Arial" w:hAnsi="Arial" w:cs="Arial"/>
          <w:sz w:val="21"/>
          <w:szCs w:val="21"/>
        </w:rPr>
        <w:t xml:space="preserve">For applicant-determined outputs and outcomes, enter the unit of measure for your target.  The unit of measure should describe the population you intend to count (children, miles, etc.).  Do not enter </w:t>
      </w:r>
      <w:r w:rsidR="004F55D1" w:rsidRPr="00CE0E7A">
        <w:rPr>
          <w:rFonts w:ascii="Arial" w:hAnsi="Arial" w:cs="Arial"/>
          <w:sz w:val="21"/>
          <w:szCs w:val="21"/>
        </w:rPr>
        <w:t>percent</w:t>
      </w:r>
      <w:r w:rsidRPr="00CE0E7A">
        <w:rPr>
          <w:rFonts w:ascii="Arial" w:hAnsi="Arial" w:cs="Arial"/>
          <w:sz w:val="21"/>
          <w:szCs w:val="21"/>
        </w:rPr>
        <w:t xml:space="preserve"> or member hours as units of measure.</w:t>
      </w:r>
      <w:r w:rsidR="00D81B2A" w:rsidRPr="00CE0E7A">
        <w:rPr>
          <w:rFonts w:ascii="Arial" w:hAnsi="Arial" w:cs="Arial"/>
          <w:sz w:val="21"/>
          <w:szCs w:val="21"/>
        </w:rPr>
        <w:t xml:space="preserve"> In most cases, the unit of measure should be the same for the outputs and</w:t>
      </w:r>
      <w:r w:rsidR="0035674E" w:rsidRPr="00CE0E7A">
        <w:rPr>
          <w:rFonts w:ascii="Arial" w:hAnsi="Arial" w:cs="Arial"/>
          <w:sz w:val="21"/>
          <w:szCs w:val="21"/>
        </w:rPr>
        <w:t xml:space="preserve"> </w:t>
      </w:r>
      <w:r w:rsidR="00D81B2A" w:rsidRPr="00CE0E7A">
        <w:rPr>
          <w:rFonts w:ascii="Arial" w:hAnsi="Arial" w:cs="Arial"/>
          <w:sz w:val="21"/>
          <w:szCs w:val="21"/>
        </w:rPr>
        <w:t>outcomes in an aligned performance measure.</w:t>
      </w:r>
    </w:p>
    <w:p w14:paraId="5077ED36" w14:textId="77777777" w:rsidR="002D50D9" w:rsidRPr="00CE0E7A" w:rsidRDefault="002D50D9" w:rsidP="002D50D9">
      <w:pPr>
        <w:rPr>
          <w:rFonts w:ascii="Arial" w:hAnsi="Arial" w:cs="Arial"/>
          <w:sz w:val="21"/>
          <w:szCs w:val="21"/>
        </w:rPr>
      </w:pPr>
      <w:r w:rsidRPr="00CE0E7A">
        <w:rPr>
          <w:rFonts w:ascii="Arial" w:hAnsi="Arial" w:cs="Arial"/>
          <w:sz w:val="21"/>
          <w:szCs w:val="21"/>
        </w:rPr>
        <w:t>After entering data collection information for all outputs and outcomes, click “Mark Complete.”  You will return to the Performance Measure tab.  If you wish to create another performance measure, repeat the process.  If you would like to continue to the next step of the module, click “Next.”</w:t>
      </w:r>
    </w:p>
    <w:p w14:paraId="23D412C6" w14:textId="77777777" w:rsidR="002D50D9" w:rsidRPr="00CE0E7A" w:rsidRDefault="002D50D9" w:rsidP="002D50D9">
      <w:pPr>
        <w:rPr>
          <w:rFonts w:ascii="Arial" w:hAnsi="Arial" w:cs="Arial"/>
          <w:b/>
          <w:sz w:val="21"/>
          <w:szCs w:val="21"/>
          <w:u w:val="single"/>
        </w:rPr>
      </w:pPr>
      <w:r w:rsidRPr="00CE0E7A">
        <w:rPr>
          <w:rFonts w:ascii="Arial" w:hAnsi="Arial" w:cs="Arial"/>
          <w:b/>
          <w:sz w:val="21"/>
          <w:szCs w:val="21"/>
          <w:u w:val="single"/>
        </w:rPr>
        <w:t>Summary Tab</w:t>
      </w:r>
    </w:p>
    <w:p w14:paraId="19E10DD3" w14:textId="77777777" w:rsidR="002D50D9" w:rsidRPr="00CE0E7A" w:rsidRDefault="002D50D9" w:rsidP="003854D1">
      <w:pPr>
        <w:spacing w:before="60"/>
        <w:rPr>
          <w:rFonts w:ascii="Arial" w:hAnsi="Arial" w:cs="Arial"/>
          <w:sz w:val="21"/>
          <w:szCs w:val="21"/>
        </w:rPr>
      </w:pPr>
      <w:r w:rsidRPr="00CE0E7A">
        <w:rPr>
          <w:rFonts w:ascii="Arial" w:hAnsi="Arial" w:cs="Arial"/>
          <w:sz w:val="21"/>
          <w:szCs w:val="21"/>
        </w:rPr>
        <w:t>The summary tab shows all of the information you have entered in the module.</w:t>
      </w:r>
    </w:p>
    <w:p w14:paraId="69DC0D99" w14:textId="77777777" w:rsidR="002D50D9" w:rsidRPr="00CE0E7A" w:rsidRDefault="002D50D9" w:rsidP="003854D1">
      <w:pPr>
        <w:spacing w:before="60"/>
        <w:rPr>
          <w:rFonts w:ascii="Arial" w:hAnsi="Arial" w:cs="Arial"/>
          <w:sz w:val="21"/>
          <w:szCs w:val="21"/>
        </w:rPr>
      </w:pPr>
      <w:r w:rsidRPr="00CE0E7A">
        <w:rPr>
          <w:rFonts w:ascii="Arial" w:hAnsi="Arial" w:cs="Arial"/>
          <w:sz w:val="21"/>
          <w:szCs w:val="21"/>
        </w:rPr>
        <w:t>To print a summary of all performance measures, click “Print PDF for all Performance Measures.”</w:t>
      </w:r>
    </w:p>
    <w:p w14:paraId="3A029E65" w14:textId="77777777" w:rsidR="002D50D9" w:rsidRPr="00CE0E7A" w:rsidRDefault="002D50D9" w:rsidP="003854D1">
      <w:pPr>
        <w:spacing w:before="60"/>
        <w:rPr>
          <w:rFonts w:ascii="Arial" w:hAnsi="Arial" w:cs="Arial"/>
          <w:sz w:val="21"/>
          <w:szCs w:val="21"/>
        </w:rPr>
      </w:pPr>
      <w:r w:rsidRPr="00CE0E7A">
        <w:rPr>
          <w:rFonts w:ascii="Arial" w:hAnsi="Arial" w:cs="Arial"/>
          <w:sz w:val="21"/>
          <w:szCs w:val="21"/>
        </w:rPr>
        <w:t>To print one performance measure, expand the measure and click “Print This Measure.”</w:t>
      </w:r>
    </w:p>
    <w:p w14:paraId="11834D2E" w14:textId="77777777" w:rsidR="002D50D9" w:rsidRPr="00CE0E7A" w:rsidRDefault="002D50D9" w:rsidP="003854D1">
      <w:pPr>
        <w:spacing w:before="60"/>
        <w:rPr>
          <w:rFonts w:ascii="Arial" w:hAnsi="Arial" w:cs="Arial"/>
          <w:sz w:val="21"/>
          <w:szCs w:val="21"/>
        </w:rPr>
      </w:pPr>
      <w:r w:rsidRPr="00CE0E7A">
        <w:rPr>
          <w:rFonts w:ascii="Arial" w:hAnsi="Arial" w:cs="Arial"/>
          <w:sz w:val="21"/>
          <w:szCs w:val="21"/>
        </w:rPr>
        <w:t>Click “Edit Performance Measure” to return to the Performance Measure tab.</w:t>
      </w:r>
    </w:p>
    <w:p w14:paraId="753491EF" w14:textId="77777777" w:rsidR="002D50D9" w:rsidRPr="00CE0E7A" w:rsidRDefault="002D50D9" w:rsidP="003854D1">
      <w:pPr>
        <w:spacing w:before="60"/>
        <w:rPr>
          <w:rFonts w:ascii="Arial" w:hAnsi="Arial" w:cs="Arial"/>
          <w:sz w:val="21"/>
          <w:szCs w:val="21"/>
        </w:rPr>
      </w:pPr>
      <w:r w:rsidRPr="00CE0E7A">
        <w:rPr>
          <w:rFonts w:ascii="Arial" w:hAnsi="Arial" w:cs="Arial"/>
          <w:sz w:val="21"/>
          <w:szCs w:val="21"/>
        </w:rPr>
        <w:t>Click “Edit Data Collection” to return to the Data Collection tab.</w:t>
      </w:r>
    </w:p>
    <w:p w14:paraId="60543165" w14:textId="3A271A33" w:rsidR="00843E32" w:rsidRPr="00CE0E7A" w:rsidRDefault="002D50D9" w:rsidP="003854D1">
      <w:pPr>
        <w:spacing w:before="60"/>
        <w:rPr>
          <w:rFonts w:ascii="Arial" w:hAnsi="Arial" w:cs="Arial"/>
          <w:sz w:val="21"/>
          <w:szCs w:val="21"/>
        </w:rPr>
      </w:pPr>
      <w:r w:rsidRPr="00CE0E7A">
        <w:rPr>
          <w:rFonts w:ascii="Arial" w:hAnsi="Arial" w:cs="Arial"/>
          <w:sz w:val="21"/>
          <w:szCs w:val="21"/>
        </w:rPr>
        <w:t>“Click Validate Performance Measures” to validate this module prior to submitting your application.</w:t>
      </w:r>
    </w:p>
    <w:p w14:paraId="3D2CB3A4" w14:textId="77777777" w:rsidR="005D6DDD" w:rsidRPr="00CE0E7A" w:rsidRDefault="00BA0B16" w:rsidP="00843E32">
      <w:pPr>
        <w:pStyle w:val="Heading2"/>
        <w:rPr>
          <w:rFonts w:ascii="Arial" w:hAnsi="Arial" w:cs="Arial"/>
        </w:rPr>
      </w:pPr>
      <w:bookmarkStart w:id="663" w:name="_Toc464227273"/>
      <w:bookmarkStart w:id="664" w:name="_Toc464465793"/>
      <w:bookmarkStart w:id="665" w:name="_Toc477112495"/>
      <w:bookmarkStart w:id="666" w:name="_Toc527562122"/>
      <w:bookmarkStart w:id="667" w:name="_Toc19263827"/>
      <w:bookmarkStart w:id="668" w:name="_Toc33367189"/>
      <w:bookmarkStart w:id="669" w:name="_Toc33432267"/>
      <w:bookmarkStart w:id="670" w:name="_Toc64377961"/>
      <w:bookmarkStart w:id="671" w:name="_Toc65062191"/>
      <w:bookmarkStart w:id="672" w:name="_Toc109732855"/>
      <w:r w:rsidRPr="00CE0E7A">
        <w:rPr>
          <w:rFonts w:ascii="Arial" w:hAnsi="Arial" w:cs="Arial"/>
        </w:rPr>
        <w:lastRenderedPageBreak/>
        <w:t>I</w:t>
      </w:r>
      <w:r w:rsidR="00EB3ED3" w:rsidRPr="00CE0E7A">
        <w:rPr>
          <w:rFonts w:ascii="Arial" w:hAnsi="Arial" w:cs="Arial"/>
        </w:rPr>
        <w:t xml:space="preserve">I. </w:t>
      </w:r>
      <w:r w:rsidR="005D6DDD" w:rsidRPr="00CE0E7A">
        <w:rPr>
          <w:rFonts w:ascii="Arial" w:hAnsi="Arial" w:cs="Arial"/>
        </w:rPr>
        <w:t xml:space="preserve">Understanding MSY and Member Allocations in the </w:t>
      </w:r>
      <w:r w:rsidR="00EB3ED3" w:rsidRPr="00CE0E7A">
        <w:rPr>
          <w:rFonts w:ascii="Arial" w:hAnsi="Arial" w:cs="Arial"/>
        </w:rPr>
        <w:t>Performance Measure Section</w:t>
      </w:r>
      <w:bookmarkEnd w:id="663"/>
      <w:bookmarkEnd w:id="664"/>
      <w:bookmarkEnd w:id="665"/>
      <w:bookmarkEnd w:id="666"/>
      <w:bookmarkEnd w:id="667"/>
      <w:bookmarkEnd w:id="668"/>
      <w:bookmarkEnd w:id="669"/>
      <w:bookmarkEnd w:id="670"/>
      <w:bookmarkEnd w:id="671"/>
      <w:bookmarkEnd w:id="672"/>
    </w:p>
    <w:p w14:paraId="76F47071" w14:textId="2CF7809F" w:rsidR="00202DA7" w:rsidRPr="00CE0E7A" w:rsidRDefault="006F0DB7" w:rsidP="00202DA7">
      <w:pPr>
        <w:pStyle w:val="Body0"/>
        <w:tabs>
          <w:tab w:val="clear" w:pos="1440"/>
          <w:tab w:val="left" w:pos="360"/>
          <w:tab w:val="left" w:pos="1080"/>
        </w:tabs>
        <w:ind w:firstLine="0"/>
        <w:rPr>
          <w:rFonts w:ascii="Arial" w:hAnsi="Arial" w:cs="Arial"/>
          <w:b/>
          <w:sz w:val="21"/>
          <w:szCs w:val="21"/>
          <w:u w:val="single"/>
        </w:rPr>
      </w:pPr>
      <w:r>
        <w:rPr>
          <w:rFonts w:ascii="Arial" w:hAnsi="Arial" w:cs="Arial"/>
          <w:b/>
          <w:sz w:val="21"/>
          <w:szCs w:val="21"/>
          <w:u w:val="single"/>
        </w:rPr>
        <w:t>T</w:t>
      </w:r>
      <w:r w:rsidR="00202DA7" w:rsidRPr="00CE0E7A">
        <w:rPr>
          <w:rFonts w:ascii="Arial" w:hAnsi="Arial" w:cs="Arial"/>
          <w:b/>
          <w:sz w:val="21"/>
          <w:szCs w:val="21"/>
          <w:u w:val="single"/>
        </w:rPr>
        <w:t>utorial on entering Performance Measures</w:t>
      </w:r>
    </w:p>
    <w:p w14:paraId="504EF8CE" w14:textId="5D56ED27" w:rsidR="00D4583F" w:rsidRPr="00CE0E7A" w:rsidRDefault="00202DA7" w:rsidP="00933E69">
      <w:pPr>
        <w:pStyle w:val="Body0"/>
        <w:tabs>
          <w:tab w:val="clear" w:pos="1440"/>
          <w:tab w:val="left" w:pos="360"/>
          <w:tab w:val="left" w:pos="1080"/>
        </w:tabs>
        <w:spacing w:before="0"/>
        <w:ind w:firstLine="0"/>
        <w:rPr>
          <w:rFonts w:ascii="Arial" w:hAnsi="Arial" w:cs="Arial"/>
          <w:b/>
          <w:color w:val="0000FF"/>
          <w:sz w:val="21"/>
          <w:szCs w:val="21"/>
          <w:u w:val="single"/>
        </w:rPr>
      </w:pPr>
      <w:r w:rsidRPr="00CE0E7A">
        <w:rPr>
          <w:rFonts w:ascii="Arial" w:hAnsi="Arial" w:cs="Arial"/>
          <w:sz w:val="21"/>
          <w:szCs w:val="21"/>
        </w:rPr>
        <w:t>To understand how performance measures are entered into the Performance Measurement section of eGrants, go through the online tutorial for eGrants Performance Measures Module for AmeriCorps at</w:t>
      </w:r>
      <w:r w:rsidR="00D4583F" w:rsidRPr="00CE0E7A">
        <w:rPr>
          <w:rFonts w:ascii="Arial" w:hAnsi="Arial" w:cs="Arial"/>
          <w:sz w:val="21"/>
          <w:szCs w:val="21"/>
        </w:rPr>
        <w:t>:</w:t>
      </w:r>
      <w:r w:rsidRPr="00CE0E7A">
        <w:rPr>
          <w:rFonts w:ascii="Arial" w:hAnsi="Arial" w:cs="Arial"/>
          <w:sz w:val="21"/>
          <w:szCs w:val="21"/>
        </w:rPr>
        <w:t xml:space="preserve"> </w:t>
      </w:r>
      <w:hyperlink r:id="rId50" w:history="1">
        <w:r w:rsidR="00D4583F" w:rsidRPr="00CE0E7A">
          <w:rPr>
            <w:rStyle w:val="Hyperlink"/>
            <w:rFonts w:ascii="Arial" w:hAnsi="Arial" w:cs="Arial"/>
            <w:sz w:val="21"/>
            <w:szCs w:val="21"/>
          </w:rPr>
          <w:t>https://www.nationalservice.gov/resources/performance-measurement/egrants-performance-measures-module-americorps</w:t>
        </w:r>
      </w:hyperlink>
      <w:r w:rsidR="00D4583F" w:rsidRPr="00CE0E7A">
        <w:rPr>
          <w:rFonts w:ascii="Arial" w:hAnsi="Arial" w:cs="Arial"/>
          <w:b/>
          <w:color w:val="0000FF"/>
          <w:sz w:val="21"/>
          <w:szCs w:val="21"/>
          <w:u w:val="single"/>
        </w:rPr>
        <w:t xml:space="preserve"> </w:t>
      </w:r>
    </w:p>
    <w:p w14:paraId="53F807C1" w14:textId="00ABE403" w:rsidR="005D6DDD" w:rsidRPr="00CE0E7A" w:rsidRDefault="00D4583F" w:rsidP="00D4583F">
      <w:pPr>
        <w:pStyle w:val="Body0"/>
        <w:tabs>
          <w:tab w:val="clear" w:pos="1440"/>
          <w:tab w:val="left" w:pos="360"/>
          <w:tab w:val="left" w:pos="1080"/>
        </w:tabs>
        <w:ind w:firstLine="0"/>
        <w:rPr>
          <w:rFonts w:ascii="Arial" w:hAnsi="Arial" w:cs="Arial"/>
          <w:b/>
          <w:sz w:val="21"/>
          <w:szCs w:val="21"/>
          <w:u w:val="single"/>
        </w:rPr>
      </w:pPr>
      <w:r w:rsidRPr="00CE0E7A">
        <w:rPr>
          <w:rFonts w:ascii="Arial" w:hAnsi="Arial" w:cs="Arial"/>
          <w:b/>
          <w:sz w:val="21"/>
          <w:szCs w:val="21"/>
          <w:u w:val="single"/>
        </w:rPr>
        <w:t>H</w:t>
      </w:r>
      <w:r w:rsidR="005D6DDD" w:rsidRPr="00CE0E7A">
        <w:rPr>
          <w:rFonts w:ascii="Arial" w:hAnsi="Arial" w:cs="Arial"/>
          <w:b/>
          <w:sz w:val="21"/>
          <w:szCs w:val="21"/>
          <w:u w:val="single"/>
        </w:rPr>
        <w:t xml:space="preserve">ow to Calculate MSY and Member Allocations </w:t>
      </w:r>
    </w:p>
    <w:p w14:paraId="6D4E5ED0" w14:textId="11835F5B" w:rsidR="005D6DDD" w:rsidRPr="00CE0E7A" w:rsidRDefault="005D6DDD" w:rsidP="00933E69">
      <w:pPr>
        <w:spacing w:before="0"/>
        <w:rPr>
          <w:rFonts w:ascii="Arial" w:hAnsi="Arial" w:cs="Arial"/>
          <w:sz w:val="21"/>
          <w:szCs w:val="21"/>
        </w:rPr>
      </w:pPr>
      <w:r w:rsidRPr="00CE0E7A">
        <w:rPr>
          <w:rFonts w:ascii="Arial" w:hAnsi="Arial" w:cs="Arial"/>
          <w:sz w:val="21"/>
          <w:szCs w:val="21"/>
        </w:rPr>
        <w:t>In the performance measure module, applicants enter the total share of program resources (MSYs and members) that will be directed to each objective. Member and MSY allocations entered in the application are understood to be the program’s best estimate of how member time will be allocated to program objectives.</w:t>
      </w:r>
    </w:p>
    <w:p w14:paraId="72983A62" w14:textId="4B127DC8" w:rsidR="005D6DDD" w:rsidRPr="00CE0E7A" w:rsidRDefault="005D6DDD" w:rsidP="005D6DDD">
      <w:pPr>
        <w:rPr>
          <w:rFonts w:ascii="Arial" w:hAnsi="Arial" w:cs="Arial"/>
          <w:sz w:val="21"/>
          <w:szCs w:val="21"/>
        </w:rPr>
      </w:pPr>
      <w:r w:rsidRPr="00CE0E7A">
        <w:rPr>
          <w:rFonts w:ascii="Arial" w:hAnsi="Arial" w:cs="Arial"/>
          <w:sz w:val="21"/>
          <w:szCs w:val="21"/>
        </w:rPr>
        <w:t xml:space="preserve">The charts below show how a sample program could calculate its MSY allocations for different member types and different percentages of member time spent per objective.  In this example, the program has </w:t>
      </w:r>
      <w:r w:rsidR="00EF3D03">
        <w:rPr>
          <w:rFonts w:ascii="Arial" w:hAnsi="Arial" w:cs="Arial"/>
          <w:sz w:val="21"/>
          <w:szCs w:val="21"/>
        </w:rPr>
        <w:t xml:space="preserve">110 members who serve 1700 hour terms and 25 members who serve 1200 hour terms, for </w:t>
      </w:r>
      <w:r w:rsidRPr="00CE0E7A">
        <w:rPr>
          <w:rFonts w:ascii="Arial" w:hAnsi="Arial" w:cs="Arial"/>
          <w:sz w:val="21"/>
          <w:szCs w:val="21"/>
        </w:rPr>
        <w:t xml:space="preserve">a total of 135 members.  </w:t>
      </w:r>
      <w:r w:rsidR="00EF3D03">
        <w:rPr>
          <w:rFonts w:ascii="Arial" w:hAnsi="Arial" w:cs="Arial"/>
          <w:sz w:val="21"/>
          <w:szCs w:val="21"/>
        </w:rPr>
        <w:t>1700 hour</w:t>
      </w:r>
      <w:r w:rsidRPr="00CE0E7A">
        <w:rPr>
          <w:rFonts w:ascii="Arial" w:hAnsi="Arial" w:cs="Arial"/>
          <w:sz w:val="21"/>
          <w:szCs w:val="21"/>
        </w:rPr>
        <w:t xml:space="preserve"> members spend </w:t>
      </w:r>
      <w:r w:rsidR="00387196" w:rsidRPr="00CE0E7A">
        <w:rPr>
          <w:rFonts w:ascii="Arial" w:hAnsi="Arial" w:cs="Arial"/>
          <w:sz w:val="21"/>
          <w:szCs w:val="21"/>
        </w:rPr>
        <w:t>most of their</w:t>
      </w:r>
      <w:r w:rsidRPr="00CE0E7A">
        <w:rPr>
          <w:rFonts w:ascii="Arial" w:hAnsi="Arial" w:cs="Arial"/>
          <w:sz w:val="21"/>
          <w:szCs w:val="21"/>
        </w:rPr>
        <w:t xml:space="preserve"> time contributing to the K-12 Success objective.  </w:t>
      </w:r>
      <w:r w:rsidR="00387196" w:rsidRPr="00CE0E7A">
        <w:rPr>
          <w:rFonts w:ascii="Arial" w:hAnsi="Arial" w:cs="Arial"/>
          <w:sz w:val="21"/>
          <w:szCs w:val="21"/>
        </w:rPr>
        <w:t xml:space="preserve">The </w:t>
      </w:r>
      <w:r w:rsidR="00EF3D03">
        <w:rPr>
          <w:rFonts w:ascii="Arial" w:hAnsi="Arial" w:cs="Arial"/>
          <w:sz w:val="21"/>
          <w:szCs w:val="21"/>
        </w:rPr>
        <w:t xml:space="preserve">1200 hour </w:t>
      </w:r>
      <w:r w:rsidRPr="00CE0E7A">
        <w:rPr>
          <w:rFonts w:ascii="Arial" w:hAnsi="Arial" w:cs="Arial"/>
          <w:sz w:val="21"/>
          <w:szCs w:val="21"/>
        </w:rPr>
        <w:t xml:space="preserve">members </w:t>
      </w:r>
      <w:r w:rsidR="00387196" w:rsidRPr="00CE0E7A">
        <w:rPr>
          <w:rFonts w:ascii="Arial" w:hAnsi="Arial" w:cs="Arial"/>
          <w:sz w:val="21"/>
          <w:szCs w:val="21"/>
        </w:rPr>
        <w:t xml:space="preserve">devote the rest of their time </w:t>
      </w:r>
      <w:r w:rsidRPr="00CE0E7A">
        <w:rPr>
          <w:rFonts w:ascii="Arial" w:hAnsi="Arial" w:cs="Arial"/>
          <w:sz w:val="21"/>
          <w:szCs w:val="21"/>
        </w:rPr>
        <w:t xml:space="preserve">to the School Readiness objective.  </w:t>
      </w:r>
    </w:p>
    <w:p w14:paraId="5504C64C" w14:textId="77777777" w:rsidR="005D6DDD" w:rsidRPr="00CE0E7A" w:rsidRDefault="005D6DDD" w:rsidP="00BA0B16">
      <w:pPr>
        <w:spacing w:before="0"/>
        <w:rPr>
          <w:rFonts w:ascii="Arial" w:hAnsi="Arial" w:cs="Arial"/>
          <w:sz w:val="21"/>
          <w:szCs w:val="21"/>
        </w:rPr>
      </w:pPr>
    </w:p>
    <w:tbl>
      <w:tblPr>
        <w:tblStyle w:val="TableGrid"/>
        <w:tblW w:w="5000" w:type="pct"/>
        <w:tblLayout w:type="fixed"/>
        <w:tblLook w:val="04A0" w:firstRow="1" w:lastRow="0" w:firstColumn="1" w:lastColumn="0" w:noHBand="0" w:noVBand="1"/>
      </w:tblPr>
      <w:tblGrid>
        <w:gridCol w:w="1615"/>
        <w:gridCol w:w="2284"/>
        <w:gridCol w:w="379"/>
        <w:gridCol w:w="1893"/>
        <w:gridCol w:w="284"/>
        <w:gridCol w:w="1798"/>
        <w:gridCol w:w="284"/>
        <w:gridCol w:w="1533"/>
      </w:tblGrid>
      <w:tr w:rsidR="005D6DDD" w:rsidRPr="00CE0E7A" w14:paraId="10DB7EEE" w14:textId="77777777" w:rsidTr="00933E69">
        <w:tc>
          <w:tcPr>
            <w:tcW w:w="10070" w:type="dxa"/>
            <w:gridSpan w:val="8"/>
          </w:tcPr>
          <w:p w14:paraId="333845D3" w14:textId="77777777" w:rsidR="005D6DDD" w:rsidRPr="00CE0E7A" w:rsidRDefault="005D6DDD" w:rsidP="00D230F3">
            <w:pPr>
              <w:ind w:firstLine="0"/>
              <w:rPr>
                <w:rFonts w:ascii="Arial" w:hAnsi="Arial" w:cs="Arial"/>
                <w:sz w:val="21"/>
                <w:szCs w:val="21"/>
              </w:rPr>
            </w:pPr>
            <w:r w:rsidRPr="00CE0E7A">
              <w:rPr>
                <w:rFonts w:ascii="Arial" w:hAnsi="Arial" w:cs="Arial"/>
                <w:sz w:val="21"/>
                <w:szCs w:val="21"/>
              </w:rPr>
              <w:t>Objective #1: K12 Success</w:t>
            </w:r>
          </w:p>
        </w:tc>
      </w:tr>
      <w:tr w:rsidR="005D6DDD" w:rsidRPr="00CE0E7A" w14:paraId="6033EB12" w14:textId="77777777" w:rsidTr="00933E69">
        <w:tc>
          <w:tcPr>
            <w:tcW w:w="1615" w:type="dxa"/>
          </w:tcPr>
          <w:p w14:paraId="4FA12AAE"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Type of Member</w:t>
            </w:r>
          </w:p>
        </w:tc>
        <w:tc>
          <w:tcPr>
            <w:tcW w:w="2284" w:type="dxa"/>
          </w:tcPr>
          <w:p w14:paraId="74EF3438"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MSY Multiplier for Type</w:t>
            </w:r>
          </w:p>
        </w:tc>
        <w:tc>
          <w:tcPr>
            <w:tcW w:w="379" w:type="dxa"/>
          </w:tcPr>
          <w:p w14:paraId="17B32E79" w14:textId="77777777" w:rsidR="005D6DDD" w:rsidRPr="00CE0E7A" w:rsidRDefault="005D6DDD" w:rsidP="00D230F3">
            <w:pPr>
              <w:ind w:firstLine="0"/>
              <w:rPr>
                <w:rFonts w:ascii="Arial" w:hAnsi="Arial" w:cs="Arial"/>
                <w:b/>
                <w:sz w:val="21"/>
                <w:szCs w:val="21"/>
              </w:rPr>
            </w:pPr>
            <w:r w:rsidRPr="00CE0E7A">
              <w:rPr>
                <w:rFonts w:ascii="Arial" w:hAnsi="Arial" w:cs="Arial"/>
                <w:b/>
                <w:sz w:val="21"/>
                <w:szCs w:val="21"/>
              </w:rPr>
              <w:t>X</w:t>
            </w:r>
          </w:p>
        </w:tc>
        <w:tc>
          <w:tcPr>
            <w:tcW w:w="1893" w:type="dxa"/>
          </w:tcPr>
          <w:p w14:paraId="500AA19C"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Number of Members for Type</w:t>
            </w:r>
          </w:p>
        </w:tc>
        <w:tc>
          <w:tcPr>
            <w:tcW w:w="284" w:type="dxa"/>
          </w:tcPr>
          <w:p w14:paraId="42E6CCB7" w14:textId="77777777" w:rsidR="005D6DDD" w:rsidRPr="00CE0E7A" w:rsidRDefault="005D6DDD" w:rsidP="00D230F3">
            <w:pPr>
              <w:ind w:firstLine="0"/>
              <w:rPr>
                <w:rFonts w:ascii="Arial" w:hAnsi="Arial" w:cs="Arial"/>
                <w:b/>
                <w:sz w:val="21"/>
                <w:szCs w:val="21"/>
              </w:rPr>
            </w:pPr>
            <w:r w:rsidRPr="00CE0E7A">
              <w:rPr>
                <w:rFonts w:ascii="Arial" w:hAnsi="Arial" w:cs="Arial"/>
                <w:b/>
                <w:sz w:val="21"/>
                <w:szCs w:val="21"/>
              </w:rPr>
              <w:t>X</w:t>
            </w:r>
          </w:p>
        </w:tc>
        <w:tc>
          <w:tcPr>
            <w:tcW w:w="1798" w:type="dxa"/>
          </w:tcPr>
          <w:p w14:paraId="2B4869AA"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 of Member Time for Objective</w:t>
            </w:r>
          </w:p>
        </w:tc>
        <w:tc>
          <w:tcPr>
            <w:tcW w:w="284" w:type="dxa"/>
          </w:tcPr>
          <w:p w14:paraId="140A68CA" w14:textId="77777777" w:rsidR="005D6DDD" w:rsidRPr="00CE0E7A" w:rsidRDefault="005D6DDD" w:rsidP="00D230F3">
            <w:pPr>
              <w:ind w:firstLine="0"/>
              <w:rPr>
                <w:rFonts w:ascii="Arial" w:hAnsi="Arial" w:cs="Arial"/>
                <w:b/>
                <w:sz w:val="21"/>
                <w:szCs w:val="21"/>
              </w:rPr>
            </w:pPr>
            <w:r w:rsidRPr="00CE0E7A">
              <w:rPr>
                <w:rFonts w:ascii="Arial" w:hAnsi="Arial" w:cs="Arial"/>
                <w:b/>
                <w:sz w:val="21"/>
                <w:szCs w:val="21"/>
              </w:rPr>
              <w:t>=</w:t>
            </w:r>
          </w:p>
        </w:tc>
        <w:tc>
          <w:tcPr>
            <w:tcW w:w="1533" w:type="dxa"/>
          </w:tcPr>
          <w:p w14:paraId="6E62D28A"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MSY Allocation</w:t>
            </w:r>
          </w:p>
        </w:tc>
      </w:tr>
      <w:tr w:rsidR="005D6DDD" w:rsidRPr="00CE0E7A" w14:paraId="434B5506" w14:textId="77777777" w:rsidTr="00933E69">
        <w:tc>
          <w:tcPr>
            <w:tcW w:w="1615" w:type="dxa"/>
          </w:tcPr>
          <w:p w14:paraId="42CE03F4" w14:textId="77777777" w:rsidR="005D6DDD" w:rsidRPr="00CE0E7A" w:rsidRDefault="005D6DDD" w:rsidP="005D6DDD">
            <w:pPr>
              <w:rPr>
                <w:rFonts w:ascii="Arial" w:hAnsi="Arial" w:cs="Arial"/>
                <w:sz w:val="21"/>
                <w:szCs w:val="21"/>
              </w:rPr>
            </w:pPr>
            <w:r w:rsidRPr="00CE0E7A">
              <w:rPr>
                <w:rFonts w:ascii="Arial" w:hAnsi="Arial" w:cs="Arial"/>
                <w:sz w:val="21"/>
                <w:szCs w:val="21"/>
              </w:rPr>
              <w:t>FT</w:t>
            </w:r>
          </w:p>
        </w:tc>
        <w:tc>
          <w:tcPr>
            <w:tcW w:w="2284" w:type="dxa"/>
          </w:tcPr>
          <w:p w14:paraId="747A8F7D" w14:textId="77777777" w:rsidR="005D6DDD" w:rsidRPr="00CE0E7A" w:rsidRDefault="005D6DDD" w:rsidP="00EB3ED3">
            <w:pPr>
              <w:ind w:firstLine="0"/>
              <w:rPr>
                <w:rFonts w:ascii="Arial" w:hAnsi="Arial" w:cs="Arial"/>
                <w:sz w:val="21"/>
                <w:szCs w:val="21"/>
              </w:rPr>
            </w:pPr>
            <w:r w:rsidRPr="00CE0E7A">
              <w:rPr>
                <w:rFonts w:ascii="Arial" w:hAnsi="Arial" w:cs="Arial"/>
                <w:sz w:val="21"/>
                <w:szCs w:val="21"/>
              </w:rPr>
              <w:t>1</w:t>
            </w:r>
          </w:p>
        </w:tc>
        <w:tc>
          <w:tcPr>
            <w:tcW w:w="379" w:type="dxa"/>
          </w:tcPr>
          <w:p w14:paraId="1CDFA52D" w14:textId="77777777" w:rsidR="005D6DDD" w:rsidRPr="00CE0E7A" w:rsidRDefault="005D6DDD" w:rsidP="00EB3ED3">
            <w:pPr>
              <w:tabs>
                <w:tab w:val="right" w:pos="54"/>
                <w:tab w:val="center" w:pos="387"/>
              </w:tabs>
              <w:ind w:firstLine="0"/>
              <w:rPr>
                <w:rFonts w:ascii="Arial" w:hAnsi="Arial" w:cs="Arial"/>
                <w:sz w:val="21"/>
                <w:szCs w:val="21"/>
              </w:rPr>
            </w:pPr>
            <w:r w:rsidRPr="00CE0E7A">
              <w:rPr>
                <w:rFonts w:ascii="Arial" w:hAnsi="Arial" w:cs="Arial"/>
                <w:sz w:val="21"/>
                <w:szCs w:val="21"/>
              </w:rPr>
              <w:t>X</w:t>
            </w:r>
          </w:p>
        </w:tc>
        <w:tc>
          <w:tcPr>
            <w:tcW w:w="1893" w:type="dxa"/>
          </w:tcPr>
          <w:p w14:paraId="4AD05F14" w14:textId="77777777" w:rsidR="005D6DDD" w:rsidRPr="00CE0E7A" w:rsidRDefault="005D6DDD" w:rsidP="00083C8C">
            <w:pPr>
              <w:ind w:firstLine="0"/>
              <w:rPr>
                <w:rFonts w:ascii="Arial" w:hAnsi="Arial" w:cs="Arial"/>
                <w:sz w:val="21"/>
                <w:szCs w:val="21"/>
              </w:rPr>
            </w:pPr>
            <w:r w:rsidRPr="00CE0E7A">
              <w:rPr>
                <w:rFonts w:ascii="Arial" w:hAnsi="Arial" w:cs="Arial"/>
                <w:sz w:val="21"/>
                <w:szCs w:val="21"/>
              </w:rPr>
              <w:t>1</w:t>
            </w:r>
            <w:r w:rsidR="00083C8C" w:rsidRPr="00CE0E7A">
              <w:rPr>
                <w:rFonts w:ascii="Arial" w:hAnsi="Arial" w:cs="Arial"/>
                <w:sz w:val="21"/>
                <w:szCs w:val="21"/>
              </w:rPr>
              <w:t>10</w:t>
            </w:r>
          </w:p>
        </w:tc>
        <w:tc>
          <w:tcPr>
            <w:tcW w:w="284" w:type="dxa"/>
          </w:tcPr>
          <w:p w14:paraId="36DC50CB" w14:textId="77777777" w:rsidR="005D6DDD" w:rsidRPr="00CE0E7A" w:rsidRDefault="005D6DDD" w:rsidP="00EB3ED3">
            <w:pPr>
              <w:ind w:firstLine="0"/>
              <w:rPr>
                <w:rFonts w:ascii="Arial" w:hAnsi="Arial" w:cs="Arial"/>
                <w:sz w:val="21"/>
                <w:szCs w:val="21"/>
              </w:rPr>
            </w:pPr>
            <w:r w:rsidRPr="00CE0E7A">
              <w:rPr>
                <w:rFonts w:ascii="Arial" w:hAnsi="Arial" w:cs="Arial"/>
                <w:sz w:val="21"/>
                <w:szCs w:val="21"/>
              </w:rPr>
              <w:t>X</w:t>
            </w:r>
          </w:p>
        </w:tc>
        <w:tc>
          <w:tcPr>
            <w:tcW w:w="1798" w:type="dxa"/>
          </w:tcPr>
          <w:p w14:paraId="3D143D02" w14:textId="77777777" w:rsidR="005D6DDD" w:rsidRPr="00CE0E7A" w:rsidRDefault="00083C8C" w:rsidP="00387196">
            <w:pPr>
              <w:ind w:firstLine="0"/>
              <w:rPr>
                <w:rFonts w:ascii="Arial" w:hAnsi="Arial" w:cs="Arial"/>
                <w:sz w:val="21"/>
                <w:szCs w:val="21"/>
              </w:rPr>
            </w:pPr>
            <w:r w:rsidRPr="00CE0E7A">
              <w:rPr>
                <w:rFonts w:ascii="Arial" w:hAnsi="Arial" w:cs="Arial"/>
                <w:sz w:val="21"/>
                <w:szCs w:val="21"/>
              </w:rPr>
              <w:t>1.00</w:t>
            </w:r>
          </w:p>
        </w:tc>
        <w:tc>
          <w:tcPr>
            <w:tcW w:w="284" w:type="dxa"/>
          </w:tcPr>
          <w:p w14:paraId="4C755795" w14:textId="77777777" w:rsidR="005D6DDD" w:rsidRPr="00CE0E7A" w:rsidRDefault="005D6DDD" w:rsidP="00EB3ED3">
            <w:pPr>
              <w:ind w:firstLine="0"/>
              <w:rPr>
                <w:rFonts w:ascii="Arial" w:hAnsi="Arial" w:cs="Arial"/>
                <w:sz w:val="21"/>
                <w:szCs w:val="21"/>
              </w:rPr>
            </w:pPr>
            <w:r w:rsidRPr="00CE0E7A">
              <w:rPr>
                <w:rFonts w:ascii="Arial" w:hAnsi="Arial" w:cs="Arial"/>
                <w:sz w:val="21"/>
                <w:szCs w:val="21"/>
              </w:rPr>
              <w:t>=</w:t>
            </w:r>
          </w:p>
        </w:tc>
        <w:tc>
          <w:tcPr>
            <w:tcW w:w="1533" w:type="dxa"/>
          </w:tcPr>
          <w:p w14:paraId="4CADD182" w14:textId="77777777" w:rsidR="005D6DDD" w:rsidRPr="00CE0E7A" w:rsidRDefault="00387196" w:rsidP="00083C8C">
            <w:pPr>
              <w:ind w:firstLine="0"/>
              <w:rPr>
                <w:rFonts w:ascii="Arial" w:hAnsi="Arial" w:cs="Arial"/>
                <w:sz w:val="21"/>
                <w:szCs w:val="21"/>
              </w:rPr>
            </w:pPr>
            <w:r w:rsidRPr="00CE0E7A">
              <w:rPr>
                <w:rFonts w:ascii="Arial" w:hAnsi="Arial" w:cs="Arial"/>
                <w:sz w:val="21"/>
                <w:szCs w:val="21"/>
              </w:rPr>
              <w:t>1</w:t>
            </w:r>
            <w:r w:rsidR="00083C8C" w:rsidRPr="00CE0E7A">
              <w:rPr>
                <w:rFonts w:ascii="Arial" w:hAnsi="Arial" w:cs="Arial"/>
                <w:sz w:val="21"/>
                <w:szCs w:val="21"/>
              </w:rPr>
              <w:t>10</w:t>
            </w:r>
          </w:p>
        </w:tc>
      </w:tr>
      <w:tr w:rsidR="005D6DDD" w:rsidRPr="00CE0E7A" w14:paraId="342ABA13" w14:textId="77777777" w:rsidTr="00933E69">
        <w:tc>
          <w:tcPr>
            <w:tcW w:w="4278" w:type="dxa"/>
            <w:gridSpan w:val="3"/>
          </w:tcPr>
          <w:p w14:paraId="3C099721" w14:textId="77777777" w:rsidR="005D6DDD" w:rsidRPr="00CE0E7A" w:rsidRDefault="005D6DDD" w:rsidP="00EB3ED3">
            <w:pPr>
              <w:jc w:val="right"/>
              <w:rPr>
                <w:rFonts w:ascii="Arial" w:hAnsi="Arial" w:cs="Arial"/>
                <w:b/>
                <w:sz w:val="21"/>
                <w:szCs w:val="21"/>
              </w:rPr>
            </w:pPr>
            <w:r w:rsidRPr="00CE0E7A">
              <w:rPr>
                <w:rFonts w:ascii="Arial" w:hAnsi="Arial" w:cs="Arial"/>
                <w:b/>
                <w:sz w:val="21"/>
                <w:szCs w:val="21"/>
              </w:rPr>
              <w:t>Total Members</w:t>
            </w:r>
          </w:p>
        </w:tc>
        <w:tc>
          <w:tcPr>
            <w:tcW w:w="1893" w:type="dxa"/>
          </w:tcPr>
          <w:p w14:paraId="56F79F8F" w14:textId="77777777" w:rsidR="005D6DDD" w:rsidRPr="00CE0E7A" w:rsidRDefault="005D6DDD" w:rsidP="00083C8C">
            <w:pPr>
              <w:ind w:firstLine="0"/>
              <w:rPr>
                <w:rFonts w:ascii="Arial" w:hAnsi="Arial" w:cs="Arial"/>
                <w:b/>
                <w:sz w:val="21"/>
                <w:szCs w:val="21"/>
              </w:rPr>
            </w:pPr>
            <w:r w:rsidRPr="00CE0E7A">
              <w:rPr>
                <w:rFonts w:ascii="Arial" w:hAnsi="Arial" w:cs="Arial"/>
                <w:b/>
                <w:sz w:val="21"/>
                <w:szCs w:val="21"/>
              </w:rPr>
              <w:t>1</w:t>
            </w:r>
            <w:r w:rsidR="00083C8C" w:rsidRPr="00CE0E7A">
              <w:rPr>
                <w:rFonts w:ascii="Arial" w:hAnsi="Arial" w:cs="Arial"/>
                <w:b/>
                <w:sz w:val="21"/>
                <w:szCs w:val="21"/>
              </w:rPr>
              <w:t>10</w:t>
            </w:r>
          </w:p>
        </w:tc>
        <w:tc>
          <w:tcPr>
            <w:tcW w:w="2366" w:type="dxa"/>
            <w:gridSpan w:val="3"/>
          </w:tcPr>
          <w:p w14:paraId="74B1113B" w14:textId="77777777" w:rsidR="005D6DDD" w:rsidRPr="00CE0E7A" w:rsidRDefault="005D6DDD" w:rsidP="00EB3ED3">
            <w:pPr>
              <w:jc w:val="right"/>
              <w:rPr>
                <w:rFonts w:ascii="Arial" w:hAnsi="Arial" w:cs="Arial"/>
                <w:b/>
                <w:sz w:val="21"/>
                <w:szCs w:val="21"/>
              </w:rPr>
            </w:pPr>
            <w:r w:rsidRPr="00CE0E7A">
              <w:rPr>
                <w:rFonts w:ascii="Arial" w:hAnsi="Arial" w:cs="Arial"/>
                <w:b/>
                <w:sz w:val="21"/>
                <w:szCs w:val="21"/>
              </w:rPr>
              <w:t>Total MSYs</w:t>
            </w:r>
          </w:p>
        </w:tc>
        <w:tc>
          <w:tcPr>
            <w:tcW w:w="1533" w:type="dxa"/>
          </w:tcPr>
          <w:p w14:paraId="47EEEDEF" w14:textId="77777777" w:rsidR="005D6DDD" w:rsidRPr="00CE0E7A" w:rsidRDefault="00387196" w:rsidP="00083C8C">
            <w:pPr>
              <w:ind w:firstLine="0"/>
              <w:rPr>
                <w:rFonts w:ascii="Arial" w:hAnsi="Arial" w:cs="Arial"/>
                <w:b/>
                <w:sz w:val="21"/>
                <w:szCs w:val="21"/>
              </w:rPr>
            </w:pPr>
            <w:r w:rsidRPr="00CE0E7A">
              <w:rPr>
                <w:rFonts w:ascii="Arial" w:hAnsi="Arial" w:cs="Arial"/>
                <w:b/>
                <w:sz w:val="21"/>
                <w:szCs w:val="21"/>
              </w:rPr>
              <w:t>1</w:t>
            </w:r>
            <w:r w:rsidR="00083C8C" w:rsidRPr="00CE0E7A">
              <w:rPr>
                <w:rFonts w:ascii="Arial" w:hAnsi="Arial" w:cs="Arial"/>
                <w:b/>
                <w:sz w:val="21"/>
                <w:szCs w:val="21"/>
              </w:rPr>
              <w:t>10</w:t>
            </w:r>
          </w:p>
        </w:tc>
      </w:tr>
    </w:tbl>
    <w:p w14:paraId="663132FB" w14:textId="77777777" w:rsidR="005D6DDD" w:rsidRPr="00CE0E7A" w:rsidRDefault="005D6DDD" w:rsidP="005D6DDD">
      <w:pPr>
        <w:rPr>
          <w:rFonts w:ascii="Arial" w:hAnsi="Arial" w:cs="Arial"/>
          <w:sz w:val="21"/>
          <w:szCs w:val="21"/>
        </w:rPr>
      </w:pPr>
    </w:p>
    <w:tbl>
      <w:tblPr>
        <w:tblStyle w:val="TableGrid"/>
        <w:tblW w:w="5000" w:type="pct"/>
        <w:tblLayout w:type="fixed"/>
        <w:tblLook w:val="04A0" w:firstRow="1" w:lastRow="0" w:firstColumn="1" w:lastColumn="0" w:noHBand="0" w:noVBand="1"/>
      </w:tblPr>
      <w:tblGrid>
        <w:gridCol w:w="1615"/>
        <w:gridCol w:w="2283"/>
        <w:gridCol w:w="379"/>
        <w:gridCol w:w="1798"/>
        <w:gridCol w:w="379"/>
        <w:gridCol w:w="1704"/>
        <w:gridCol w:w="379"/>
        <w:gridCol w:w="1533"/>
      </w:tblGrid>
      <w:tr w:rsidR="005D6DDD" w:rsidRPr="00CE0E7A" w14:paraId="5AD5C3F7" w14:textId="77777777" w:rsidTr="00933E69">
        <w:tc>
          <w:tcPr>
            <w:tcW w:w="10070" w:type="dxa"/>
            <w:gridSpan w:val="8"/>
          </w:tcPr>
          <w:p w14:paraId="087DBD59" w14:textId="77777777" w:rsidR="005D6DDD" w:rsidRPr="00CE0E7A" w:rsidRDefault="005D6DDD" w:rsidP="00D230F3">
            <w:pPr>
              <w:ind w:firstLine="0"/>
              <w:rPr>
                <w:rFonts w:ascii="Arial" w:hAnsi="Arial" w:cs="Arial"/>
                <w:sz w:val="21"/>
                <w:szCs w:val="21"/>
              </w:rPr>
            </w:pPr>
            <w:r w:rsidRPr="00CE0E7A">
              <w:rPr>
                <w:rFonts w:ascii="Arial" w:hAnsi="Arial" w:cs="Arial"/>
                <w:sz w:val="21"/>
                <w:szCs w:val="21"/>
              </w:rPr>
              <w:t>Objective #2: School Readiness</w:t>
            </w:r>
          </w:p>
        </w:tc>
      </w:tr>
      <w:tr w:rsidR="005D6DDD" w:rsidRPr="00CE0E7A" w14:paraId="5F64749E" w14:textId="77777777" w:rsidTr="00933E69">
        <w:tc>
          <w:tcPr>
            <w:tcW w:w="1615" w:type="dxa"/>
          </w:tcPr>
          <w:p w14:paraId="55CBC341"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Type of Member</w:t>
            </w:r>
          </w:p>
        </w:tc>
        <w:tc>
          <w:tcPr>
            <w:tcW w:w="2283" w:type="dxa"/>
          </w:tcPr>
          <w:p w14:paraId="050E7D5E"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MSY Multiplier for Type</w:t>
            </w:r>
          </w:p>
        </w:tc>
        <w:tc>
          <w:tcPr>
            <w:tcW w:w="379" w:type="dxa"/>
          </w:tcPr>
          <w:p w14:paraId="17EC3014" w14:textId="77777777" w:rsidR="005D6DDD" w:rsidRPr="00CE0E7A" w:rsidRDefault="005D6DDD" w:rsidP="00D230F3">
            <w:pPr>
              <w:ind w:firstLine="0"/>
              <w:rPr>
                <w:rFonts w:ascii="Arial" w:hAnsi="Arial" w:cs="Arial"/>
                <w:b/>
                <w:sz w:val="21"/>
                <w:szCs w:val="21"/>
              </w:rPr>
            </w:pPr>
            <w:r w:rsidRPr="00CE0E7A">
              <w:rPr>
                <w:rFonts w:ascii="Arial" w:hAnsi="Arial" w:cs="Arial"/>
                <w:b/>
                <w:sz w:val="21"/>
                <w:szCs w:val="21"/>
              </w:rPr>
              <w:t>X</w:t>
            </w:r>
          </w:p>
        </w:tc>
        <w:tc>
          <w:tcPr>
            <w:tcW w:w="1798" w:type="dxa"/>
          </w:tcPr>
          <w:p w14:paraId="5AFD3A31"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Number of Members for Type</w:t>
            </w:r>
          </w:p>
        </w:tc>
        <w:tc>
          <w:tcPr>
            <w:tcW w:w="379" w:type="dxa"/>
          </w:tcPr>
          <w:p w14:paraId="3FAE5C37" w14:textId="77777777" w:rsidR="005D6DDD" w:rsidRPr="00CE0E7A" w:rsidRDefault="005D6DDD" w:rsidP="00D230F3">
            <w:pPr>
              <w:ind w:firstLine="0"/>
              <w:rPr>
                <w:rFonts w:ascii="Arial" w:hAnsi="Arial" w:cs="Arial"/>
                <w:b/>
                <w:sz w:val="21"/>
                <w:szCs w:val="21"/>
              </w:rPr>
            </w:pPr>
            <w:r w:rsidRPr="00CE0E7A">
              <w:rPr>
                <w:rFonts w:ascii="Arial" w:hAnsi="Arial" w:cs="Arial"/>
                <w:b/>
                <w:sz w:val="21"/>
                <w:szCs w:val="21"/>
              </w:rPr>
              <w:t>X</w:t>
            </w:r>
          </w:p>
        </w:tc>
        <w:tc>
          <w:tcPr>
            <w:tcW w:w="1704" w:type="dxa"/>
          </w:tcPr>
          <w:p w14:paraId="1F1491D5"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 of Member Time for Objective</w:t>
            </w:r>
          </w:p>
        </w:tc>
        <w:tc>
          <w:tcPr>
            <w:tcW w:w="379" w:type="dxa"/>
          </w:tcPr>
          <w:p w14:paraId="732B68C6" w14:textId="77777777" w:rsidR="005D6DDD" w:rsidRPr="00CE0E7A" w:rsidRDefault="005D6DDD" w:rsidP="00D230F3">
            <w:pPr>
              <w:ind w:firstLine="0"/>
              <w:rPr>
                <w:rFonts w:ascii="Arial" w:hAnsi="Arial" w:cs="Arial"/>
                <w:b/>
                <w:sz w:val="21"/>
                <w:szCs w:val="21"/>
              </w:rPr>
            </w:pPr>
            <w:r w:rsidRPr="00CE0E7A">
              <w:rPr>
                <w:rFonts w:ascii="Arial" w:hAnsi="Arial" w:cs="Arial"/>
                <w:b/>
                <w:sz w:val="21"/>
                <w:szCs w:val="21"/>
              </w:rPr>
              <w:t>=</w:t>
            </w:r>
          </w:p>
        </w:tc>
        <w:tc>
          <w:tcPr>
            <w:tcW w:w="1533" w:type="dxa"/>
          </w:tcPr>
          <w:p w14:paraId="635F704F"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MSY Allocation</w:t>
            </w:r>
          </w:p>
        </w:tc>
      </w:tr>
      <w:tr w:rsidR="005D6DDD" w:rsidRPr="00CE0E7A" w14:paraId="5D8FCF8E" w14:textId="77777777" w:rsidTr="00933E69">
        <w:tc>
          <w:tcPr>
            <w:tcW w:w="1615" w:type="dxa"/>
          </w:tcPr>
          <w:p w14:paraId="2BDABD26" w14:textId="77777777" w:rsidR="005D6DDD" w:rsidRPr="00CE0E7A" w:rsidRDefault="005D6DDD" w:rsidP="005D6DDD">
            <w:pPr>
              <w:rPr>
                <w:rFonts w:ascii="Arial" w:hAnsi="Arial" w:cs="Arial"/>
                <w:sz w:val="21"/>
                <w:szCs w:val="21"/>
              </w:rPr>
            </w:pPr>
            <w:r w:rsidRPr="00CE0E7A">
              <w:rPr>
                <w:rFonts w:ascii="Arial" w:hAnsi="Arial" w:cs="Arial"/>
                <w:sz w:val="21"/>
                <w:szCs w:val="21"/>
              </w:rPr>
              <w:t>FT</w:t>
            </w:r>
          </w:p>
        </w:tc>
        <w:tc>
          <w:tcPr>
            <w:tcW w:w="2283" w:type="dxa"/>
          </w:tcPr>
          <w:p w14:paraId="019715ED" w14:textId="0777549D" w:rsidR="005D6DDD" w:rsidRPr="00CE0E7A" w:rsidRDefault="00EF3D03" w:rsidP="00EB3ED3">
            <w:pPr>
              <w:ind w:firstLine="0"/>
              <w:rPr>
                <w:rFonts w:ascii="Arial" w:hAnsi="Arial" w:cs="Arial"/>
                <w:sz w:val="21"/>
                <w:szCs w:val="21"/>
              </w:rPr>
            </w:pPr>
            <w:r>
              <w:rPr>
                <w:rFonts w:ascii="Arial" w:hAnsi="Arial" w:cs="Arial"/>
                <w:sz w:val="21"/>
                <w:szCs w:val="21"/>
              </w:rPr>
              <w:t>0.70</w:t>
            </w:r>
          </w:p>
        </w:tc>
        <w:tc>
          <w:tcPr>
            <w:tcW w:w="379" w:type="dxa"/>
          </w:tcPr>
          <w:p w14:paraId="1C30E4A4" w14:textId="77777777" w:rsidR="005D6DDD" w:rsidRPr="00CE0E7A" w:rsidRDefault="005D6DDD" w:rsidP="00EB3ED3">
            <w:pPr>
              <w:ind w:firstLine="0"/>
              <w:rPr>
                <w:rFonts w:ascii="Arial" w:hAnsi="Arial" w:cs="Arial"/>
                <w:sz w:val="21"/>
                <w:szCs w:val="21"/>
              </w:rPr>
            </w:pPr>
            <w:r w:rsidRPr="00CE0E7A">
              <w:rPr>
                <w:rFonts w:ascii="Arial" w:hAnsi="Arial" w:cs="Arial"/>
                <w:sz w:val="21"/>
                <w:szCs w:val="21"/>
              </w:rPr>
              <w:t>X</w:t>
            </w:r>
          </w:p>
        </w:tc>
        <w:tc>
          <w:tcPr>
            <w:tcW w:w="1798" w:type="dxa"/>
          </w:tcPr>
          <w:p w14:paraId="1AC01C42" w14:textId="77777777" w:rsidR="005D6DDD" w:rsidRPr="00CE0E7A" w:rsidRDefault="00083C8C" w:rsidP="00387196">
            <w:pPr>
              <w:ind w:firstLine="0"/>
              <w:rPr>
                <w:rFonts w:ascii="Arial" w:hAnsi="Arial" w:cs="Arial"/>
                <w:sz w:val="21"/>
                <w:szCs w:val="21"/>
              </w:rPr>
            </w:pPr>
            <w:r w:rsidRPr="00CE0E7A">
              <w:rPr>
                <w:rFonts w:ascii="Arial" w:hAnsi="Arial" w:cs="Arial"/>
                <w:sz w:val="21"/>
                <w:szCs w:val="21"/>
              </w:rPr>
              <w:t>2</w:t>
            </w:r>
            <w:r w:rsidR="00387196" w:rsidRPr="00CE0E7A">
              <w:rPr>
                <w:rFonts w:ascii="Arial" w:hAnsi="Arial" w:cs="Arial"/>
                <w:sz w:val="21"/>
                <w:szCs w:val="21"/>
              </w:rPr>
              <w:t>5</w:t>
            </w:r>
          </w:p>
        </w:tc>
        <w:tc>
          <w:tcPr>
            <w:tcW w:w="379" w:type="dxa"/>
          </w:tcPr>
          <w:p w14:paraId="5708C330" w14:textId="77777777" w:rsidR="005D6DDD" w:rsidRPr="00CE0E7A" w:rsidRDefault="005D6DDD" w:rsidP="00EB3ED3">
            <w:pPr>
              <w:ind w:firstLine="0"/>
              <w:rPr>
                <w:rFonts w:ascii="Arial" w:hAnsi="Arial" w:cs="Arial"/>
                <w:sz w:val="21"/>
                <w:szCs w:val="21"/>
              </w:rPr>
            </w:pPr>
            <w:r w:rsidRPr="00CE0E7A">
              <w:rPr>
                <w:rFonts w:ascii="Arial" w:hAnsi="Arial" w:cs="Arial"/>
                <w:sz w:val="21"/>
                <w:szCs w:val="21"/>
              </w:rPr>
              <w:t>X</w:t>
            </w:r>
          </w:p>
        </w:tc>
        <w:tc>
          <w:tcPr>
            <w:tcW w:w="1704" w:type="dxa"/>
          </w:tcPr>
          <w:p w14:paraId="0634FB45" w14:textId="77777777" w:rsidR="005D6DDD" w:rsidRPr="00CE0E7A" w:rsidRDefault="00083C8C" w:rsidP="00387196">
            <w:pPr>
              <w:ind w:firstLine="0"/>
              <w:rPr>
                <w:rFonts w:ascii="Arial" w:hAnsi="Arial" w:cs="Arial"/>
                <w:sz w:val="21"/>
                <w:szCs w:val="21"/>
              </w:rPr>
            </w:pPr>
            <w:r w:rsidRPr="00CE0E7A">
              <w:rPr>
                <w:rFonts w:ascii="Arial" w:hAnsi="Arial" w:cs="Arial"/>
                <w:sz w:val="21"/>
                <w:szCs w:val="21"/>
              </w:rPr>
              <w:t>1.00</w:t>
            </w:r>
          </w:p>
        </w:tc>
        <w:tc>
          <w:tcPr>
            <w:tcW w:w="379" w:type="dxa"/>
          </w:tcPr>
          <w:p w14:paraId="3998345F" w14:textId="77777777" w:rsidR="005D6DDD" w:rsidRPr="00CE0E7A" w:rsidRDefault="005D6DDD" w:rsidP="00EB3ED3">
            <w:pPr>
              <w:ind w:firstLine="0"/>
              <w:rPr>
                <w:rFonts w:ascii="Arial" w:hAnsi="Arial" w:cs="Arial"/>
                <w:sz w:val="21"/>
                <w:szCs w:val="21"/>
              </w:rPr>
            </w:pPr>
            <w:r w:rsidRPr="00CE0E7A">
              <w:rPr>
                <w:rFonts w:ascii="Arial" w:hAnsi="Arial" w:cs="Arial"/>
                <w:sz w:val="21"/>
                <w:szCs w:val="21"/>
              </w:rPr>
              <w:t>=</w:t>
            </w:r>
          </w:p>
        </w:tc>
        <w:tc>
          <w:tcPr>
            <w:tcW w:w="1533" w:type="dxa"/>
          </w:tcPr>
          <w:p w14:paraId="1F1E0418" w14:textId="5D12F43A" w:rsidR="005D6DDD" w:rsidRPr="00CE0E7A" w:rsidRDefault="00EF3D03" w:rsidP="00083C8C">
            <w:pPr>
              <w:ind w:firstLine="0"/>
              <w:rPr>
                <w:rFonts w:ascii="Arial" w:hAnsi="Arial" w:cs="Arial"/>
                <w:sz w:val="21"/>
                <w:szCs w:val="21"/>
              </w:rPr>
            </w:pPr>
            <w:r>
              <w:rPr>
                <w:rFonts w:ascii="Arial" w:hAnsi="Arial" w:cs="Arial"/>
                <w:sz w:val="21"/>
                <w:szCs w:val="21"/>
              </w:rPr>
              <w:t>17.5</w:t>
            </w:r>
            <w:r w:rsidR="005D6DDD" w:rsidRPr="00CE0E7A">
              <w:rPr>
                <w:rFonts w:ascii="Arial" w:hAnsi="Arial" w:cs="Arial"/>
                <w:sz w:val="21"/>
                <w:szCs w:val="21"/>
              </w:rPr>
              <w:t xml:space="preserve"> MSY</w:t>
            </w:r>
          </w:p>
        </w:tc>
      </w:tr>
      <w:tr w:rsidR="005D6DDD" w:rsidRPr="00CE0E7A" w14:paraId="370202E5" w14:textId="77777777" w:rsidTr="00933E69">
        <w:tc>
          <w:tcPr>
            <w:tcW w:w="4277" w:type="dxa"/>
            <w:gridSpan w:val="3"/>
          </w:tcPr>
          <w:p w14:paraId="711A5552" w14:textId="77777777" w:rsidR="005D6DDD" w:rsidRPr="00CE0E7A" w:rsidRDefault="005D6DDD" w:rsidP="00EB3ED3">
            <w:pPr>
              <w:jc w:val="right"/>
              <w:rPr>
                <w:rFonts w:ascii="Arial" w:hAnsi="Arial" w:cs="Arial"/>
                <w:b/>
                <w:sz w:val="21"/>
                <w:szCs w:val="21"/>
              </w:rPr>
            </w:pPr>
            <w:r w:rsidRPr="00CE0E7A">
              <w:rPr>
                <w:rFonts w:ascii="Arial" w:hAnsi="Arial" w:cs="Arial"/>
                <w:b/>
                <w:sz w:val="21"/>
                <w:szCs w:val="21"/>
              </w:rPr>
              <w:t>Total Members</w:t>
            </w:r>
          </w:p>
        </w:tc>
        <w:tc>
          <w:tcPr>
            <w:tcW w:w="1798" w:type="dxa"/>
          </w:tcPr>
          <w:p w14:paraId="1A4829B8" w14:textId="77777777" w:rsidR="005D6DDD" w:rsidRPr="00CE0E7A" w:rsidRDefault="00083C8C" w:rsidP="00387196">
            <w:pPr>
              <w:ind w:firstLine="0"/>
              <w:rPr>
                <w:rFonts w:ascii="Arial" w:hAnsi="Arial" w:cs="Arial"/>
                <w:b/>
                <w:sz w:val="21"/>
                <w:szCs w:val="21"/>
              </w:rPr>
            </w:pPr>
            <w:r w:rsidRPr="00CE0E7A">
              <w:rPr>
                <w:rFonts w:ascii="Arial" w:hAnsi="Arial" w:cs="Arial"/>
                <w:b/>
                <w:sz w:val="21"/>
                <w:szCs w:val="21"/>
              </w:rPr>
              <w:t>2</w:t>
            </w:r>
            <w:r w:rsidR="005D6DDD" w:rsidRPr="00CE0E7A">
              <w:rPr>
                <w:rFonts w:ascii="Arial" w:hAnsi="Arial" w:cs="Arial"/>
                <w:b/>
                <w:sz w:val="21"/>
                <w:szCs w:val="21"/>
              </w:rPr>
              <w:t>5</w:t>
            </w:r>
          </w:p>
        </w:tc>
        <w:tc>
          <w:tcPr>
            <w:tcW w:w="2462" w:type="dxa"/>
            <w:gridSpan w:val="3"/>
          </w:tcPr>
          <w:p w14:paraId="5D75464B" w14:textId="77777777" w:rsidR="005D6DDD" w:rsidRPr="00CE0E7A" w:rsidRDefault="005D6DDD" w:rsidP="00EB3ED3">
            <w:pPr>
              <w:jc w:val="right"/>
              <w:rPr>
                <w:rFonts w:ascii="Arial" w:hAnsi="Arial" w:cs="Arial"/>
                <w:b/>
                <w:sz w:val="21"/>
                <w:szCs w:val="21"/>
              </w:rPr>
            </w:pPr>
            <w:r w:rsidRPr="00CE0E7A">
              <w:rPr>
                <w:rFonts w:ascii="Arial" w:hAnsi="Arial" w:cs="Arial"/>
                <w:b/>
                <w:sz w:val="21"/>
                <w:szCs w:val="21"/>
              </w:rPr>
              <w:t>Total MSYs</w:t>
            </w:r>
          </w:p>
        </w:tc>
        <w:tc>
          <w:tcPr>
            <w:tcW w:w="1533" w:type="dxa"/>
          </w:tcPr>
          <w:p w14:paraId="77168BE7" w14:textId="3C9519D9" w:rsidR="005D6DDD" w:rsidRPr="00CE0E7A" w:rsidRDefault="00EF3D03" w:rsidP="00083C8C">
            <w:pPr>
              <w:ind w:firstLine="0"/>
              <w:rPr>
                <w:rFonts w:ascii="Arial" w:hAnsi="Arial" w:cs="Arial"/>
                <w:b/>
                <w:sz w:val="21"/>
                <w:szCs w:val="21"/>
              </w:rPr>
            </w:pPr>
            <w:r>
              <w:rPr>
                <w:rFonts w:ascii="Arial" w:hAnsi="Arial" w:cs="Arial"/>
                <w:b/>
                <w:sz w:val="21"/>
                <w:szCs w:val="21"/>
              </w:rPr>
              <w:t>17.5</w:t>
            </w:r>
          </w:p>
        </w:tc>
      </w:tr>
    </w:tbl>
    <w:p w14:paraId="61B6AFED" w14:textId="77777777" w:rsidR="00EF3D03" w:rsidRDefault="00EF3D03" w:rsidP="005D6DDD">
      <w:pPr>
        <w:rPr>
          <w:rFonts w:ascii="Arial" w:hAnsi="Arial" w:cs="Arial"/>
          <w:b/>
          <w:sz w:val="21"/>
          <w:szCs w:val="21"/>
          <w:u w:val="single"/>
        </w:rPr>
      </w:pPr>
    </w:p>
    <w:p w14:paraId="26DC675B" w14:textId="4BEE5918" w:rsidR="005D6DDD" w:rsidRPr="00CE0E7A" w:rsidRDefault="00933E69" w:rsidP="005D6DDD">
      <w:pPr>
        <w:rPr>
          <w:rFonts w:ascii="Arial" w:hAnsi="Arial" w:cs="Arial"/>
          <w:b/>
          <w:sz w:val="21"/>
          <w:szCs w:val="21"/>
          <w:u w:val="single"/>
        </w:rPr>
      </w:pPr>
      <w:r w:rsidRPr="00CE0E7A">
        <w:rPr>
          <w:rFonts w:ascii="Arial" w:hAnsi="Arial" w:cs="Arial"/>
          <w:noProof/>
          <w:sz w:val="21"/>
          <w:szCs w:val="21"/>
        </w:rPr>
        <w:drawing>
          <wp:anchor distT="0" distB="0" distL="114300" distR="114300" simplePos="0" relativeHeight="251681280" behindDoc="1" locked="0" layoutInCell="1" allowOverlap="1" wp14:anchorId="6FFACCFB" wp14:editId="4CF77F96">
            <wp:simplePos x="0" y="0"/>
            <wp:positionH relativeFrom="column">
              <wp:posOffset>1370377</wp:posOffset>
            </wp:positionH>
            <wp:positionV relativeFrom="paragraph">
              <wp:posOffset>104238</wp:posOffset>
            </wp:positionV>
            <wp:extent cx="5115856" cy="2435469"/>
            <wp:effectExtent l="0" t="0" r="8890" b="3175"/>
            <wp:wrapTight wrapText="bothSides">
              <wp:wrapPolygon edited="0">
                <wp:start x="0" y="0"/>
                <wp:lineTo x="0" y="21459"/>
                <wp:lineTo x="21557" y="21459"/>
                <wp:lineTo x="21557"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Y and Member Allocations.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5116369" cy="2435713"/>
                    </a:xfrm>
                    <a:prstGeom prst="rect">
                      <a:avLst/>
                    </a:prstGeom>
                  </pic:spPr>
                </pic:pic>
              </a:graphicData>
            </a:graphic>
            <wp14:sizeRelH relativeFrom="margin">
              <wp14:pctWidth>0</wp14:pctWidth>
            </wp14:sizeRelH>
            <wp14:sizeRelV relativeFrom="margin">
              <wp14:pctHeight>0</wp14:pctHeight>
            </wp14:sizeRelV>
          </wp:anchor>
        </w:drawing>
      </w:r>
      <w:r w:rsidR="005D6DDD" w:rsidRPr="00CE0E7A">
        <w:rPr>
          <w:rFonts w:ascii="Arial" w:hAnsi="Arial" w:cs="Arial"/>
          <w:b/>
          <w:sz w:val="21"/>
          <w:szCs w:val="21"/>
          <w:u w:val="single"/>
        </w:rPr>
        <w:t>How It Looks on the MSY Tab</w:t>
      </w:r>
    </w:p>
    <w:p w14:paraId="7075C820" w14:textId="77777777" w:rsidR="005D6DDD" w:rsidRPr="00CE0E7A" w:rsidRDefault="005D6DDD" w:rsidP="005D6DDD">
      <w:pPr>
        <w:rPr>
          <w:rFonts w:ascii="Arial" w:hAnsi="Arial" w:cs="Arial"/>
          <w:sz w:val="21"/>
          <w:szCs w:val="21"/>
        </w:rPr>
      </w:pPr>
      <w:r w:rsidRPr="00CE0E7A">
        <w:rPr>
          <w:rFonts w:ascii="Arial" w:hAnsi="Arial" w:cs="Arial"/>
          <w:sz w:val="21"/>
          <w:szCs w:val="21"/>
        </w:rPr>
        <w:t xml:space="preserve">The program enters the total number of MSYs and members for each objective on the MSY/Members tab of the performance measures module. </w:t>
      </w:r>
      <w:r w:rsidR="00083C8C" w:rsidRPr="00CE0E7A">
        <w:rPr>
          <w:rFonts w:ascii="Arial" w:hAnsi="Arial" w:cs="Arial"/>
          <w:sz w:val="21"/>
          <w:szCs w:val="21"/>
        </w:rPr>
        <w:t>eGrants</w:t>
      </w:r>
      <w:r w:rsidRPr="00CE0E7A">
        <w:rPr>
          <w:rFonts w:ascii="Arial" w:hAnsi="Arial" w:cs="Arial"/>
          <w:sz w:val="21"/>
          <w:szCs w:val="21"/>
        </w:rPr>
        <w:t xml:space="preserve"> automatically calculates the </w:t>
      </w:r>
      <w:r w:rsidR="00083C8C" w:rsidRPr="00CE0E7A">
        <w:rPr>
          <w:rFonts w:ascii="Arial" w:hAnsi="Arial" w:cs="Arial"/>
          <w:sz w:val="21"/>
          <w:szCs w:val="21"/>
        </w:rPr>
        <w:t xml:space="preserve">MSY </w:t>
      </w:r>
      <w:r w:rsidRPr="00CE0E7A">
        <w:rPr>
          <w:rFonts w:ascii="Arial" w:hAnsi="Arial" w:cs="Arial"/>
          <w:sz w:val="21"/>
          <w:szCs w:val="21"/>
        </w:rPr>
        <w:t>percentages allocated to each objective.</w:t>
      </w:r>
    </w:p>
    <w:p w14:paraId="66DCFBB4" w14:textId="20F8C78F" w:rsidR="005D6DDD" w:rsidRPr="00CE0E7A" w:rsidRDefault="005D6DDD" w:rsidP="005D6DDD">
      <w:pPr>
        <w:rPr>
          <w:rFonts w:ascii="Arial" w:hAnsi="Arial" w:cs="Arial"/>
          <w:b/>
          <w:sz w:val="20"/>
          <w:u w:val="single"/>
        </w:rPr>
      </w:pPr>
      <w:r w:rsidRPr="00CE0E7A">
        <w:rPr>
          <w:rFonts w:ascii="Arial" w:hAnsi="Arial" w:cs="Arial"/>
          <w:b/>
          <w:sz w:val="20"/>
          <w:u w:val="single"/>
        </w:rPr>
        <w:lastRenderedPageBreak/>
        <w:t xml:space="preserve">How </w:t>
      </w:r>
      <w:r w:rsidR="004F55D1" w:rsidRPr="00CE0E7A">
        <w:rPr>
          <w:rFonts w:ascii="Arial" w:hAnsi="Arial" w:cs="Arial"/>
          <w:b/>
          <w:sz w:val="20"/>
          <w:u w:val="single"/>
        </w:rPr>
        <w:t>to</w:t>
      </w:r>
      <w:r w:rsidRPr="00CE0E7A">
        <w:rPr>
          <w:rFonts w:ascii="Arial" w:hAnsi="Arial" w:cs="Arial"/>
          <w:b/>
          <w:sz w:val="20"/>
          <w:u w:val="single"/>
        </w:rPr>
        <w:t xml:space="preserve"> Assign MSYs to Performance Measures</w:t>
      </w:r>
    </w:p>
    <w:p w14:paraId="01C3AB5F" w14:textId="77777777" w:rsidR="00EF3D03" w:rsidRDefault="005D6DDD" w:rsidP="005D6DDD">
      <w:pPr>
        <w:rPr>
          <w:rFonts w:ascii="Arial" w:hAnsi="Arial" w:cs="Arial"/>
          <w:sz w:val="20"/>
        </w:rPr>
      </w:pPr>
      <w:r w:rsidRPr="00CE0E7A">
        <w:rPr>
          <w:rFonts w:ascii="Arial" w:hAnsi="Arial" w:cs="Arial"/>
          <w:sz w:val="20"/>
        </w:rPr>
        <w:t xml:space="preserve">When a program creates an aligned performance measure, it must indicate how many MSYs and how many members will contribute to the outcomes of the aligned measure.  </w:t>
      </w:r>
    </w:p>
    <w:p w14:paraId="46B109A6" w14:textId="051FC13D" w:rsidR="005D6DDD" w:rsidRPr="00CE0E7A" w:rsidRDefault="005D6DDD" w:rsidP="005D6DDD">
      <w:pPr>
        <w:rPr>
          <w:rFonts w:ascii="Arial" w:hAnsi="Arial" w:cs="Arial"/>
          <w:sz w:val="20"/>
        </w:rPr>
      </w:pPr>
      <w:r w:rsidRPr="00CE0E7A">
        <w:rPr>
          <w:rFonts w:ascii="Arial" w:hAnsi="Arial" w:cs="Arial"/>
          <w:sz w:val="20"/>
        </w:rPr>
        <w:t xml:space="preserve">Based on the </w:t>
      </w:r>
      <w:r w:rsidR="00EF3D03">
        <w:rPr>
          <w:rFonts w:ascii="Arial" w:hAnsi="Arial" w:cs="Arial"/>
          <w:sz w:val="20"/>
        </w:rPr>
        <w:t xml:space="preserve">127.5 </w:t>
      </w:r>
      <w:r w:rsidRPr="00CE0E7A">
        <w:rPr>
          <w:rFonts w:ascii="Arial" w:hAnsi="Arial" w:cs="Arial"/>
          <w:sz w:val="20"/>
        </w:rPr>
        <w:t xml:space="preserve">MSY allocations already entered for the sample program, the program may allocate no more than </w:t>
      </w:r>
      <w:r w:rsidR="00084C48" w:rsidRPr="00CE0E7A">
        <w:rPr>
          <w:rFonts w:ascii="Arial" w:hAnsi="Arial" w:cs="Arial"/>
          <w:sz w:val="20"/>
        </w:rPr>
        <w:t>110</w:t>
      </w:r>
      <w:r w:rsidRPr="00CE0E7A">
        <w:rPr>
          <w:rFonts w:ascii="Arial" w:hAnsi="Arial" w:cs="Arial"/>
          <w:sz w:val="20"/>
        </w:rPr>
        <w:t xml:space="preserve"> MSYs to K-12 Success performance measures, and no more than </w:t>
      </w:r>
      <w:r w:rsidR="00EF3D03">
        <w:rPr>
          <w:rFonts w:ascii="Arial" w:hAnsi="Arial" w:cs="Arial"/>
          <w:sz w:val="20"/>
        </w:rPr>
        <w:t>17.5</w:t>
      </w:r>
      <w:r w:rsidRPr="00CE0E7A">
        <w:rPr>
          <w:rFonts w:ascii="Arial" w:hAnsi="Arial" w:cs="Arial"/>
          <w:sz w:val="20"/>
        </w:rPr>
        <w:t xml:space="preserve"> MSYs to School Readiness performance measures.  However, programs are not required to measure all activities, so it is possible that not all of these MSYs will be allocated to performance measures.  </w:t>
      </w:r>
    </w:p>
    <w:p w14:paraId="10CBF64E" w14:textId="77777777" w:rsidR="005D6DDD" w:rsidRPr="00CE0E7A" w:rsidRDefault="005D6DDD" w:rsidP="005D6DDD">
      <w:pPr>
        <w:rPr>
          <w:rFonts w:ascii="Arial" w:hAnsi="Arial" w:cs="Arial"/>
          <w:sz w:val="20"/>
        </w:rPr>
      </w:pPr>
      <w:r w:rsidRPr="00CE0E7A">
        <w:rPr>
          <w:rFonts w:ascii="Arial" w:hAnsi="Arial" w:cs="Arial"/>
          <w:sz w:val="20"/>
        </w:rPr>
        <w:t xml:space="preserve">Our sample program has </w:t>
      </w:r>
      <w:r w:rsidR="00084C48" w:rsidRPr="00CE0E7A">
        <w:rPr>
          <w:rFonts w:ascii="Arial" w:hAnsi="Arial" w:cs="Arial"/>
          <w:sz w:val="20"/>
        </w:rPr>
        <w:t>two</w:t>
      </w:r>
      <w:r w:rsidRPr="00CE0E7A">
        <w:rPr>
          <w:rFonts w:ascii="Arial" w:hAnsi="Arial" w:cs="Arial"/>
          <w:sz w:val="20"/>
        </w:rPr>
        <w:t xml:space="preserve"> performance measures, one for the K-12 Success objective and </w:t>
      </w:r>
      <w:r w:rsidR="00084C48" w:rsidRPr="00CE0E7A">
        <w:rPr>
          <w:rFonts w:ascii="Arial" w:hAnsi="Arial" w:cs="Arial"/>
          <w:sz w:val="20"/>
        </w:rPr>
        <w:t>one</w:t>
      </w:r>
      <w:r w:rsidRPr="00CE0E7A">
        <w:rPr>
          <w:rFonts w:ascii="Arial" w:hAnsi="Arial" w:cs="Arial"/>
          <w:sz w:val="20"/>
        </w:rPr>
        <w:t xml:space="preserve"> for the School Readiness objective.  </w:t>
      </w:r>
    </w:p>
    <w:p w14:paraId="7BB4CF5F" w14:textId="77777777" w:rsidR="00D230F3" w:rsidRPr="00CE0E7A" w:rsidRDefault="00D230F3" w:rsidP="005D6DDD">
      <w:pPr>
        <w:rPr>
          <w:rFonts w:ascii="Arial" w:hAnsi="Arial" w:cs="Arial"/>
          <w:sz w:val="20"/>
        </w:rPr>
      </w:pPr>
    </w:p>
    <w:tbl>
      <w:tblPr>
        <w:tblStyle w:val="TableGrid"/>
        <w:tblW w:w="0" w:type="auto"/>
        <w:tblLook w:val="04A0" w:firstRow="1" w:lastRow="0" w:firstColumn="1" w:lastColumn="0" w:noHBand="0" w:noVBand="1"/>
      </w:tblPr>
      <w:tblGrid>
        <w:gridCol w:w="1458"/>
        <w:gridCol w:w="1530"/>
        <w:gridCol w:w="1577"/>
        <w:gridCol w:w="375"/>
        <w:gridCol w:w="1478"/>
        <w:gridCol w:w="345"/>
        <w:gridCol w:w="1560"/>
        <w:gridCol w:w="1055"/>
      </w:tblGrid>
      <w:tr w:rsidR="005D6DDD" w:rsidRPr="00CE0E7A" w14:paraId="0BD0277A" w14:textId="77777777" w:rsidTr="00D230F3">
        <w:tc>
          <w:tcPr>
            <w:tcW w:w="9378" w:type="dxa"/>
            <w:gridSpan w:val="8"/>
          </w:tcPr>
          <w:p w14:paraId="628462D3" w14:textId="77777777" w:rsidR="005D6DDD" w:rsidRPr="00CE0E7A" w:rsidRDefault="005D6DDD" w:rsidP="00D230F3">
            <w:pPr>
              <w:ind w:firstLine="0"/>
              <w:rPr>
                <w:rFonts w:ascii="Arial" w:hAnsi="Arial" w:cs="Arial"/>
                <w:sz w:val="20"/>
              </w:rPr>
            </w:pPr>
            <w:r w:rsidRPr="00CE0E7A">
              <w:rPr>
                <w:rFonts w:ascii="Arial" w:hAnsi="Arial" w:cs="Arial"/>
                <w:sz w:val="20"/>
              </w:rPr>
              <w:t>Objective #1: K-12 Success</w:t>
            </w:r>
          </w:p>
        </w:tc>
      </w:tr>
      <w:tr w:rsidR="005D6DDD" w:rsidRPr="00CE0E7A" w14:paraId="6E03D150" w14:textId="77777777" w:rsidTr="00D230F3">
        <w:tc>
          <w:tcPr>
            <w:tcW w:w="1458" w:type="dxa"/>
          </w:tcPr>
          <w:p w14:paraId="4B87193C" w14:textId="77777777" w:rsidR="005D6DDD" w:rsidRPr="00CE0E7A" w:rsidRDefault="005D6DDD" w:rsidP="00D230F3">
            <w:pPr>
              <w:ind w:firstLine="0"/>
              <w:rPr>
                <w:rFonts w:ascii="Arial" w:hAnsi="Arial" w:cs="Arial"/>
                <w:b/>
                <w:sz w:val="20"/>
              </w:rPr>
            </w:pPr>
            <w:r w:rsidRPr="00CE0E7A">
              <w:rPr>
                <w:rFonts w:ascii="Arial" w:hAnsi="Arial" w:cs="Arial"/>
                <w:b/>
                <w:sz w:val="20"/>
              </w:rPr>
              <w:t>Intervention</w:t>
            </w:r>
          </w:p>
        </w:tc>
        <w:tc>
          <w:tcPr>
            <w:tcW w:w="1530" w:type="dxa"/>
          </w:tcPr>
          <w:p w14:paraId="18DFE931" w14:textId="77777777" w:rsidR="005D6DDD" w:rsidRPr="00CE0E7A" w:rsidRDefault="005D6DDD" w:rsidP="00D230F3">
            <w:pPr>
              <w:ind w:firstLine="0"/>
              <w:rPr>
                <w:rFonts w:ascii="Arial" w:hAnsi="Arial" w:cs="Arial"/>
                <w:b/>
                <w:sz w:val="20"/>
              </w:rPr>
            </w:pPr>
            <w:r w:rsidRPr="00CE0E7A">
              <w:rPr>
                <w:rFonts w:ascii="Arial" w:hAnsi="Arial" w:cs="Arial"/>
                <w:b/>
                <w:sz w:val="20"/>
              </w:rPr>
              <w:t>Aligned Performance Measure</w:t>
            </w:r>
          </w:p>
        </w:tc>
        <w:tc>
          <w:tcPr>
            <w:tcW w:w="1577" w:type="dxa"/>
          </w:tcPr>
          <w:p w14:paraId="6101C0D5" w14:textId="77777777" w:rsidR="005D6DDD" w:rsidRPr="00CE0E7A" w:rsidRDefault="005D6DDD" w:rsidP="00D230F3">
            <w:pPr>
              <w:ind w:firstLine="0"/>
              <w:rPr>
                <w:rFonts w:ascii="Arial" w:hAnsi="Arial" w:cs="Arial"/>
                <w:b/>
                <w:sz w:val="20"/>
              </w:rPr>
            </w:pPr>
            <w:r w:rsidRPr="00CE0E7A">
              <w:rPr>
                <w:rFonts w:ascii="Arial" w:hAnsi="Arial" w:cs="Arial"/>
                <w:b/>
                <w:sz w:val="20"/>
              </w:rPr>
              <w:t>Percent of K-12 Success Time Spent on Achieving PM Outcomes</w:t>
            </w:r>
          </w:p>
        </w:tc>
        <w:tc>
          <w:tcPr>
            <w:tcW w:w="375" w:type="dxa"/>
          </w:tcPr>
          <w:p w14:paraId="1B4FA8E3" w14:textId="77777777" w:rsidR="005D6DDD" w:rsidRPr="00CE0E7A" w:rsidRDefault="005D6DDD" w:rsidP="00D230F3">
            <w:pPr>
              <w:ind w:firstLine="0"/>
              <w:rPr>
                <w:rFonts w:ascii="Arial" w:hAnsi="Arial" w:cs="Arial"/>
                <w:b/>
                <w:sz w:val="20"/>
              </w:rPr>
            </w:pPr>
            <w:r w:rsidRPr="00CE0E7A">
              <w:rPr>
                <w:rFonts w:ascii="Arial" w:hAnsi="Arial" w:cs="Arial"/>
                <w:b/>
                <w:sz w:val="20"/>
              </w:rPr>
              <w:t>X</w:t>
            </w:r>
          </w:p>
        </w:tc>
        <w:tc>
          <w:tcPr>
            <w:tcW w:w="1478" w:type="dxa"/>
          </w:tcPr>
          <w:p w14:paraId="5A0EC975" w14:textId="77777777" w:rsidR="005D6DDD" w:rsidRPr="00CE0E7A" w:rsidRDefault="005D6DDD" w:rsidP="00D230F3">
            <w:pPr>
              <w:ind w:firstLine="0"/>
              <w:rPr>
                <w:rFonts w:ascii="Arial" w:hAnsi="Arial" w:cs="Arial"/>
                <w:b/>
                <w:sz w:val="20"/>
              </w:rPr>
            </w:pPr>
            <w:r w:rsidRPr="00CE0E7A">
              <w:rPr>
                <w:rFonts w:ascii="Arial" w:hAnsi="Arial" w:cs="Arial"/>
                <w:b/>
                <w:sz w:val="20"/>
              </w:rPr>
              <w:t>Total MSYs in Objective</w:t>
            </w:r>
          </w:p>
        </w:tc>
        <w:tc>
          <w:tcPr>
            <w:tcW w:w="345" w:type="dxa"/>
          </w:tcPr>
          <w:p w14:paraId="045361CD" w14:textId="77777777" w:rsidR="005D6DDD" w:rsidRPr="00CE0E7A" w:rsidRDefault="005D6DDD" w:rsidP="00D230F3">
            <w:pPr>
              <w:ind w:firstLine="0"/>
              <w:rPr>
                <w:rFonts w:ascii="Arial" w:hAnsi="Arial" w:cs="Arial"/>
                <w:b/>
                <w:sz w:val="20"/>
              </w:rPr>
            </w:pPr>
            <w:r w:rsidRPr="00CE0E7A">
              <w:rPr>
                <w:rFonts w:ascii="Arial" w:hAnsi="Arial" w:cs="Arial"/>
                <w:b/>
                <w:sz w:val="20"/>
              </w:rPr>
              <w:t>=</w:t>
            </w:r>
          </w:p>
        </w:tc>
        <w:tc>
          <w:tcPr>
            <w:tcW w:w="1560" w:type="dxa"/>
          </w:tcPr>
          <w:p w14:paraId="0DDBB637" w14:textId="77777777" w:rsidR="005D6DDD" w:rsidRPr="00CE0E7A" w:rsidRDefault="005D6DDD" w:rsidP="00D230F3">
            <w:pPr>
              <w:ind w:firstLine="0"/>
              <w:rPr>
                <w:rFonts w:ascii="Arial" w:hAnsi="Arial" w:cs="Arial"/>
                <w:b/>
                <w:sz w:val="20"/>
              </w:rPr>
            </w:pPr>
            <w:r w:rsidRPr="00CE0E7A">
              <w:rPr>
                <w:rFonts w:ascii="Arial" w:hAnsi="Arial" w:cs="Arial"/>
                <w:b/>
                <w:sz w:val="20"/>
              </w:rPr>
              <w:t>MSYs Allocated to Performance Measure</w:t>
            </w:r>
          </w:p>
        </w:tc>
        <w:tc>
          <w:tcPr>
            <w:tcW w:w="1055" w:type="dxa"/>
          </w:tcPr>
          <w:p w14:paraId="40EA0D0F" w14:textId="77777777" w:rsidR="005D6DDD" w:rsidRPr="00CE0E7A" w:rsidRDefault="005D6DDD" w:rsidP="00D230F3">
            <w:pPr>
              <w:ind w:firstLine="0"/>
              <w:rPr>
                <w:rFonts w:ascii="Arial" w:hAnsi="Arial" w:cs="Arial"/>
                <w:b/>
                <w:sz w:val="20"/>
              </w:rPr>
            </w:pPr>
            <w:r w:rsidRPr="00CE0E7A">
              <w:rPr>
                <w:rFonts w:ascii="Arial" w:hAnsi="Arial" w:cs="Arial"/>
                <w:b/>
                <w:sz w:val="20"/>
              </w:rPr>
              <w:t>Percent of Total MSYs</w:t>
            </w:r>
          </w:p>
        </w:tc>
      </w:tr>
      <w:tr w:rsidR="005D6DDD" w:rsidRPr="00CE0E7A" w14:paraId="6504DDF4" w14:textId="77777777" w:rsidTr="00D230F3">
        <w:tc>
          <w:tcPr>
            <w:tcW w:w="1458" w:type="dxa"/>
          </w:tcPr>
          <w:p w14:paraId="2381D43D" w14:textId="77777777" w:rsidR="005D6DDD" w:rsidRPr="00CE0E7A" w:rsidRDefault="005D6DDD" w:rsidP="00D230F3">
            <w:pPr>
              <w:ind w:firstLine="0"/>
              <w:rPr>
                <w:rFonts w:ascii="Arial" w:hAnsi="Arial" w:cs="Arial"/>
                <w:sz w:val="20"/>
              </w:rPr>
            </w:pPr>
            <w:r w:rsidRPr="00CE0E7A">
              <w:rPr>
                <w:rFonts w:ascii="Arial" w:hAnsi="Arial" w:cs="Arial"/>
                <w:sz w:val="20"/>
              </w:rPr>
              <w:t>Mentoring</w:t>
            </w:r>
          </w:p>
        </w:tc>
        <w:tc>
          <w:tcPr>
            <w:tcW w:w="1530" w:type="dxa"/>
          </w:tcPr>
          <w:p w14:paraId="46B7EA79" w14:textId="77777777" w:rsidR="005D6DDD" w:rsidRPr="00CE0E7A" w:rsidRDefault="005D6DDD" w:rsidP="00D230F3">
            <w:pPr>
              <w:ind w:firstLine="0"/>
              <w:rPr>
                <w:rFonts w:ascii="Arial" w:hAnsi="Arial" w:cs="Arial"/>
                <w:sz w:val="20"/>
              </w:rPr>
            </w:pPr>
            <w:r w:rsidRPr="00CE0E7A">
              <w:rPr>
                <w:rFonts w:ascii="Arial" w:hAnsi="Arial" w:cs="Arial"/>
                <w:sz w:val="20"/>
              </w:rPr>
              <w:t>ED3A, ED4A, ED27A</w:t>
            </w:r>
          </w:p>
        </w:tc>
        <w:tc>
          <w:tcPr>
            <w:tcW w:w="1577" w:type="dxa"/>
          </w:tcPr>
          <w:p w14:paraId="18AAF448" w14:textId="77777777" w:rsidR="005D6DDD" w:rsidRPr="00CE0E7A" w:rsidRDefault="00084C48" w:rsidP="00D230F3">
            <w:pPr>
              <w:ind w:firstLine="0"/>
              <w:rPr>
                <w:rFonts w:ascii="Arial" w:hAnsi="Arial" w:cs="Arial"/>
                <w:sz w:val="20"/>
              </w:rPr>
            </w:pPr>
            <w:r w:rsidRPr="00CE0E7A">
              <w:rPr>
                <w:rFonts w:ascii="Arial" w:hAnsi="Arial" w:cs="Arial"/>
                <w:sz w:val="20"/>
              </w:rPr>
              <w:t>1.00</w:t>
            </w:r>
          </w:p>
        </w:tc>
        <w:tc>
          <w:tcPr>
            <w:tcW w:w="375" w:type="dxa"/>
          </w:tcPr>
          <w:p w14:paraId="716A3D34" w14:textId="77777777" w:rsidR="005D6DDD" w:rsidRPr="00CE0E7A" w:rsidRDefault="005D6DDD" w:rsidP="00D230F3">
            <w:pPr>
              <w:ind w:firstLine="0"/>
              <w:rPr>
                <w:rFonts w:ascii="Arial" w:hAnsi="Arial" w:cs="Arial"/>
                <w:sz w:val="20"/>
              </w:rPr>
            </w:pPr>
            <w:r w:rsidRPr="00CE0E7A">
              <w:rPr>
                <w:rFonts w:ascii="Arial" w:hAnsi="Arial" w:cs="Arial"/>
                <w:sz w:val="20"/>
              </w:rPr>
              <w:t>X</w:t>
            </w:r>
          </w:p>
        </w:tc>
        <w:tc>
          <w:tcPr>
            <w:tcW w:w="1478" w:type="dxa"/>
          </w:tcPr>
          <w:p w14:paraId="13BAE5EF" w14:textId="77777777" w:rsidR="005D6DDD" w:rsidRPr="00CE0E7A" w:rsidRDefault="00084C48" w:rsidP="00D230F3">
            <w:pPr>
              <w:ind w:firstLine="0"/>
              <w:rPr>
                <w:rFonts w:ascii="Arial" w:hAnsi="Arial" w:cs="Arial"/>
                <w:sz w:val="20"/>
              </w:rPr>
            </w:pPr>
            <w:r w:rsidRPr="00CE0E7A">
              <w:rPr>
                <w:rFonts w:ascii="Arial" w:hAnsi="Arial" w:cs="Arial"/>
                <w:sz w:val="20"/>
              </w:rPr>
              <w:t>110</w:t>
            </w:r>
          </w:p>
        </w:tc>
        <w:tc>
          <w:tcPr>
            <w:tcW w:w="345" w:type="dxa"/>
          </w:tcPr>
          <w:p w14:paraId="0413C6FD" w14:textId="77777777" w:rsidR="005D6DDD" w:rsidRPr="00CE0E7A" w:rsidRDefault="005D6DDD" w:rsidP="00D230F3">
            <w:pPr>
              <w:ind w:firstLine="0"/>
              <w:rPr>
                <w:rFonts w:ascii="Arial" w:hAnsi="Arial" w:cs="Arial"/>
                <w:sz w:val="20"/>
              </w:rPr>
            </w:pPr>
            <w:r w:rsidRPr="00CE0E7A">
              <w:rPr>
                <w:rFonts w:ascii="Arial" w:hAnsi="Arial" w:cs="Arial"/>
                <w:sz w:val="20"/>
              </w:rPr>
              <w:t>=</w:t>
            </w:r>
          </w:p>
        </w:tc>
        <w:tc>
          <w:tcPr>
            <w:tcW w:w="1560" w:type="dxa"/>
          </w:tcPr>
          <w:p w14:paraId="05C57E21" w14:textId="77777777" w:rsidR="005D6DDD" w:rsidRPr="00CE0E7A" w:rsidRDefault="00084C48" w:rsidP="00084C48">
            <w:pPr>
              <w:ind w:firstLine="0"/>
              <w:jc w:val="center"/>
              <w:rPr>
                <w:rFonts w:ascii="Arial" w:hAnsi="Arial" w:cs="Arial"/>
                <w:sz w:val="20"/>
              </w:rPr>
            </w:pPr>
            <w:r w:rsidRPr="00CE0E7A">
              <w:rPr>
                <w:rFonts w:ascii="Arial" w:hAnsi="Arial" w:cs="Arial"/>
                <w:sz w:val="20"/>
              </w:rPr>
              <w:t>110</w:t>
            </w:r>
          </w:p>
        </w:tc>
        <w:tc>
          <w:tcPr>
            <w:tcW w:w="1055" w:type="dxa"/>
          </w:tcPr>
          <w:p w14:paraId="04845D88" w14:textId="43206612" w:rsidR="005D6DDD" w:rsidRPr="00CE0E7A" w:rsidRDefault="00084C48" w:rsidP="00D230F3">
            <w:pPr>
              <w:ind w:firstLine="0"/>
              <w:rPr>
                <w:rFonts w:ascii="Arial" w:hAnsi="Arial" w:cs="Arial"/>
                <w:sz w:val="20"/>
              </w:rPr>
            </w:pPr>
            <w:r w:rsidRPr="00CE0E7A">
              <w:rPr>
                <w:rFonts w:ascii="Arial" w:hAnsi="Arial" w:cs="Arial"/>
                <w:sz w:val="20"/>
              </w:rPr>
              <w:t>8</w:t>
            </w:r>
            <w:r w:rsidR="007A04FB">
              <w:rPr>
                <w:rFonts w:ascii="Arial" w:hAnsi="Arial" w:cs="Arial"/>
                <w:sz w:val="20"/>
              </w:rPr>
              <w:t>6</w:t>
            </w:r>
            <w:r w:rsidR="005D6DDD" w:rsidRPr="00CE0E7A">
              <w:rPr>
                <w:rFonts w:ascii="Arial" w:hAnsi="Arial" w:cs="Arial"/>
                <w:sz w:val="20"/>
              </w:rPr>
              <w:t>%</w:t>
            </w:r>
          </w:p>
        </w:tc>
      </w:tr>
    </w:tbl>
    <w:p w14:paraId="06C3D8A6" w14:textId="77777777" w:rsidR="005D6DDD" w:rsidRPr="00CE0E7A" w:rsidRDefault="005D6DDD" w:rsidP="005D6DDD">
      <w:pPr>
        <w:rPr>
          <w:rFonts w:ascii="Arial" w:hAnsi="Arial" w:cs="Arial"/>
          <w:sz w:val="20"/>
        </w:rPr>
      </w:pPr>
    </w:p>
    <w:tbl>
      <w:tblPr>
        <w:tblStyle w:val="TableGrid"/>
        <w:tblW w:w="0" w:type="auto"/>
        <w:tblLook w:val="04A0" w:firstRow="1" w:lastRow="0" w:firstColumn="1" w:lastColumn="0" w:noHBand="0" w:noVBand="1"/>
      </w:tblPr>
      <w:tblGrid>
        <w:gridCol w:w="1458"/>
        <w:gridCol w:w="1530"/>
        <w:gridCol w:w="1577"/>
        <w:gridCol w:w="375"/>
        <w:gridCol w:w="1478"/>
        <w:gridCol w:w="345"/>
        <w:gridCol w:w="1560"/>
        <w:gridCol w:w="1055"/>
      </w:tblGrid>
      <w:tr w:rsidR="005D6DDD" w:rsidRPr="00CE0E7A" w14:paraId="19307138" w14:textId="77777777" w:rsidTr="00D230F3">
        <w:tc>
          <w:tcPr>
            <w:tcW w:w="9378" w:type="dxa"/>
            <w:gridSpan w:val="8"/>
          </w:tcPr>
          <w:p w14:paraId="225B0736" w14:textId="77777777" w:rsidR="005D6DDD" w:rsidRPr="00CE0E7A" w:rsidRDefault="005D6DDD" w:rsidP="005D6DDD">
            <w:pPr>
              <w:rPr>
                <w:rFonts w:ascii="Arial" w:hAnsi="Arial" w:cs="Arial"/>
                <w:sz w:val="20"/>
              </w:rPr>
            </w:pPr>
            <w:r w:rsidRPr="00CE0E7A">
              <w:rPr>
                <w:rFonts w:ascii="Arial" w:hAnsi="Arial" w:cs="Arial"/>
                <w:sz w:val="20"/>
              </w:rPr>
              <w:t>Objective #2: School Readiness</w:t>
            </w:r>
          </w:p>
        </w:tc>
      </w:tr>
      <w:tr w:rsidR="005D6DDD" w:rsidRPr="00CE0E7A" w14:paraId="4328C58E" w14:textId="77777777" w:rsidTr="00D230F3">
        <w:tc>
          <w:tcPr>
            <w:tcW w:w="1458" w:type="dxa"/>
          </w:tcPr>
          <w:p w14:paraId="72743992" w14:textId="77777777" w:rsidR="005D6DDD" w:rsidRPr="00CE0E7A" w:rsidRDefault="005D6DDD" w:rsidP="00D230F3">
            <w:pPr>
              <w:ind w:firstLine="0"/>
              <w:rPr>
                <w:rFonts w:ascii="Arial" w:hAnsi="Arial" w:cs="Arial"/>
                <w:b/>
                <w:sz w:val="20"/>
              </w:rPr>
            </w:pPr>
            <w:r w:rsidRPr="00CE0E7A">
              <w:rPr>
                <w:rFonts w:ascii="Arial" w:hAnsi="Arial" w:cs="Arial"/>
                <w:b/>
                <w:sz w:val="20"/>
              </w:rPr>
              <w:t>Intervention</w:t>
            </w:r>
          </w:p>
        </w:tc>
        <w:tc>
          <w:tcPr>
            <w:tcW w:w="1530" w:type="dxa"/>
          </w:tcPr>
          <w:p w14:paraId="6FD19A23" w14:textId="77777777" w:rsidR="005D6DDD" w:rsidRPr="00CE0E7A" w:rsidRDefault="005D6DDD" w:rsidP="00D230F3">
            <w:pPr>
              <w:ind w:firstLine="0"/>
              <w:rPr>
                <w:rFonts w:ascii="Arial" w:hAnsi="Arial" w:cs="Arial"/>
                <w:b/>
                <w:sz w:val="20"/>
              </w:rPr>
            </w:pPr>
            <w:r w:rsidRPr="00CE0E7A">
              <w:rPr>
                <w:rFonts w:ascii="Arial" w:hAnsi="Arial" w:cs="Arial"/>
                <w:b/>
                <w:sz w:val="20"/>
              </w:rPr>
              <w:t>Aligned Performance Measure</w:t>
            </w:r>
          </w:p>
        </w:tc>
        <w:tc>
          <w:tcPr>
            <w:tcW w:w="1577" w:type="dxa"/>
          </w:tcPr>
          <w:p w14:paraId="5713138B" w14:textId="77777777" w:rsidR="005D6DDD" w:rsidRPr="00CE0E7A" w:rsidRDefault="005D6DDD" w:rsidP="00D230F3">
            <w:pPr>
              <w:ind w:firstLine="0"/>
              <w:rPr>
                <w:rFonts w:ascii="Arial" w:hAnsi="Arial" w:cs="Arial"/>
                <w:b/>
                <w:sz w:val="20"/>
              </w:rPr>
            </w:pPr>
            <w:r w:rsidRPr="00CE0E7A">
              <w:rPr>
                <w:rFonts w:ascii="Arial" w:hAnsi="Arial" w:cs="Arial"/>
                <w:b/>
                <w:sz w:val="20"/>
              </w:rPr>
              <w:t>Percent of K-12 Success Time Spent on Achieving PM Outcomes</w:t>
            </w:r>
          </w:p>
        </w:tc>
        <w:tc>
          <w:tcPr>
            <w:tcW w:w="375" w:type="dxa"/>
          </w:tcPr>
          <w:p w14:paraId="11E1ABD1" w14:textId="77777777" w:rsidR="005D6DDD" w:rsidRPr="00CE0E7A" w:rsidRDefault="005D6DDD" w:rsidP="00D230F3">
            <w:pPr>
              <w:ind w:firstLine="0"/>
              <w:rPr>
                <w:rFonts w:ascii="Arial" w:hAnsi="Arial" w:cs="Arial"/>
                <w:b/>
                <w:sz w:val="20"/>
              </w:rPr>
            </w:pPr>
            <w:r w:rsidRPr="00CE0E7A">
              <w:rPr>
                <w:rFonts w:ascii="Arial" w:hAnsi="Arial" w:cs="Arial"/>
                <w:b/>
                <w:sz w:val="20"/>
              </w:rPr>
              <w:t>X</w:t>
            </w:r>
          </w:p>
        </w:tc>
        <w:tc>
          <w:tcPr>
            <w:tcW w:w="1478" w:type="dxa"/>
          </w:tcPr>
          <w:p w14:paraId="19892F1E" w14:textId="77777777" w:rsidR="005D6DDD" w:rsidRPr="00CE0E7A" w:rsidRDefault="005D6DDD" w:rsidP="00D230F3">
            <w:pPr>
              <w:ind w:firstLine="0"/>
              <w:rPr>
                <w:rFonts w:ascii="Arial" w:hAnsi="Arial" w:cs="Arial"/>
                <w:b/>
                <w:sz w:val="20"/>
              </w:rPr>
            </w:pPr>
            <w:r w:rsidRPr="00CE0E7A">
              <w:rPr>
                <w:rFonts w:ascii="Arial" w:hAnsi="Arial" w:cs="Arial"/>
                <w:b/>
                <w:sz w:val="20"/>
              </w:rPr>
              <w:t>Total MSYs in Objective</w:t>
            </w:r>
          </w:p>
        </w:tc>
        <w:tc>
          <w:tcPr>
            <w:tcW w:w="345" w:type="dxa"/>
          </w:tcPr>
          <w:p w14:paraId="3EE16299" w14:textId="77777777" w:rsidR="005D6DDD" w:rsidRPr="00CE0E7A" w:rsidRDefault="005D6DDD" w:rsidP="00D230F3">
            <w:pPr>
              <w:ind w:firstLine="0"/>
              <w:rPr>
                <w:rFonts w:ascii="Arial" w:hAnsi="Arial" w:cs="Arial"/>
                <w:b/>
                <w:sz w:val="20"/>
              </w:rPr>
            </w:pPr>
            <w:r w:rsidRPr="00CE0E7A">
              <w:rPr>
                <w:rFonts w:ascii="Arial" w:hAnsi="Arial" w:cs="Arial"/>
                <w:b/>
                <w:sz w:val="20"/>
              </w:rPr>
              <w:t>=</w:t>
            </w:r>
          </w:p>
        </w:tc>
        <w:tc>
          <w:tcPr>
            <w:tcW w:w="1560" w:type="dxa"/>
          </w:tcPr>
          <w:p w14:paraId="6790531C" w14:textId="77777777" w:rsidR="005D6DDD" w:rsidRPr="00CE0E7A" w:rsidRDefault="005D6DDD" w:rsidP="00D230F3">
            <w:pPr>
              <w:ind w:firstLine="0"/>
              <w:rPr>
                <w:rFonts w:ascii="Arial" w:hAnsi="Arial" w:cs="Arial"/>
                <w:b/>
                <w:sz w:val="20"/>
              </w:rPr>
            </w:pPr>
            <w:r w:rsidRPr="00CE0E7A">
              <w:rPr>
                <w:rFonts w:ascii="Arial" w:hAnsi="Arial" w:cs="Arial"/>
                <w:b/>
                <w:sz w:val="20"/>
              </w:rPr>
              <w:t>MSYs Allocated to Performance Measure</w:t>
            </w:r>
          </w:p>
        </w:tc>
        <w:tc>
          <w:tcPr>
            <w:tcW w:w="1055" w:type="dxa"/>
          </w:tcPr>
          <w:p w14:paraId="26D1369C" w14:textId="77777777" w:rsidR="005D6DDD" w:rsidRPr="00CE0E7A" w:rsidRDefault="005D6DDD" w:rsidP="00D230F3">
            <w:pPr>
              <w:ind w:firstLine="0"/>
              <w:rPr>
                <w:rFonts w:ascii="Arial" w:hAnsi="Arial" w:cs="Arial"/>
                <w:b/>
                <w:sz w:val="20"/>
              </w:rPr>
            </w:pPr>
            <w:r w:rsidRPr="00CE0E7A">
              <w:rPr>
                <w:rFonts w:ascii="Arial" w:hAnsi="Arial" w:cs="Arial"/>
                <w:b/>
                <w:sz w:val="20"/>
              </w:rPr>
              <w:t>Percent of Total MSYs</w:t>
            </w:r>
          </w:p>
        </w:tc>
      </w:tr>
      <w:tr w:rsidR="005D6DDD" w:rsidRPr="00CE0E7A" w14:paraId="27921091" w14:textId="77777777" w:rsidTr="00D230F3">
        <w:tc>
          <w:tcPr>
            <w:tcW w:w="1458" w:type="dxa"/>
          </w:tcPr>
          <w:p w14:paraId="0E2FABFC" w14:textId="77777777" w:rsidR="005D6DDD" w:rsidRPr="00CE0E7A" w:rsidRDefault="005D6DDD" w:rsidP="00D230F3">
            <w:pPr>
              <w:ind w:firstLine="0"/>
              <w:rPr>
                <w:rFonts w:ascii="Arial" w:hAnsi="Arial" w:cs="Arial"/>
                <w:sz w:val="20"/>
              </w:rPr>
            </w:pPr>
            <w:r w:rsidRPr="00CE0E7A">
              <w:rPr>
                <w:rFonts w:ascii="Arial" w:hAnsi="Arial" w:cs="Arial"/>
                <w:sz w:val="20"/>
              </w:rPr>
              <w:t>Tutoring 1:1</w:t>
            </w:r>
          </w:p>
        </w:tc>
        <w:tc>
          <w:tcPr>
            <w:tcW w:w="1530" w:type="dxa"/>
          </w:tcPr>
          <w:p w14:paraId="55E59C64" w14:textId="77777777" w:rsidR="005D6DDD" w:rsidRPr="00CE0E7A" w:rsidRDefault="005D6DDD" w:rsidP="00D230F3">
            <w:pPr>
              <w:ind w:firstLine="0"/>
              <w:rPr>
                <w:rFonts w:ascii="Arial" w:hAnsi="Arial" w:cs="Arial"/>
                <w:sz w:val="20"/>
              </w:rPr>
            </w:pPr>
            <w:r w:rsidRPr="00CE0E7A">
              <w:rPr>
                <w:rFonts w:ascii="Arial" w:hAnsi="Arial" w:cs="Arial"/>
                <w:sz w:val="20"/>
              </w:rPr>
              <w:t>ED20, ED21, ED23</w:t>
            </w:r>
          </w:p>
        </w:tc>
        <w:tc>
          <w:tcPr>
            <w:tcW w:w="1577" w:type="dxa"/>
          </w:tcPr>
          <w:p w14:paraId="64AD8ADB" w14:textId="77777777" w:rsidR="005D6DDD" w:rsidRPr="00CE0E7A" w:rsidRDefault="00084C48" w:rsidP="00084C48">
            <w:pPr>
              <w:ind w:firstLine="0"/>
              <w:jc w:val="center"/>
              <w:rPr>
                <w:rFonts w:ascii="Arial" w:hAnsi="Arial" w:cs="Arial"/>
                <w:sz w:val="20"/>
              </w:rPr>
            </w:pPr>
            <w:r w:rsidRPr="00CE0E7A">
              <w:rPr>
                <w:rFonts w:ascii="Arial" w:hAnsi="Arial" w:cs="Arial"/>
                <w:sz w:val="20"/>
              </w:rPr>
              <w:t>1.00</w:t>
            </w:r>
          </w:p>
        </w:tc>
        <w:tc>
          <w:tcPr>
            <w:tcW w:w="375" w:type="dxa"/>
          </w:tcPr>
          <w:p w14:paraId="70B4EE4A" w14:textId="77777777" w:rsidR="005D6DDD" w:rsidRPr="00CE0E7A" w:rsidRDefault="005D6DDD" w:rsidP="00D230F3">
            <w:pPr>
              <w:ind w:firstLine="0"/>
              <w:rPr>
                <w:rFonts w:ascii="Arial" w:hAnsi="Arial" w:cs="Arial"/>
                <w:sz w:val="20"/>
              </w:rPr>
            </w:pPr>
            <w:r w:rsidRPr="00CE0E7A">
              <w:rPr>
                <w:rFonts w:ascii="Arial" w:hAnsi="Arial" w:cs="Arial"/>
                <w:sz w:val="20"/>
              </w:rPr>
              <w:t>X</w:t>
            </w:r>
          </w:p>
        </w:tc>
        <w:tc>
          <w:tcPr>
            <w:tcW w:w="1478" w:type="dxa"/>
          </w:tcPr>
          <w:p w14:paraId="68267AF3" w14:textId="77777777" w:rsidR="005D6DDD" w:rsidRPr="00CE0E7A" w:rsidRDefault="00084C48" w:rsidP="00084C48">
            <w:pPr>
              <w:ind w:firstLine="10"/>
              <w:jc w:val="center"/>
              <w:rPr>
                <w:rFonts w:ascii="Arial" w:hAnsi="Arial" w:cs="Arial"/>
                <w:sz w:val="20"/>
              </w:rPr>
            </w:pPr>
            <w:r w:rsidRPr="00CE0E7A">
              <w:rPr>
                <w:rFonts w:ascii="Arial" w:hAnsi="Arial" w:cs="Arial"/>
                <w:sz w:val="20"/>
              </w:rPr>
              <w:t>25</w:t>
            </w:r>
          </w:p>
        </w:tc>
        <w:tc>
          <w:tcPr>
            <w:tcW w:w="345" w:type="dxa"/>
          </w:tcPr>
          <w:p w14:paraId="2747B60A" w14:textId="77777777" w:rsidR="005D6DDD" w:rsidRPr="00CE0E7A" w:rsidRDefault="005D6DDD" w:rsidP="00D230F3">
            <w:pPr>
              <w:ind w:firstLine="0"/>
              <w:rPr>
                <w:rFonts w:ascii="Arial" w:hAnsi="Arial" w:cs="Arial"/>
                <w:sz w:val="20"/>
              </w:rPr>
            </w:pPr>
            <w:r w:rsidRPr="00CE0E7A">
              <w:rPr>
                <w:rFonts w:ascii="Arial" w:hAnsi="Arial" w:cs="Arial"/>
                <w:sz w:val="20"/>
              </w:rPr>
              <w:t>=</w:t>
            </w:r>
          </w:p>
        </w:tc>
        <w:tc>
          <w:tcPr>
            <w:tcW w:w="1560" w:type="dxa"/>
          </w:tcPr>
          <w:p w14:paraId="051F577B" w14:textId="6B51BB18" w:rsidR="005D6DDD" w:rsidRPr="00CE0E7A" w:rsidRDefault="00EF3D03" w:rsidP="00084C48">
            <w:pPr>
              <w:ind w:hanging="13"/>
              <w:jc w:val="center"/>
              <w:rPr>
                <w:rFonts w:ascii="Arial" w:hAnsi="Arial" w:cs="Arial"/>
                <w:sz w:val="20"/>
              </w:rPr>
            </w:pPr>
            <w:r>
              <w:rPr>
                <w:rFonts w:ascii="Arial" w:hAnsi="Arial" w:cs="Arial"/>
                <w:sz w:val="20"/>
              </w:rPr>
              <w:t>17.5</w:t>
            </w:r>
          </w:p>
        </w:tc>
        <w:tc>
          <w:tcPr>
            <w:tcW w:w="1055" w:type="dxa"/>
          </w:tcPr>
          <w:p w14:paraId="1E6BC5DA" w14:textId="7A8BF2C8" w:rsidR="005D6DDD" w:rsidRPr="00CE0E7A" w:rsidRDefault="00084C48" w:rsidP="00084C48">
            <w:pPr>
              <w:ind w:firstLine="0"/>
              <w:rPr>
                <w:rFonts w:ascii="Arial" w:hAnsi="Arial" w:cs="Arial"/>
                <w:sz w:val="20"/>
              </w:rPr>
            </w:pPr>
            <w:r w:rsidRPr="00CE0E7A">
              <w:rPr>
                <w:rFonts w:ascii="Arial" w:hAnsi="Arial" w:cs="Arial"/>
                <w:sz w:val="20"/>
              </w:rPr>
              <w:t>1</w:t>
            </w:r>
            <w:r w:rsidR="007A04FB">
              <w:rPr>
                <w:rFonts w:ascii="Arial" w:hAnsi="Arial" w:cs="Arial"/>
                <w:sz w:val="20"/>
              </w:rPr>
              <w:t>4</w:t>
            </w:r>
            <w:r w:rsidR="005D6DDD" w:rsidRPr="00CE0E7A">
              <w:rPr>
                <w:rFonts w:ascii="Arial" w:hAnsi="Arial" w:cs="Arial"/>
                <w:sz w:val="20"/>
              </w:rPr>
              <w:t>%</w:t>
            </w:r>
          </w:p>
        </w:tc>
      </w:tr>
    </w:tbl>
    <w:p w14:paraId="29925262" w14:textId="234EBE35" w:rsidR="005D6DDD" w:rsidRPr="00CE0E7A" w:rsidRDefault="005D6DDD" w:rsidP="005D6DDD">
      <w:pPr>
        <w:rPr>
          <w:rFonts w:ascii="Arial" w:hAnsi="Arial" w:cs="Arial"/>
          <w:sz w:val="20"/>
        </w:rPr>
      </w:pPr>
      <w:r w:rsidRPr="00CE0E7A">
        <w:rPr>
          <w:rFonts w:ascii="Arial" w:hAnsi="Arial" w:cs="Arial"/>
          <w:i/>
          <w:sz w:val="20"/>
        </w:rPr>
        <w:t>Note</w:t>
      </w:r>
      <w:r w:rsidRPr="00CE0E7A">
        <w:rPr>
          <w:rFonts w:ascii="Arial" w:hAnsi="Arial" w:cs="Arial"/>
          <w:sz w:val="20"/>
        </w:rPr>
        <w:t xml:space="preserve">: </w:t>
      </w:r>
      <w:r w:rsidR="007A04FB">
        <w:rPr>
          <w:rFonts w:ascii="Arial" w:hAnsi="Arial" w:cs="Arial"/>
          <w:sz w:val="20"/>
        </w:rPr>
        <w:t>Member Development</w:t>
      </w:r>
      <w:r w:rsidRPr="00CE0E7A">
        <w:rPr>
          <w:rFonts w:ascii="Arial" w:hAnsi="Arial" w:cs="Arial"/>
          <w:sz w:val="20"/>
        </w:rPr>
        <w:t xml:space="preserve"> outcomes should have an MSY allocation of 0 members since MSY allocations are designed to show how programs’ resources are allocated to achieving </w:t>
      </w:r>
      <w:r w:rsidR="00223A38" w:rsidRPr="00CE0E7A">
        <w:rPr>
          <w:rFonts w:ascii="Arial" w:hAnsi="Arial" w:cs="Arial"/>
          <w:sz w:val="20"/>
        </w:rPr>
        <w:t xml:space="preserve">community </w:t>
      </w:r>
      <w:r w:rsidRPr="00CE0E7A">
        <w:rPr>
          <w:rFonts w:ascii="Arial" w:hAnsi="Arial" w:cs="Arial"/>
          <w:sz w:val="20"/>
        </w:rPr>
        <w:t>beneficiary outcomes.</w:t>
      </w:r>
    </w:p>
    <w:p w14:paraId="61E6D2F9" w14:textId="77777777" w:rsidR="002E75B3" w:rsidRPr="00CE0E7A" w:rsidRDefault="002E75B3" w:rsidP="005D6DDD">
      <w:pPr>
        <w:rPr>
          <w:rFonts w:ascii="Arial" w:hAnsi="Arial" w:cs="Arial"/>
          <w:sz w:val="20"/>
        </w:rPr>
      </w:pPr>
    </w:p>
    <w:p w14:paraId="6F38812E" w14:textId="77777777" w:rsidR="00D230F3" w:rsidRPr="00CE0E7A" w:rsidRDefault="00D230F3">
      <w:pPr>
        <w:overflowPunct/>
        <w:autoSpaceDE/>
        <w:autoSpaceDN/>
        <w:adjustRightInd/>
        <w:spacing w:before="0"/>
        <w:textAlignment w:val="auto"/>
        <w:rPr>
          <w:rFonts w:ascii="Arial" w:hAnsi="Arial" w:cs="Arial"/>
          <w:sz w:val="20"/>
        </w:rPr>
      </w:pPr>
      <w:r w:rsidRPr="00CE0E7A">
        <w:rPr>
          <w:rFonts w:ascii="Arial" w:hAnsi="Arial" w:cs="Arial"/>
          <w:sz w:val="20"/>
        </w:rPr>
        <w:br w:type="page"/>
      </w:r>
    </w:p>
    <w:p w14:paraId="6A94E433" w14:textId="42CFDFC9" w:rsidR="002C32B9" w:rsidRPr="00CE0E7A" w:rsidRDefault="002C32B9" w:rsidP="00E53997">
      <w:pPr>
        <w:pStyle w:val="Heading1"/>
        <w:rPr>
          <w:rFonts w:ascii="Arial" w:hAnsi="Arial" w:cs="Arial"/>
        </w:rPr>
      </w:pPr>
      <w:bookmarkStart w:id="673" w:name="_Toc116307409"/>
      <w:bookmarkStart w:id="674" w:name="_Toc146020835"/>
      <w:bookmarkStart w:id="675" w:name="_Toc208564184"/>
      <w:bookmarkStart w:id="676" w:name="_Toc208584221"/>
      <w:bookmarkStart w:id="677" w:name="_Toc252908875"/>
      <w:bookmarkStart w:id="678" w:name="_Toc253001092"/>
      <w:bookmarkStart w:id="679" w:name="_Toc306817936"/>
      <w:bookmarkStart w:id="680" w:name="_Toc224376356"/>
      <w:bookmarkStart w:id="681" w:name="_Toc311821091"/>
      <w:bookmarkStart w:id="682" w:name="_Toc339908471"/>
      <w:bookmarkStart w:id="683" w:name="_Toc368947693"/>
      <w:bookmarkStart w:id="684" w:name="_Toc19263830"/>
      <w:bookmarkStart w:id="685" w:name="_Toc109732856"/>
      <w:r w:rsidRPr="00CE0E7A">
        <w:rPr>
          <w:rFonts w:ascii="Arial" w:hAnsi="Arial" w:cs="Arial"/>
        </w:rPr>
        <w:lastRenderedPageBreak/>
        <w:t xml:space="preserve">Attachment </w:t>
      </w:r>
      <w:bookmarkStart w:id="686" w:name="E_Financial_Mgt_Systems_Survey"/>
      <w:bookmarkEnd w:id="686"/>
      <w:r w:rsidR="00380F4B">
        <w:rPr>
          <w:rFonts w:ascii="Arial" w:hAnsi="Arial" w:cs="Arial"/>
        </w:rPr>
        <w:t>C</w:t>
      </w:r>
      <w:r w:rsidRPr="00CE0E7A">
        <w:rPr>
          <w:rFonts w:ascii="Arial" w:hAnsi="Arial" w:cs="Arial"/>
        </w:rPr>
        <w:t>: Financial Management Systems Survey</w:t>
      </w:r>
      <w:bookmarkEnd w:id="673"/>
      <w:bookmarkEnd w:id="674"/>
      <w:bookmarkEnd w:id="675"/>
      <w:bookmarkEnd w:id="676"/>
      <w:bookmarkEnd w:id="677"/>
      <w:bookmarkEnd w:id="678"/>
      <w:bookmarkEnd w:id="679"/>
      <w:bookmarkEnd w:id="680"/>
      <w:bookmarkEnd w:id="681"/>
      <w:bookmarkEnd w:id="682"/>
      <w:bookmarkEnd w:id="683"/>
      <w:bookmarkEnd w:id="684"/>
      <w:bookmarkEnd w:id="685"/>
    </w:p>
    <w:p w14:paraId="6D035942" w14:textId="77777777" w:rsidR="002C32B9" w:rsidRPr="00CE0E7A" w:rsidRDefault="002C32B9" w:rsidP="002C32B9">
      <w:pPr>
        <w:pStyle w:val="DefaultText"/>
        <w:jc w:val="center"/>
        <w:rPr>
          <w:rFonts w:ascii="Arial" w:hAnsi="Arial" w:cs="Arial"/>
          <w:b/>
          <w:sz w:val="20"/>
          <w:u w:val="single"/>
        </w:rPr>
      </w:pPr>
      <w:r w:rsidRPr="00CE0E7A">
        <w:rPr>
          <w:rFonts w:ascii="Arial" w:hAnsi="Arial" w:cs="Arial"/>
          <w:b/>
          <w:sz w:val="20"/>
          <w:u w:val="single"/>
        </w:rPr>
        <w:t>Financial Management Systems Survey for Potential Grantees</w:t>
      </w:r>
    </w:p>
    <w:p w14:paraId="348425EC" w14:textId="4DF72433" w:rsidR="002C32B9" w:rsidRPr="00CE0E7A" w:rsidRDefault="002C32B9" w:rsidP="002C32B9">
      <w:pPr>
        <w:pStyle w:val="DefaultText"/>
        <w:spacing w:before="240"/>
        <w:rPr>
          <w:rFonts w:ascii="Arial" w:hAnsi="Arial" w:cs="Arial"/>
          <w:sz w:val="20"/>
        </w:rPr>
      </w:pPr>
      <w:r w:rsidRPr="00CE0E7A">
        <w:rPr>
          <w:rFonts w:ascii="Arial" w:hAnsi="Arial" w:cs="Arial"/>
          <w:sz w:val="20"/>
        </w:rPr>
        <w:t xml:space="preserve">Legal </w:t>
      </w:r>
      <w:r w:rsidR="004F55D1" w:rsidRPr="00CE0E7A">
        <w:rPr>
          <w:rFonts w:ascii="Arial" w:hAnsi="Arial" w:cs="Arial"/>
          <w:sz w:val="20"/>
        </w:rPr>
        <w:t>Applicant: _</w:t>
      </w:r>
      <w:r w:rsidRPr="00CE0E7A">
        <w:rPr>
          <w:rFonts w:ascii="Arial" w:hAnsi="Arial" w:cs="Arial"/>
          <w:sz w:val="20"/>
        </w:rPr>
        <w:t xml:space="preserve">_____________________________    Date of </w:t>
      </w:r>
      <w:r w:rsidR="004F55D1" w:rsidRPr="00CE0E7A">
        <w:rPr>
          <w:rFonts w:ascii="Arial" w:hAnsi="Arial" w:cs="Arial"/>
          <w:sz w:val="20"/>
        </w:rPr>
        <w:t>Survey: _</w:t>
      </w:r>
      <w:r w:rsidRPr="00CE0E7A">
        <w:rPr>
          <w:rFonts w:ascii="Arial" w:hAnsi="Arial" w:cs="Arial"/>
          <w:sz w:val="20"/>
        </w:rPr>
        <w:t>_________________</w:t>
      </w:r>
    </w:p>
    <w:p w14:paraId="4CAFACC5" w14:textId="77777777" w:rsidR="002C32B9" w:rsidRPr="00CE0E7A" w:rsidRDefault="002C32B9" w:rsidP="002C32B9">
      <w:pPr>
        <w:pStyle w:val="DefaultText"/>
        <w:rPr>
          <w:rFonts w:ascii="Arial" w:hAnsi="Arial" w:cs="Arial"/>
          <w:sz w:val="20"/>
        </w:rPr>
      </w:pPr>
      <w:r w:rsidRPr="00CE0E7A">
        <w:rPr>
          <w:rFonts w:ascii="Arial" w:hAnsi="Arial" w:cs="Arial"/>
          <w:b/>
          <w:i/>
          <w:sz w:val="20"/>
        </w:rPr>
        <w:t>A. General Information</w:t>
      </w:r>
    </w:p>
    <w:p w14:paraId="4E94E08C" w14:textId="77777777" w:rsidR="00C75BFF" w:rsidRDefault="002C32B9" w:rsidP="00C75BFF">
      <w:pPr>
        <w:pStyle w:val="DefaultText"/>
        <w:rPr>
          <w:rFonts w:ascii="Arial" w:hAnsi="Arial" w:cs="Arial"/>
          <w:smallCaps/>
          <w:sz w:val="20"/>
        </w:rPr>
      </w:pPr>
      <w:r w:rsidRPr="00CE0E7A">
        <w:rPr>
          <w:rFonts w:ascii="Arial" w:hAnsi="Arial" w:cs="Arial"/>
          <w:sz w:val="20"/>
        </w:rPr>
        <w:t xml:space="preserve">1. Has your organization received a federal cost-reimbursement award in the last two years? </w:t>
      </w:r>
      <w:r w:rsidR="00C75BFF">
        <w:rPr>
          <w:rFonts w:ascii="Arial" w:hAnsi="Arial" w:cs="Arial"/>
          <w:sz w:val="20"/>
        </w:rPr>
        <w:t xml:space="preserve"> </w:t>
      </w:r>
      <w:r w:rsidR="00E53997" w:rsidRPr="00CE0E7A">
        <w:rPr>
          <w:rFonts w:ascii="Arial" w:hAnsi="Arial" w:cs="Arial"/>
          <w:sz w:val="20"/>
        </w:rPr>
        <w:sym w:font="Wingdings" w:char="F06F"/>
      </w:r>
      <w:r w:rsidRPr="00CE0E7A">
        <w:rPr>
          <w:rFonts w:ascii="Arial" w:hAnsi="Arial" w:cs="Arial"/>
          <w:smallCaps/>
          <w:sz w:val="20"/>
        </w:rPr>
        <w:t xml:space="preserve">Yes  </w:t>
      </w:r>
      <w:r w:rsidR="00E53997"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mallCaps/>
          <w:sz w:val="20"/>
        </w:rPr>
        <w:tab/>
      </w:r>
    </w:p>
    <w:p w14:paraId="0A83D9D6" w14:textId="407728DC" w:rsidR="002C32B9" w:rsidRPr="00CE0E7A" w:rsidRDefault="00C75BFF" w:rsidP="00C75BFF">
      <w:pPr>
        <w:pStyle w:val="DefaultText"/>
        <w:rPr>
          <w:rFonts w:ascii="Arial" w:hAnsi="Arial" w:cs="Arial"/>
          <w:sz w:val="20"/>
        </w:rPr>
      </w:pPr>
      <w:r>
        <w:rPr>
          <w:rFonts w:ascii="Arial" w:hAnsi="Arial" w:cs="Arial"/>
          <w:smallCaps/>
          <w:sz w:val="20"/>
        </w:rPr>
        <w:tab/>
      </w:r>
      <w:r w:rsidR="002C32B9" w:rsidRPr="00CE0E7A">
        <w:rPr>
          <w:rFonts w:ascii="Arial" w:hAnsi="Arial" w:cs="Arial"/>
          <w:sz w:val="20"/>
        </w:rPr>
        <w:t>If yes, what is your cognizant federal oversight agency.</w:t>
      </w:r>
    </w:p>
    <w:p w14:paraId="7F48992A" w14:textId="5F7933D7" w:rsidR="002C32B9" w:rsidRPr="00CE0E7A" w:rsidRDefault="002C32B9" w:rsidP="00C75BFF">
      <w:pPr>
        <w:pStyle w:val="DefaultText"/>
        <w:spacing w:line="360" w:lineRule="auto"/>
        <w:rPr>
          <w:rFonts w:ascii="Arial" w:hAnsi="Arial" w:cs="Arial"/>
          <w:sz w:val="20"/>
        </w:rPr>
      </w:pPr>
      <w:r w:rsidRPr="00CE0E7A">
        <w:rPr>
          <w:rFonts w:ascii="Arial" w:hAnsi="Arial" w:cs="Arial"/>
          <w:sz w:val="20"/>
        </w:rPr>
        <w:tab/>
        <w:t xml:space="preserve">Agency:______________________________________ </w:t>
      </w:r>
      <w:r w:rsidRPr="00CE0E7A">
        <w:rPr>
          <w:rFonts w:ascii="Arial" w:hAnsi="Arial" w:cs="Arial"/>
          <w:sz w:val="20"/>
        </w:rPr>
        <w:tab/>
      </w:r>
      <w:r w:rsidR="00C16E67" w:rsidRPr="00CE0E7A">
        <w:rPr>
          <w:rFonts w:ascii="Arial" w:hAnsi="Arial" w:cs="Arial"/>
          <w:sz w:val="20"/>
        </w:rPr>
        <w:t>Telephone:____________________</w:t>
      </w:r>
    </w:p>
    <w:p w14:paraId="1F28E9D4" w14:textId="3028C187" w:rsidR="002C32B9" w:rsidRPr="00CE0E7A" w:rsidRDefault="00C75BFF" w:rsidP="00C75BFF">
      <w:pPr>
        <w:pStyle w:val="DefaultText"/>
        <w:spacing w:line="360" w:lineRule="auto"/>
        <w:ind w:firstLine="360"/>
        <w:rPr>
          <w:rFonts w:ascii="Arial" w:hAnsi="Arial" w:cs="Arial"/>
          <w:sz w:val="20"/>
        </w:rPr>
      </w:pPr>
      <w:r>
        <w:rPr>
          <w:rFonts w:ascii="Arial" w:hAnsi="Arial" w:cs="Arial"/>
          <w:sz w:val="20"/>
        </w:rPr>
        <w:tab/>
      </w:r>
      <w:r w:rsidR="002C32B9" w:rsidRPr="00CE0E7A">
        <w:rPr>
          <w:rFonts w:ascii="Arial" w:hAnsi="Arial" w:cs="Arial"/>
          <w:sz w:val="20"/>
        </w:rPr>
        <w:t xml:space="preserve">Name of Contact:____________________________  </w:t>
      </w:r>
      <w:r w:rsidR="002C32B9" w:rsidRPr="00CE0E7A">
        <w:rPr>
          <w:rFonts w:ascii="Arial" w:hAnsi="Arial" w:cs="Arial"/>
          <w:sz w:val="20"/>
        </w:rPr>
        <w:tab/>
      </w:r>
      <w:r w:rsidR="00C16E67">
        <w:rPr>
          <w:rFonts w:ascii="Arial" w:hAnsi="Arial" w:cs="Arial"/>
          <w:sz w:val="20"/>
        </w:rPr>
        <w:t>Email: ________________________</w:t>
      </w:r>
    </w:p>
    <w:p w14:paraId="7F9F305F" w14:textId="487E30B5" w:rsidR="002C32B9" w:rsidRPr="00CE0E7A" w:rsidRDefault="002C32B9" w:rsidP="00C75BFF">
      <w:pPr>
        <w:pStyle w:val="DefaultText"/>
        <w:rPr>
          <w:rFonts w:ascii="Arial" w:hAnsi="Arial" w:cs="Arial"/>
          <w:smallCaps/>
          <w:sz w:val="20"/>
        </w:rPr>
      </w:pPr>
      <w:r w:rsidRPr="00CE0E7A">
        <w:rPr>
          <w:rFonts w:ascii="Arial" w:hAnsi="Arial" w:cs="Arial"/>
          <w:sz w:val="20"/>
        </w:rPr>
        <w:t xml:space="preserve">2. Has your organization been audited by an independent public accounting firm in the past </w:t>
      </w:r>
      <w:r w:rsidR="00C75BFF">
        <w:rPr>
          <w:rFonts w:ascii="Arial" w:hAnsi="Arial" w:cs="Arial"/>
          <w:sz w:val="20"/>
        </w:rPr>
        <w:t>2</w:t>
      </w:r>
      <w:r w:rsidRPr="00CE0E7A">
        <w:rPr>
          <w:rFonts w:ascii="Arial" w:hAnsi="Arial" w:cs="Arial"/>
          <w:sz w:val="20"/>
        </w:rPr>
        <w:t xml:space="preserve"> years? </w:t>
      </w:r>
      <w:r w:rsidR="00E53997" w:rsidRPr="00CE0E7A">
        <w:rPr>
          <w:rFonts w:ascii="Arial" w:hAnsi="Arial" w:cs="Arial"/>
          <w:sz w:val="20"/>
        </w:rPr>
        <w:sym w:font="Wingdings" w:char="F06F"/>
      </w:r>
      <w:r w:rsidRPr="00CE0E7A">
        <w:rPr>
          <w:rFonts w:ascii="Arial" w:hAnsi="Arial" w:cs="Arial"/>
          <w:smallCaps/>
          <w:sz w:val="20"/>
        </w:rPr>
        <w:t xml:space="preserve">Yes </w:t>
      </w:r>
      <w:r w:rsidR="00C75BFF">
        <w:rPr>
          <w:rFonts w:ascii="Arial" w:hAnsi="Arial" w:cs="Arial"/>
          <w:smallCaps/>
          <w:sz w:val="20"/>
        </w:rPr>
        <w:t xml:space="preserve"> </w:t>
      </w:r>
      <w:r w:rsidRPr="00CE0E7A">
        <w:rPr>
          <w:rFonts w:ascii="Arial" w:hAnsi="Arial" w:cs="Arial"/>
          <w:smallCaps/>
          <w:sz w:val="20"/>
        </w:rPr>
        <w:t xml:space="preserve"> </w:t>
      </w:r>
      <w:r w:rsidR="00E53997" w:rsidRPr="00CE0E7A">
        <w:rPr>
          <w:rFonts w:ascii="Arial" w:hAnsi="Arial" w:cs="Arial"/>
          <w:sz w:val="20"/>
        </w:rPr>
        <w:sym w:font="Wingdings" w:char="F06F"/>
      </w:r>
      <w:r w:rsidRPr="00CE0E7A">
        <w:rPr>
          <w:rFonts w:ascii="Arial" w:hAnsi="Arial" w:cs="Arial"/>
          <w:smallCaps/>
          <w:sz w:val="20"/>
        </w:rPr>
        <w:t>No</w:t>
      </w:r>
    </w:p>
    <w:p w14:paraId="06DAF768" w14:textId="2C1F68EC" w:rsidR="002C32B9" w:rsidRPr="00CE0E7A" w:rsidRDefault="002C32B9" w:rsidP="00C75BFF">
      <w:pPr>
        <w:pStyle w:val="DefaultText"/>
        <w:spacing w:before="200"/>
        <w:rPr>
          <w:rFonts w:ascii="Arial" w:hAnsi="Arial" w:cs="Arial"/>
          <w:sz w:val="20"/>
        </w:rPr>
      </w:pPr>
      <w:r w:rsidRPr="00CE0E7A">
        <w:rPr>
          <w:rFonts w:ascii="Arial" w:hAnsi="Arial" w:cs="Arial"/>
          <w:sz w:val="20"/>
        </w:rPr>
        <w:t xml:space="preserve">3. Was this audit conducted in accordance with OMB </w:t>
      </w:r>
      <w:r w:rsidR="00574C14" w:rsidRPr="00CE0E7A">
        <w:rPr>
          <w:rFonts w:ascii="Arial" w:hAnsi="Arial" w:cs="Arial"/>
          <w:sz w:val="20"/>
        </w:rPr>
        <w:t>Uniform Guidance</w:t>
      </w:r>
      <w:r w:rsidRPr="00CE0E7A">
        <w:rPr>
          <w:rFonts w:ascii="Arial" w:hAnsi="Arial" w:cs="Arial"/>
          <w:sz w:val="20"/>
        </w:rPr>
        <w:t xml:space="preserve">? </w:t>
      </w:r>
      <w:r w:rsidR="00E53997" w:rsidRPr="00CE0E7A">
        <w:rPr>
          <w:rFonts w:ascii="Arial" w:hAnsi="Arial" w:cs="Arial"/>
          <w:sz w:val="20"/>
        </w:rPr>
        <w:sym w:font="Wingdings" w:char="F06F"/>
      </w:r>
      <w:r w:rsidRPr="00CE0E7A">
        <w:rPr>
          <w:rFonts w:ascii="Arial" w:hAnsi="Arial" w:cs="Arial"/>
          <w:smallCaps/>
          <w:sz w:val="20"/>
        </w:rPr>
        <w:t xml:space="preserve">Yes </w:t>
      </w:r>
      <w:r w:rsidR="00C75BFF">
        <w:rPr>
          <w:rFonts w:ascii="Arial" w:hAnsi="Arial" w:cs="Arial"/>
          <w:smallCaps/>
          <w:sz w:val="20"/>
        </w:rPr>
        <w:t xml:space="preserve"> </w:t>
      </w:r>
      <w:r w:rsidRPr="00CE0E7A">
        <w:rPr>
          <w:rFonts w:ascii="Arial" w:hAnsi="Arial" w:cs="Arial"/>
          <w:smallCaps/>
          <w:sz w:val="20"/>
        </w:rPr>
        <w:t xml:space="preserve"> </w:t>
      </w:r>
      <w:r w:rsidR="00E53997"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z w:val="20"/>
        </w:rPr>
        <w:t xml:space="preserve">  </w:t>
      </w:r>
    </w:p>
    <w:p w14:paraId="1951F1E7" w14:textId="77777777" w:rsidR="002C32B9" w:rsidRPr="00CE0E7A" w:rsidRDefault="002C32B9" w:rsidP="00C75BFF">
      <w:pPr>
        <w:pStyle w:val="DefaultText"/>
        <w:rPr>
          <w:rFonts w:ascii="Arial" w:hAnsi="Arial" w:cs="Arial"/>
          <w:sz w:val="20"/>
        </w:rPr>
      </w:pPr>
      <w:r w:rsidRPr="00CE0E7A">
        <w:rPr>
          <w:rFonts w:ascii="Arial" w:hAnsi="Arial" w:cs="Arial"/>
          <w:sz w:val="20"/>
        </w:rPr>
        <w:t xml:space="preserve">     If “No”, what procedures were followed? ________________________________________</w:t>
      </w:r>
    </w:p>
    <w:p w14:paraId="77B9E955" w14:textId="7E853EEF" w:rsidR="002C32B9" w:rsidRPr="00CE0E7A" w:rsidRDefault="002C32B9" w:rsidP="00C75BFF">
      <w:pPr>
        <w:pStyle w:val="DefaultText"/>
        <w:rPr>
          <w:rFonts w:ascii="Arial" w:hAnsi="Arial" w:cs="Arial"/>
          <w:sz w:val="20"/>
        </w:rPr>
      </w:pPr>
      <w:r w:rsidRPr="00CE0E7A">
        <w:rPr>
          <w:rFonts w:ascii="Arial" w:hAnsi="Arial" w:cs="Arial"/>
          <w:sz w:val="20"/>
        </w:rPr>
        <w:t xml:space="preserve">4.  Please indicate the fiscal year of your organization:  Month </w:t>
      </w:r>
      <w:r w:rsidR="00C75BFF">
        <w:rPr>
          <w:rFonts w:ascii="Arial" w:hAnsi="Arial" w:cs="Arial"/>
          <w:sz w:val="20"/>
        </w:rPr>
        <w:t>start</w:t>
      </w:r>
      <w:r w:rsidRPr="00CE0E7A">
        <w:rPr>
          <w:rFonts w:ascii="Arial" w:hAnsi="Arial" w:cs="Arial"/>
          <w:sz w:val="20"/>
        </w:rPr>
        <w:t>:_____________   Month end:_____________</w:t>
      </w:r>
    </w:p>
    <w:p w14:paraId="3239477C" w14:textId="127862D0" w:rsidR="002C32B9" w:rsidRPr="00CE0E7A" w:rsidRDefault="002C32B9" w:rsidP="00C75BFF">
      <w:pPr>
        <w:pStyle w:val="DefaultText"/>
        <w:rPr>
          <w:rFonts w:ascii="Arial" w:hAnsi="Arial" w:cs="Arial"/>
          <w:sz w:val="20"/>
        </w:rPr>
      </w:pPr>
      <w:r w:rsidRPr="00CE0E7A">
        <w:rPr>
          <w:rFonts w:ascii="Arial" w:hAnsi="Arial" w:cs="Arial"/>
          <w:sz w:val="20"/>
        </w:rPr>
        <w:t xml:space="preserve">5.  What is the audit schedule for your organization? </w:t>
      </w:r>
      <w:r w:rsidR="00C75BFF" w:rsidRPr="00C75BFF">
        <w:rPr>
          <w:rFonts w:ascii="Arial" w:hAnsi="Arial" w:cs="Arial"/>
          <w:sz w:val="28"/>
          <w:szCs w:val="28"/>
        </w:rPr>
        <w:sym w:font="Wingdings" w:char="F06F"/>
      </w:r>
      <w:r w:rsidR="00C75BFF">
        <w:rPr>
          <w:rFonts w:ascii="Arial" w:hAnsi="Arial" w:cs="Arial"/>
          <w:sz w:val="20"/>
        </w:rPr>
        <w:t>Annual</w:t>
      </w:r>
      <w:r w:rsidR="00C75BFF">
        <w:rPr>
          <w:rFonts w:ascii="Arial" w:hAnsi="Arial" w:cs="Arial"/>
          <w:sz w:val="28"/>
          <w:szCs w:val="28"/>
        </w:rPr>
        <w:t xml:space="preserve">      </w:t>
      </w:r>
      <w:r w:rsidR="00C75BFF" w:rsidRPr="00C75BFF">
        <w:rPr>
          <w:rFonts w:ascii="Arial" w:hAnsi="Arial" w:cs="Arial"/>
          <w:sz w:val="28"/>
          <w:szCs w:val="28"/>
        </w:rPr>
        <w:sym w:font="Wingdings" w:char="F06F"/>
      </w:r>
      <w:r w:rsidR="00C75BFF">
        <w:rPr>
          <w:rFonts w:ascii="Arial" w:hAnsi="Arial" w:cs="Arial"/>
          <w:sz w:val="28"/>
          <w:szCs w:val="28"/>
        </w:rPr>
        <w:t xml:space="preserve"> </w:t>
      </w:r>
      <w:r w:rsidR="00C75BFF" w:rsidRPr="00C75BFF">
        <w:rPr>
          <w:rFonts w:ascii="Arial" w:hAnsi="Arial" w:cs="Arial"/>
          <w:sz w:val="20"/>
        </w:rPr>
        <w:t>Biennial</w:t>
      </w:r>
      <w:r w:rsidR="00C75BFF">
        <w:rPr>
          <w:rFonts w:ascii="Arial" w:hAnsi="Arial" w:cs="Arial"/>
          <w:sz w:val="20"/>
        </w:rPr>
        <w:t xml:space="preserve">      </w:t>
      </w:r>
      <w:r w:rsidR="00C75BFF" w:rsidRPr="00C75BFF">
        <w:rPr>
          <w:rFonts w:ascii="Arial" w:hAnsi="Arial" w:cs="Arial"/>
          <w:sz w:val="28"/>
          <w:szCs w:val="28"/>
        </w:rPr>
        <w:sym w:font="Wingdings" w:char="F06F"/>
      </w:r>
      <w:r w:rsidR="00C75BFF">
        <w:rPr>
          <w:rFonts w:ascii="Arial" w:hAnsi="Arial" w:cs="Arial"/>
          <w:sz w:val="28"/>
          <w:szCs w:val="28"/>
        </w:rPr>
        <w:t xml:space="preserve"> </w:t>
      </w:r>
      <w:r w:rsidR="00C75BFF">
        <w:rPr>
          <w:rFonts w:ascii="Arial" w:hAnsi="Arial" w:cs="Arial"/>
          <w:sz w:val="20"/>
        </w:rPr>
        <w:t>Other: _______________</w:t>
      </w:r>
    </w:p>
    <w:p w14:paraId="5A781F36" w14:textId="29389B96" w:rsidR="002C32B9" w:rsidRPr="00CE0E7A" w:rsidRDefault="002C32B9" w:rsidP="00C75BFF">
      <w:pPr>
        <w:pStyle w:val="DefaultText"/>
        <w:rPr>
          <w:rFonts w:ascii="Arial" w:hAnsi="Arial" w:cs="Arial"/>
          <w:sz w:val="20"/>
        </w:rPr>
      </w:pPr>
      <w:r w:rsidRPr="00CE0E7A">
        <w:rPr>
          <w:rFonts w:ascii="Arial" w:hAnsi="Arial" w:cs="Arial"/>
          <w:sz w:val="20"/>
        </w:rPr>
        <w:t xml:space="preserve">6.  Does your organization have a cost allocation plan?  </w:t>
      </w:r>
      <w:r w:rsidR="00E53997" w:rsidRPr="00C75BFF">
        <w:rPr>
          <w:rFonts w:ascii="Arial" w:hAnsi="Arial" w:cs="Arial"/>
          <w:sz w:val="28"/>
          <w:szCs w:val="28"/>
        </w:rPr>
        <w:sym w:font="Wingdings" w:char="F06F"/>
      </w:r>
      <w:r w:rsidRPr="00CE0E7A">
        <w:rPr>
          <w:rFonts w:ascii="Arial" w:hAnsi="Arial" w:cs="Arial"/>
          <w:smallCaps/>
          <w:sz w:val="20"/>
        </w:rPr>
        <w:t xml:space="preserve">Yes </w:t>
      </w:r>
      <w:r w:rsidR="00C75BFF">
        <w:rPr>
          <w:rFonts w:ascii="Arial" w:hAnsi="Arial" w:cs="Arial"/>
          <w:smallCaps/>
          <w:sz w:val="20"/>
        </w:rPr>
        <w:t xml:space="preserve"> </w:t>
      </w:r>
      <w:r w:rsidRPr="00CE0E7A">
        <w:rPr>
          <w:rFonts w:ascii="Arial" w:hAnsi="Arial" w:cs="Arial"/>
          <w:smallCaps/>
          <w:sz w:val="20"/>
        </w:rPr>
        <w:t xml:space="preserve"> </w:t>
      </w:r>
      <w:r w:rsidR="00C75BFF" w:rsidRPr="00C75BFF">
        <w:rPr>
          <w:rFonts w:ascii="Arial" w:hAnsi="Arial" w:cs="Arial"/>
          <w:sz w:val="28"/>
          <w:szCs w:val="28"/>
        </w:rPr>
        <w:sym w:font="Wingdings" w:char="F06F"/>
      </w:r>
      <w:r w:rsidRPr="00CE0E7A">
        <w:rPr>
          <w:rFonts w:ascii="Arial" w:hAnsi="Arial" w:cs="Arial"/>
          <w:smallCaps/>
          <w:sz w:val="20"/>
        </w:rPr>
        <w:t>No</w:t>
      </w:r>
      <w:r w:rsidRPr="00CE0E7A">
        <w:rPr>
          <w:rFonts w:ascii="Arial" w:hAnsi="Arial" w:cs="Arial"/>
          <w:sz w:val="20"/>
        </w:rPr>
        <w:t xml:space="preserve">      (If “Yes”, attach a copy.)</w:t>
      </w:r>
    </w:p>
    <w:p w14:paraId="4D52392D" w14:textId="47E239BE" w:rsidR="002C32B9" w:rsidRPr="00CE0E7A" w:rsidRDefault="002C32B9" w:rsidP="00C75BFF">
      <w:pPr>
        <w:pStyle w:val="DefaultText"/>
        <w:rPr>
          <w:rFonts w:ascii="Arial" w:hAnsi="Arial" w:cs="Arial"/>
          <w:sz w:val="20"/>
        </w:rPr>
      </w:pPr>
      <w:r w:rsidRPr="00CE0E7A">
        <w:rPr>
          <w:rFonts w:ascii="Arial" w:hAnsi="Arial" w:cs="Arial"/>
          <w:sz w:val="20"/>
        </w:rPr>
        <w:t xml:space="preserve">7.  Does your organization have a negotiated indirect cost rate with a state or federal agency?   </w:t>
      </w:r>
      <w:r w:rsidR="00E53997" w:rsidRPr="00CE0E7A">
        <w:rPr>
          <w:rFonts w:ascii="Arial" w:hAnsi="Arial" w:cs="Arial"/>
          <w:sz w:val="20"/>
        </w:rPr>
        <w:sym w:font="Wingdings" w:char="F06F"/>
      </w:r>
      <w:r w:rsidRPr="00CE0E7A">
        <w:rPr>
          <w:rFonts w:ascii="Arial" w:hAnsi="Arial" w:cs="Arial"/>
          <w:smallCaps/>
          <w:sz w:val="20"/>
        </w:rPr>
        <w:t>Yes</w:t>
      </w:r>
      <w:r w:rsidR="00C75BFF">
        <w:rPr>
          <w:rFonts w:ascii="Arial" w:hAnsi="Arial" w:cs="Arial"/>
          <w:smallCaps/>
          <w:sz w:val="20"/>
        </w:rPr>
        <w:t xml:space="preserve">  </w:t>
      </w:r>
      <w:r w:rsidRPr="00CE0E7A">
        <w:rPr>
          <w:rFonts w:ascii="Arial" w:hAnsi="Arial" w:cs="Arial"/>
          <w:smallCaps/>
          <w:sz w:val="20"/>
        </w:rPr>
        <w:t xml:space="preserve"> </w:t>
      </w:r>
      <w:r w:rsidR="00E53997" w:rsidRPr="00CE0E7A">
        <w:rPr>
          <w:rFonts w:ascii="Arial" w:hAnsi="Arial" w:cs="Arial"/>
          <w:sz w:val="20"/>
        </w:rPr>
        <w:sym w:font="Wingdings" w:char="F06F"/>
      </w:r>
      <w:r w:rsidRPr="00CE0E7A">
        <w:rPr>
          <w:rFonts w:ascii="Arial" w:hAnsi="Arial" w:cs="Arial"/>
          <w:smallCaps/>
          <w:sz w:val="20"/>
        </w:rPr>
        <w:t>No</w:t>
      </w:r>
    </w:p>
    <w:p w14:paraId="66685607" w14:textId="77777777" w:rsidR="002C32B9" w:rsidRPr="00CE0E7A" w:rsidRDefault="002C32B9" w:rsidP="00C75BFF">
      <w:pPr>
        <w:pStyle w:val="DefaultText"/>
        <w:rPr>
          <w:rFonts w:ascii="Arial" w:hAnsi="Arial" w:cs="Arial"/>
          <w:sz w:val="20"/>
        </w:rPr>
      </w:pPr>
      <w:r w:rsidRPr="00CE0E7A">
        <w:rPr>
          <w:rFonts w:ascii="Arial" w:hAnsi="Arial" w:cs="Arial"/>
          <w:sz w:val="20"/>
        </w:rPr>
        <w:t xml:space="preserve">     If “Yes”, what is your cognizant agency? ______________________________________</w:t>
      </w:r>
    </w:p>
    <w:p w14:paraId="4BB92CD9" w14:textId="77777777" w:rsidR="002C32B9" w:rsidRPr="00CE0E7A" w:rsidRDefault="002C32B9" w:rsidP="00C75BFF">
      <w:pPr>
        <w:pStyle w:val="DefaultText"/>
        <w:rPr>
          <w:rFonts w:ascii="Arial" w:hAnsi="Arial" w:cs="Arial"/>
          <w:sz w:val="20"/>
        </w:rPr>
      </w:pPr>
      <w:r w:rsidRPr="00CE0E7A">
        <w:rPr>
          <w:rFonts w:ascii="Arial" w:hAnsi="Arial" w:cs="Arial"/>
          <w:sz w:val="20"/>
        </w:rPr>
        <w:t xml:space="preserve">     Please attach a copy of your most recent letter from this agency.</w:t>
      </w:r>
    </w:p>
    <w:p w14:paraId="19FA66AA" w14:textId="7E724D4E" w:rsidR="002C32B9" w:rsidRPr="00CE0E7A" w:rsidRDefault="00574C14" w:rsidP="00C75BFF">
      <w:pPr>
        <w:pStyle w:val="DefaultText"/>
        <w:rPr>
          <w:rFonts w:ascii="Arial" w:hAnsi="Arial" w:cs="Arial"/>
          <w:smallCaps/>
          <w:sz w:val="20"/>
        </w:rPr>
      </w:pPr>
      <w:r w:rsidRPr="00CE0E7A">
        <w:rPr>
          <w:rFonts w:ascii="Arial" w:hAnsi="Arial" w:cs="Arial"/>
          <w:sz w:val="20"/>
        </w:rPr>
        <w:t>8</w:t>
      </w:r>
      <w:r w:rsidR="002C32B9" w:rsidRPr="00CE0E7A">
        <w:rPr>
          <w:rFonts w:ascii="Arial" w:hAnsi="Arial" w:cs="Arial"/>
          <w:sz w:val="20"/>
        </w:rPr>
        <w:t xml:space="preserve">. Has the Internal Revenue Service granted final approval for tax-exempt status?    </w:t>
      </w:r>
      <w:r w:rsidR="00E53997" w:rsidRPr="00CE0E7A">
        <w:rPr>
          <w:rFonts w:ascii="Arial" w:hAnsi="Arial" w:cs="Arial"/>
          <w:sz w:val="20"/>
        </w:rPr>
        <w:sym w:font="Wingdings" w:char="F06F"/>
      </w:r>
      <w:r w:rsidR="002C32B9" w:rsidRPr="00CE0E7A">
        <w:rPr>
          <w:rFonts w:ascii="Arial" w:hAnsi="Arial" w:cs="Arial"/>
          <w:smallCaps/>
          <w:sz w:val="20"/>
        </w:rPr>
        <w:t>Yes</w:t>
      </w:r>
      <w:r w:rsidR="00E53997" w:rsidRPr="00CE0E7A">
        <w:rPr>
          <w:rFonts w:ascii="Arial" w:hAnsi="Arial" w:cs="Arial"/>
          <w:smallCaps/>
          <w:sz w:val="20"/>
        </w:rPr>
        <w:t xml:space="preserve">  </w:t>
      </w:r>
      <w:r w:rsidR="00E53997" w:rsidRPr="00CE0E7A">
        <w:rPr>
          <w:rFonts w:ascii="Arial" w:hAnsi="Arial" w:cs="Arial"/>
          <w:sz w:val="20"/>
        </w:rPr>
        <w:sym w:font="Wingdings" w:char="F06F"/>
      </w:r>
      <w:r w:rsidR="002C32B9" w:rsidRPr="00CE0E7A">
        <w:rPr>
          <w:rFonts w:ascii="Arial" w:hAnsi="Arial" w:cs="Arial"/>
          <w:smallCaps/>
          <w:sz w:val="20"/>
        </w:rPr>
        <w:t>No</w:t>
      </w:r>
    </w:p>
    <w:p w14:paraId="7EACE86C" w14:textId="225C8317" w:rsidR="002C32B9" w:rsidRPr="00CE0E7A" w:rsidRDefault="00574C14" w:rsidP="00C75BFF">
      <w:pPr>
        <w:pStyle w:val="DefaultText"/>
        <w:rPr>
          <w:rFonts w:ascii="Arial" w:hAnsi="Arial" w:cs="Arial"/>
          <w:sz w:val="20"/>
        </w:rPr>
      </w:pPr>
      <w:r w:rsidRPr="00CE0E7A">
        <w:rPr>
          <w:rFonts w:ascii="Arial" w:hAnsi="Arial" w:cs="Arial"/>
          <w:sz w:val="20"/>
        </w:rPr>
        <w:t>9</w:t>
      </w:r>
      <w:r w:rsidR="002C32B9" w:rsidRPr="00CE0E7A">
        <w:rPr>
          <w:rFonts w:ascii="Arial" w:hAnsi="Arial" w:cs="Arial"/>
          <w:sz w:val="20"/>
        </w:rPr>
        <w:t>. Under which IRS Code did your organization file?</w:t>
      </w:r>
      <w:r w:rsidR="00C75BFF">
        <w:rPr>
          <w:rFonts w:ascii="Arial" w:hAnsi="Arial" w:cs="Arial"/>
          <w:sz w:val="20"/>
        </w:rPr>
        <w:t xml:space="preserve"> </w:t>
      </w:r>
      <w:r w:rsidR="00C75BFF" w:rsidRPr="00C75BFF">
        <w:rPr>
          <w:rFonts w:ascii="Arial" w:hAnsi="Arial" w:cs="Arial"/>
          <w:sz w:val="28"/>
          <w:szCs w:val="28"/>
        </w:rPr>
        <w:sym w:font="Wingdings" w:char="F06F"/>
      </w:r>
      <w:r w:rsidR="00C75BFF">
        <w:rPr>
          <w:rFonts w:ascii="Arial" w:hAnsi="Arial" w:cs="Arial"/>
          <w:sz w:val="28"/>
          <w:szCs w:val="28"/>
        </w:rPr>
        <w:t xml:space="preserve"> </w:t>
      </w:r>
      <w:r w:rsidR="002C32B9" w:rsidRPr="00CE0E7A">
        <w:rPr>
          <w:rFonts w:ascii="Arial" w:hAnsi="Arial" w:cs="Arial"/>
          <w:sz w:val="20"/>
        </w:rPr>
        <w:t>501(c)(3)</w:t>
      </w:r>
      <w:r w:rsidR="00C75BFF">
        <w:rPr>
          <w:rFonts w:ascii="Arial" w:hAnsi="Arial" w:cs="Arial"/>
          <w:sz w:val="20"/>
        </w:rPr>
        <w:t xml:space="preserve">      </w:t>
      </w:r>
      <w:r w:rsidR="00C75BFF" w:rsidRPr="00C75BFF">
        <w:rPr>
          <w:rFonts w:ascii="Arial" w:hAnsi="Arial" w:cs="Arial"/>
          <w:sz w:val="28"/>
          <w:szCs w:val="28"/>
        </w:rPr>
        <w:sym w:font="Wingdings" w:char="F06F"/>
      </w:r>
      <w:r w:rsidR="00C75BFF">
        <w:rPr>
          <w:rFonts w:ascii="Arial" w:hAnsi="Arial" w:cs="Arial"/>
          <w:sz w:val="28"/>
          <w:szCs w:val="28"/>
        </w:rPr>
        <w:t xml:space="preserve"> </w:t>
      </w:r>
      <w:r w:rsidR="002C32B9" w:rsidRPr="00CE0E7A">
        <w:rPr>
          <w:rFonts w:ascii="Arial" w:hAnsi="Arial" w:cs="Arial"/>
          <w:sz w:val="20"/>
        </w:rPr>
        <w:t xml:space="preserve">501(c)(4)  </w:t>
      </w:r>
      <w:r w:rsidR="00C75BFF">
        <w:rPr>
          <w:rFonts w:ascii="Arial" w:hAnsi="Arial" w:cs="Arial"/>
          <w:sz w:val="20"/>
        </w:rPr>
        <w:t xml:space="preserve">    </w:t>
      </w:r>
      <w:r w:rsidR="00C75BFF" w:rsidRPr="00C75BFF">
        <w:rPr>
          <w:rFonts w:ascii="Arial" w:hAnsi="Arial" w:cs="Arial"/>
          <w:sz w:val="28"/>
          <w:szCs w:val="28"/>
        </w:rPr>
        <w:sym w:font="Wingdings" w:char="F06F"/>
      </w:r>
      <w:r w:rsidR="00C75BFF">
        <w:rPr>
          <w:rFonts w:ascii="Arial" w:hAnsi="Arial" w:cs="Arial"/>
          <w:sz w:val="28"/>
          <w:szCs w:val="28"/>
        </w:rPr>
        <w:t xml:space="preserve"> </w:t>
      </w:r>
      <w:r w:rsidR="002C32B9" w:rsidRPr="00CE0E7A">
        <w:rPr>
          <w:rFonts w:ascii="Arial" w:hAnsi="Arial" w:cs="Arial"/>
          <w:sz w:val="20"/>
        </w:rPr>
        <w:t>Other:______________</w:t>
      </w:r>
    </w:p>
    <w:p w14:paraId="4A5D8167" w14:textId="77777777" w:rsidR="002C32B9" w:rsidRPr="00CE0E7A" w:rsidRDefault="002C32B9" w:rsidP="00C75BFF">
      <w:pPr>
        <w:pStyle w:val="DefaultText"/>
        <w:rPr>
          <w:rFonts w:ascii="Arial" w:hAnsi="Arial" w:cs="Arial"/>
          <w:sz w:val="20"/>
        </w:rPr>
      </w:pPr>
      <w:r w:rsidRPr="00CE0E7A">
        <w:rPr>
          <w:rFonts w:ascii="Arial" w:hAnsi="Arial" w:cs="Arial"/>
          <w:sz w:val="20"/>
        </w:rPr>
        <w:t>1</w:t>
      </w:r>
      <w:r w:rsidR="00574C14" w:rsidRPr="00CE0E7A">
        <w:rPr>
          <w:rFonts w:ascii="Arial" w:hAnsi="Arial" w:cs="Arial"/>
          <w:sz w:val="20"/>
        </w:rPr>
        <w:t>0</w:t>
      </w:r>
      <w:r w:rsidRPr="00CE0E7A">
        <w:rPr>
          <w:rFonts w:ascii="Arial" w:hAnsi="Arial" w:cs="Arial"/>
          <w:sz w:val="20"/>
        </w:rPr>
        <w:t xml:space="preserve">. Please provide a copy of your organization’s Articles of Incorporation or governing document in which </w:t>
      </w:r>
      <w:r w:rsidR="00960FB4" w:rsidRPr="00CE0E7A">
        <w:rPr>
          <w:rFonts w:ascii="Arial" w:hAnsi="Arial" w:cs="Arial"/>
          <w:sz w:val="20"/>
        </w:rPr>
        <w:t>its</w:t>
      </w:r>
      <w:r w:rsidRPr="00CE0E7A">
        <w:rPr>
          <w:rFonts w:ascii="Arial" w:hAnsi="Arial" w:cs="Arial"/>
          <w:sz w:val="20"/>
        </w:rPr>
        <w:t xml:space="preserve"> purpose and mission is codified.</w:t>
      </w:r>
    </w:p>
    <w:p w14:paraId="003A242A" w14:textId="77777777" w:rsidR="002C32B9" w:rsidRPr="00CE0E7A" w:rsidRDefault="002C32B9" w:rsidP="00C16E67">
      <w:pPr>
        <w:pStyle w:val="DefaultText"/>
        <w:rPr>
          <w:rFonts w:ascii="Arial" w:hAnsi="Arial" w:cs="Arial"/>
          <w:sz w:val="20"/>
        </w:rPr>
      </w:pPr>
      <w:r w:rsidRPr="00CE0E7A">
        <w:rPr>
          <w:rFonts w:ascii="Arial" w:hAnsi="Arial" w:cs="Arial"/>
          <w:sz w:val="20"/>
        </w:rPr>
        <w:t>Comments:______________________________________________________________________________</w:t>
      </w:r>
      <w:r w:rsidRPr="00CE0E7A">
        <w:rPr>
          <w:rFonts w:ascii="Arial" w:hAnsi="Arial" w:cs="Arial"/>
          <w:sz w:val="20"/>
        </w:rPr>
        <w:tab/>
      </w:r>
    </w:p>
    <w:p w14:paraId="518A0745" w14:textId="77777777" w:rsidR="00574C14" w:rsidRPr="00CE0E7A" w:rsidRDefault="00574C14" w:rsidP="00C75BFF">
      <w:pPr>
        <w:pStyle w:val="DefaultText"/>
        <w:rPr>
          <w:rFonts w:ascii="Arial" w:hAnsi="Arial" w:cs="Arial"/>
          <w:sz w:val="20"/>
        </w:rPr>
      </w:pPr>
      <w:r w:rsidRPr="00CE0E7A">
        <w:rPr>
          <w:rFonts w:ascii="Arial" w:hAnsi="Arial" w:cs="Arial"/>
          <w:sz w:val="20"/>
        </w:rPr>
        <w:t>11. On what date was your organization’s last 990 filed? ____________</w:t>
      </w:r>
    </w:p>
    <w:p w14:paraId="3745BBC2" w14:textId="3B03516C" w:rsidR="00574C14" w:rsidRPr="00CE0E7A" w:rsidRDefault="00574C14" w:rsidP="00C75BFF">
      <w:pPr>
        <w:pStyle w:val="DefaultText"/>
        <w:rPr>
          <w:rFonts w:ascii="Arial" w:hAnsi="Arial" w:cs="Arial"/>
          <w:smallCaps/>
          <w:sz w:val="20"/>
        </w:rPr>
      </w:pPr>
      <w:r w:rsidRPr="00CE0E7A">
        <w:rPr>
          <w:rFonts w:ascii="Arial" w:hAnsi="Arial" w:cs="Arial"/>
          <w:sz w:val="20"/>
        </w:rPr>
        <w:t xml:space="preserve">12. Does the name of the organization filing the 990 exactly match the name of the legal applicant submitting this proposal?    </w:t>
      </w:r>
      <w:r w:rsidR="00C75BFF" w:rsidRPr="00C75BFF">
        <w:rPr>
          <w:rFonts w:ascii="Arial" w:hAnsi="Arial" w:cs="Arial"/>
          <w:sz w:val="28"/>
          <w:szCs w:val="28"/>
        </w:rPr>
        <w:sym w:font="Wingdings" w:char="F06F"/>
      </w:r>
      <w:r w:rsidRPr="00CE0E7A">
        <w:rPr>
          <w:rFonts w:ascii="Arial" w:hAnsi="Arial" w:cs="Arial"/>
          <w:smallCaps/>
          <w:sz w:val="20"/>
        </w:rPr>
        <w:t xml:space="preserve">Yes  </w:t>
      </w:r>
      <w:r w:rsidR="00C75BFF" w:rsidRPr="00C75BFF">
        <w:rPr>
          <w:rFonts w:ascii="Arial" w:hAnsi="Arial" w:cs="Arial"/>
          <w:sz w:val="28"/>
          <w:szCs w:val="28"/>
        </w:rPr>
        <w:sym w:font="Wingdings" w:char="F06F"/>
      </w:r>
      <w:r w:rsidRPr="00CE0E7A">
        <w:rPr>
          <w:rFonts w:ascii="Arial" w:hAnsi="Arial" w:cs="Arial"/>
          <w:smallCaps/>
          <w:sz w:val="20"/>
        </w:rPr>
        <w:t>No</w:t>
      </w:r>
    </w:p>
    <w:p w14:paraId="0940D39A" w14:textId="77777777" w:rsidR="00574C14" w:rsidRPr="00CE0E7A" w:rsidRDefault="00574C14" w:rsidP="00C75BFF">
      <w:pPr>
        <w:pStyle w:val="DefaultText"/>
        <w:pBdr>
          <w:bottom w:val="double" w:sz="6" w:space="3" w:color="auto"/>
        </w:pBdr>
        <w:rPr>
          <w:rFonts w:ascii="Arial" w:hAnsi="Arial" w:cs="Arial"/>
          <w:sz w:val="20"/>
        </w:rPr>
      </w:pPr>
      <w:r w:rsidRPr="00CE0E7A">
        <w:rPr>
          <w:rFonts w:ascii="Arial" w:hAnsi="Arial" w:cs="Arial"/>
          <w:sz w:val="20"/>
        </w:rPr>
        <w:t>If “No,” what name does appear on the 990? ____________________________________________________</w:t>
      </w:r>
    </w:p>
    <w:p w14:paraId="1702716C" w14:textId="785D2DFC" w:rsidR="002C32B9" w:rsidRPr="00CE0E7A" w:rsidRDefault="002C32B9" w:rsidP="002C32B9">
      <w:pPr>
        <w:pStyle w:val="DefaultText"/>
        <w:rPr>
          <w:rFonts w:ascii="Arial" w:hAnsi="Arial" w:cs="Arial"/>
          <w:sz w:val="20"/>
        </w:rPr>
      </w:pPr>
      <w:r w:rsidRPr="00CE0E7A">
        <w:rPr>
          <w:rFonts w:ascii="Arial" w:hAnsi="Arial" w:cs="Arial"/>
          <w:b/>
          <w:i/>
          <w:sz w:val="20"/>
        </w:rPr>
        <w:t>B. Accounting System</w:t>
      </w:r>
    </w:p>
    <w:p w14:paraId="6BD7874B" w14:textId="559B88D1" w:rsidR="002C32B9" w:rsidRPr="00CE0E7A" w:rsidRDefault="002C32B9" w:rsidP="00C16E67">
      <w:pPr>
        <w:pStyle w:val="DefaultText"/>
        <w:spacing w:before="160"/>
        <w:ind w:left="360"/>
        <w:rPr>
          <w:rFonts w:ascii="Arial" w:hAnsi="Arial" w:cs="Arial"/>
          <w:sz w:val="20"/>
        </w:rPr>
      </w:pPr>
      <w:r w:rsidRPr="00CE0E7A">
        <w:rPr>
          <w:rFonts w:ascii="Arial" w:hAnsi="Arial" w:cs="Arial"/>
          <w:sz w:val="20"/>
        </w:rPr>
        <w:t xml:space="preserve">1. Which of the following best describes the accounting system:  </w:t>
      </w:r>
      <w:r w:rsidR="00E53997" w:rsidRPr="00CE0E7A">
        <w:rPr>
          <w:rFonts w:ascii="Arial" w:hAnsi="Arial" w:cs="Arial"/>
          <w:sz w:val="20"/>
        </w:rPr>
        <w:sym w:font="Wingdings" w:char="F06F"/>
      </w:r>
      <w:r w:rsidRPr="00CE0E7A">
        <w:rPr>
          <w:rFonts w:ascii="Arial" w:hAnsi="Arial" w:cs="Arial"/>
          <w:sz w:val="20"/>
        </w:rPr>
        <w:t xml:space="preserve"> Manual  </w:t>
      </w:r>
      <w:r w:rsidR="00E53997" w:rsidRPr="00CE0E7A">
        <w:rPr>
          <w:rFonts w:ascii="Arial" w:hAnsi="Arial" w:cs="Arial"/>
          <w:sz w:val="20"/>
        </w:rPr>
        <w:sym w:font="Wingdings" w:char="F06F"/>
      </w:r>
      <w:r w:rsidRPr="00CE0E7A">
        <w:rPr>
          <w:rFonts w:ascii="Arial" w:hAnsi="Arial" w:cs="Arial"/>
          <w:sz w:val="20"/>
        </w:rPr>
        <w:t xml:space="preserve">Automated </w:t>
      </w:r>
      <w:r w:rsidR="00E53997" w:rsidRPr="00CE0E7A">
        <w:rPr>
          <w:rFonts w:ascii="Arial" w:hAnsi="Arial" w:cs="Arial"/>
          <w:sz w:val="20"/>
        </w:rPr>
        <w:sym w:font="Wingdings" w:char="F06F"/>
      </w:r>
      <w:r w:rsidRPr="00CE0E7A">
        <w:rPr>
          <w:rFonts w:ascii="Arial" w:hAnsi="Arial" w:cs="Arial"/>
          <w:sz w:val="20"/>
        </w:rPr>
        <w:t>Combination</w:t>
      </w:r>
    </w:p>
    <w:p w14:paraId="466E4BD2" w14:textId="7D4D0A45" w:rsidR="002C32B9" w:rsidRPr="00CE0E7A" w:rsidRDefault="002C32B9" w:rsidP="00C16E67">
      <w:pPr>
        <w:pStyle w:val="DefaultText"/>
        <w:spacing w:before="160"/>
        <w:ind w:left="360"/>
        <w:rPr>
          <w:rFonts w:ascii="Arial" w:hAnsi="Arial" w:cs="Arial"/>
          <w:smallCaps/>
          <w:sz w:val="20"/>
        </w:rPr>
      </w:pPr>
      <w:r w:rsidRPr="00CE0E7A">
        <w:rPr>
          <w:rFonts w:ascii="Arial" w:hAnsi="Arial" w:cs="Arial"/>
          <w:sz w:val="20"/>
        </w:rPr>
        <w:t xml:space="preserve">2. Is there a chart of accounts? </w:t>
      </w:r>
      <w:r w:rsidR="00E53997" w:rsidRPr="00CE0E7A">
        <w:rPr>
          <w:rFonts w:ascii="Arial" w:hAnsi="Arial" w:cs="Arial"/>
          <w:sz w:val="20"/>
        </w:rPr>
        <w:sym w:font="Wingdings" w:char="F06F"/>
      </w:r>
      <w:r w:rsidRPr="00CE0E7A">
        <w:rPr>
          <w:rFonts w:ascii="Arial" w:hAnsi="Arial" w:cs="Arial"/>
          <w:smallCaps/>
          <w:sz w:val="20"/>
        </w:rPr>
        <w:t xml:space="preserve">Yes </w:t>
      </w:r>
      <w:r w:rsidR="00E53997" w:rsidRPr="00CE0E7A">
        <w:rPr>
          <w:rFonts w:ascii="Arial" w:hAnsi="Arial" w:cs="Arial"/>
          <w:sz w:val="20"/>
        </w:rPr>
        <w:sym w:font="Wingdings" w:char="F06F"/>
      </w:r>
      <w:r w:rsidRPr="00CE0E7A">
        <w:rPr>
          <w:rFonts w:ascii="Arial" w:hAnsi="Arial" w:cs="Arial"/>
          <w:smallCaps/>
          <w:sz w:val="20"/>
        </w:rPr>
        <w:t>No</w:t>
      </w:r>
    </w:p>
    <w:p w14:paraId="105F8FA2" w14:textId="38C8AB11" w:rsidR="002C32B9" w:rsidRPr="00CE0E7A" w:rsidRDefault="002C32B9" w:rsidP="00C16E67">
      <w:pPr>
        <w:pStyle w:val="DefaultText"/>
        <w:spacing w:before="160"/>
        <w:ind w:left="360"/>
        <w:rPr>
          <w:rFonts w:ascii="Arial" w:hAnsi="Arial" w:cs="Arial"/>
          <w:smallCaps/>
          <w:sz w:val="20"/>
        </w:rPr>
      </w:pPr>
      <w:r w:rsidRPr="00CE0E7A">
        <w:rPr>
          <w:rFonts w:ascii="Arial" w:hAnsi="Arial" w:cs="Arial"/>
          <w:sz w:val="20"/>
        </w:rPr>
        <w:t xml:space="preserve">3. Is a double entry accounting system used? </w:t>
      </w:r>
      <w:r w:rsidR="00E53997" w:rsidRPr="00CE0E7A">
        <w:rPr>
          <w:rFonts w:ascii="Arial" w:hAnsi="Arial" w:cs="Arial"/>
          <w:sz w:val="20"/>
        </w:rPr>
        <w:sym w:font="Wingdings" w:char="F06F"/>
      </w:r>
      <w:r w:rsidRPr="00CE0E7A">
        <w:rPr>
          <w:rFonts w:ascii="Arial" w:hAnsi="Arial" w:cs="Arial"/>
          <w:smallCaps/>
          <w:sz w:val="20"/>
        </w:rPr>
        <w:t xml:space="preserve">Yes  </w:t>
      </w:r>
      <w:r w:rsidR="00E53997" w:rsidRPr="00CE0E7A">
        <w:rPr>
          <w:rFonts w:ascii="Arial" w:hAnsi="Arial" w:cs="Arial"/>
          <w:sz w:val="20"/>
        </w:rPr>
        <w:sym w:font="Wingdings" w:char="F06F"/>
      </w:r>
      <w:r w:rsidRPr="00CE0E7A">
        <w:rPr>
          <w:rFonts w:ascii="Arial" w:hAnsi="Arial" w:cs="Arial"/>
          <w:smallCaps/>
          <w:sz w:val="20"/>
        </w:rPr>
        <w:t>No</w:t>
      </w:r>
    </w:p>
    <w:p w14:paraId="3D15F33F" w14:textId="59F3BF38" w:rsidR="002C32B9" w:rsidRPr="00CE0E7A" w:rsidRDefault="002C32B9" w:rsidP="00C16E67">
      <w:pPr>
        <w:pStyle w:val="DefaultText"/>
        <w:spacing w:before="160"/>
        <w:ind w:left="360"/>
        <w:rPr>
          <w:rFonts w:ascii="Arial" w:hAnsi="Arial" w:cs="Arial"/>
          <w:sz w:val="20"/>
        </w:rPr>
      </w:pPr>
      <w:r w:rsidRPr="00CE0E7A">
        <w:rPr>
          <w:rFonts w:ascii="Arial" w:hAnsi="Arial" w:cs="Arial"/>
          <w:sz w:val="20"/>
        </w:rPr>
        <w:t>4. What books of account are maintained?</w:t>
      </w:r>
      <w:r w:rsidRPr="00CE0E7A">
        <w:rPr>
          <w:rFonts w:ascii="Arial" w:hAnsi="Arial" w:cs="Arial"/>
          <w:sz w:val="20"/>
        </w:rPr>
        <w:tab/>
      </w:r>
    </w:p>
    <w:p w14:paraId="0E2196F9" w14:textId="64277D03" w:rsidR="002C32B9" w:rsidRPr="00CE0E7A" w:rsidRDefault="002C32B9" w:rsidP="002C32B9">
      <w:pPr>
        <w:pStyle w:val="DefaultText"/>
        <w:ind w:left="360"/>
        <w:rPr>
          <w:rFonts w:ascii="Arial" w:hAnsi="Arial" w:cs="Arial"/>
          <w:sz w:val="20"/>
        </w:rPr>
      </w:pPr>
      <w:r w:rsidRPr="00CE0E7A">
        <w:rPr>
          <w:rFonts w:ascii="Arial" w:hAnsi="Arial" w:cs="Arial"/>
          <w:sz w:val="20"/>
        </w:rPr>
        <w:t xml:space="preserve">a) General Ledger  </w:t>
      </w:r>
      <w:r w:rsidRPr="00CE0E7A">
        <w:rPr>
          <w:rFonts w:ascii="Arial" w:hAnsi="Arial" w:cs="Arial"/>
          <w:sz w:val="20"/>
        </w:rPr>
        <w:tab/>
      </w:r>
      <w:r w:rsidRPr="00CE0E7A">
        <w:rPr>
          <w:rFonts w:ascii="Arial" w:hAnsi="Arial" w:cs="Arial"/>
          <w:sz w:val="20"/>
        </w:rPr>
        <w:tab/>
      </w:r>
      <w:r w:rsidR="00E53997" w:rsidRPr="00CE0E7A">
        <w:rPr>
          <w:rFonts w:ascii="Arial" w:hAnsi="Arial" w:cs="Arial"/>
          <w:sz w:val="20"/>
        </w:rPr>
        <w:sym w:font="Wingdings" w:char="F06F"/>
      </w:r>
      <w:r w:rsidRPr="00CE0E7A">
        <w:rPr>
          <w:rFonts w:ascii="Arial" w:hAnsi="Arial" w:cs="Arial"/>
          <w:smallCaps/>
          <w:sz w:val="20"/>
        </w:rPr>
        <w:t xml:space="preserve">Yes </w:t>
      </w:r>
      <w:r w:rsidR="00E53997"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r w:rsidRPr="00CE0E7A">
        <w:rPr>
          <w:rFonts w:ascii="Arial" w:hAnsi="Arial" w:cs="Arial"/>
          <w:sz w:val="20"/>
        </w:rPr>
        <w:t xml:space="preserve">b) Project Cost Ledger </w:t>
      </w:r>
      <w:r w:rsidRPr="00CE0E7A">
        <w:rPr>
          <w:rFonts w:ascii="Arial" w:hAnsi="Arial" w:cs="Arial"/>
          <w:sz w:val="20"/>
        </w:rPr>
        <w:tab/>
      </w:r>
      <w:r w:rsidRPr="00CE0E7A">
        <w:rPr>
          <w:rFonts w:ascii="Arial" w:hAnsi="Arial" w:cs="Arial"/>
          <w:sz w:val="20"/>
        </w:rPr>
        <w:tab/>
      </w:r>
      <w:r w:rsidR="00E53997" w:rsidRPr="00CE0E7A">
        <w:rPr>
          <w:rFonts w:ascii="Arial" w:hAnsi="Arial" w:cs="Arial"/>
          <w:sz w:val="20"/>
        </w:rPr>
        <w:sym w:font="Wingdings" w:char="F06F"/>
      </w:r>
      <w:r w:rsidRPr="00CE0E7A">
        <w:rPr>
          <w:rFonts w:ascii="Arial" w:hAnsi="Arial" w:cs="Arial"/>
          <w:smallCaps/>
          <w:sz w:val="20"/>
        </w:rPr>
        <w:t xml:space="preserve">Yes  </w:t>
      </w:r>
      <w:r w:rsidR="00E53997" w:rsidRPr="00CE0E7A">
        <w:rPr>
          <w:rFonts w:ascii="Arial" w:hAnsi="Arial" w:cs="Arial"/>
          <w:sz w:val="20"/>
        </w:rPr>
        <w:sym w:font="Wingdings" w:char="F06F"/>
      </w:r>
      <w:r w:rsidRPr="00CE0E7A">
        <w:rPr>
          <w:rFonts w:ascii="Arial" w:hAnsi="Arial" w:cs="Arial"/>
          <w:smallCaps/>
          <w:sz w:val="20"/>
        </w:rPr>
        <w:t>No</w:t>
      </w:r>
    </w:p>
    <w:p w14:paraId="39A99531" w14:textId="696944FD" w:rsidR="002C32B9" w:rsidRPr="00CE0E7A" w:rsidRDefault="002C32B9" w:rsidP="002C32B9">
      <w:pPr>
        <w:pStyle w:val="DefaultText"/>
        <w:ind w:left="360"/>
        <w:rPr>
          <w:rFonts w:ascii="Arial" w:hAnsi="Arial" w:cs="Arial"/>
          <w:sz w:val="20"/>
        </w:rPr>
      </w:pPr>
      <w:r w:rsidRPr="00CE0E7A">
        <w:rPr>
          <w:rFonts w:ascii="Arial" w:hAnsi="Arial" w:cs="Arial"/>
          <w:sz w:val="20"/>
        </w:rPr>
        <w:t>c) Cash Receipts Journal</w:t>
      </w:r>
      <w:r w:rsidRPr="00CE0E7A">
        <w:rPr>
          <w:rFonts w:ascii="Arial" w:hAnsi="Arial" w:cs="Arial"/>
          <w:sz w:val="20"/>
        </w:rPr>
        <w:tab/>
      </w:r>
      <w:r w:rsidR="00E53997" w:rsidRPr="00CE0E7A">
        <w:rPr>
          <w:rFonts w:ascii="Arial" w:hAnsi="Arial" w:cs="Arial"/>
          <w:sz w:val="20"/>
        </w:rPr>
        <w:sym w:font="Wingdings" w:char="F06F"/>
      </w:r>
      <w:r w:rsidRPr="00CE0E7A">
        <w:rPr>
          <w:rFonts w:ascii="Arial" w:hAnsi="Arial" w:cs="Arial"/>
          <w:smallCaps/>
          <w:sz w:val="20"/>
        </w:rPr>
        <w:t xml:space="preserve">Yes  </w:t>
      </w:r>
      <w:r w:rsidR="00E53997"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r w:rsidRPr="00CE0E7A">
        <w:rPr>
          <w:rFonts w:ascii="Arial" w:hAnsi="Arial" w:cs="Arial"/>
          <w:sz w:val="20"/>
        </w:rPr>
        <w:t>d)</w:t>
      </w:r>
      <w:r w:rsidR="00D93684" w:rsidRPr="00CE0E7A">
        <w:rPr>
          <w:rFonts w:ascii="Arial" w:hAnsi="Arial" w:cs="Arial"/>
          <w:sz w:val="20"/>
        </w:rPr>
        <w:t xml:space="preserve"> </w:t>
      </w:r>
      <w:r w:rsidRPr="00CE0E7A">
        <w:rPr>
          <w:rFonts w:ascii="Arial" w:hAnsi="Arial" w:cs="Arial"/>
          <w:sz w:val="20"/>
        </w:rPr>
        <w:t>Cash Disbursements Journal</w:t>
      </w:r>
      <w:r w:rsidRPr="00CE0E7A">
        <w:rPr>
          <w:rFonts w:ascii="Arial" w:hAnsi="Arial" w:cs="Arial"/>
          <w:sz w:val="20"/>
        </w:rPr>
        <w:tab/>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39CD3E43" w14:textId="6FA450C8" w:rsidR="002C32B9" w:rsidRPr="00CE0E7A" w:rsidRDefault="002C32B9" w:rsidP="002C32B9">
      <w:pPr>
        <w:pStyle w:val="DefaultText"/>
        <w:ind w:left="360"/>
        <w:rPr>
          <w:rFonts w:ascii="Arial" w:hAnsi="Arial" w:cs="Arial"/>
          <w:sz w:val="20"/>
        </w:rPr>
      </w:pPr>
      <w:r w:rsidRPr="00CE0E7A">
        <w:rPr>
          <w:rFonts w:ascii="Arial" w:hAnsi="Arial" w:cs="Arial"/>
          <w:sz w:val="20"/>
        </w:rPr>
        <w:t>e) Payroll Journal</w:t>
      </w:r>
      <w:r w:rsidRPr="00CE0E7A">
        <w:rPr>
          <w:rFonts w:ascii="Arial" w:hAnsi="Arial" w:cs="Arial"/>
          <w:sz w:val="20"/>
        </w:rPr>
        <w:tab/>
      </w:r>
      <w:r w:rsidRPr="00CE0E7A">
        <w:rPr>
          <w:rFonts w:ascii="Arial" w:hAnsi="Arial" w:cs="Arial"/>
          <w:sz w:val="20"/>
        </w:rPr>
        <w:tab/>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r w:rsidRPr="00CE0E7A">
        <w:rPr>
          <w:rFonts w:ascii="Arial" w:hAnsi="Arial" w:cs="Arial"/>
          <w:sz w:val="20"/>
        </w:rPr>
        <w:t>f)  Income (Sales) Journal</w:t>
      </w:r>
      <w:r w:rsidRPr="00CE0E7A">
        <w:rPr>
          <w:rFonts w:ascii="Arial" w:hAnsi="Arial" w:cs="Arial"/>
          <w:sz w:val="20"/>
        </w:rPr>
        <w:tab/>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11DA526E" w14:textId="008A5ECF" w:rsidR="002C32B9" w:rsidRPr="00CE0E7A" w:rsidRDefault="002C32B9" w:rsidP="002C32B9">
      <w:pPr>
        <w:pStyle w:val="DefaultText"/>
        <w:ind w:left="360"/>
        <w:rPr>
          <w:rFonts w:ascii="Arial" w:hAnsi="Arial" w:cs="Arial"/>
          <w:sz w:val="20"/>
        </w:rPr>
      </w:pPr>
      <w:r w:rsidRPr="00CE0E7A">
        <w:rPr>
          <w:rFonts w:ascii="Arial" w:hAnsi="Arial" w:cs="Arial"/>
          <w:sz w:val="20"/>
        </w:rPr>
        <w:t>g) Purchase Journal</w:t>
      </w:r>
      <w:r w:rsidRPr="00CE0E7A">
        <w:rPr>
          <w:rFonts w:ascii="Arial" w:hAnsi="Arial" w:cs="Arial"/>
          <w:sz w:val="20"/>
        </w:rPr>
        <w:tab/>
      </w:r>
      <w:r w:rsidRPr="00CE0E7A">
        <w:rPr>
          <w:rFonts w:ascii="Arial" w:hAnsi="Arial" w:cs="Arial"/>
          <w:sz w:val="20"/>
        </w:rPr>
        <w:tab/>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r w:rsidRPr="00CE0E7A">
        <w:rPr>
          <w:rFonts w:ascii="Arial" w:hAnsi="Arial" w:cs="Arial"/>
          <w:sz w:val="20"/>
        </w:rPr>
        <w:t>h)  General Journal</w:t>
      </w:r>
      <w:r w:rsidRPr="00CE0E7A">
        <w:rPr>
          <w:rFonts w:ascii="Arial" w:hAnsi="Arial" w:cs="Arial"/>
          <w:sz w:val="20"/>
        </w:rPr>
        <w:tab/>
      </w:r>
      <w:r w:rsidRPr="00CE0E7A">
        <w:rPr>
          <w:rFonts w:ascii="Arial" w:hAnsi="Arial" w:cs="Arial"/>
          <w:sz w:val="20"/>
        </w:rPr>
        <w:tab/>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2BD6C1A7" w14:textId="636B7303" w:rsidR="002C32B9" w:rsidRPr="00CE0E7A" w:rsidRDefault="002C32B9" w:rsidP="007279FE">
      <w:pPr>
        <w:pStyle w:val="DefaultText"/>
        <w:ind w:left="360"/>
        <w:rPr>
          <w:rFonts w:ascii="Arial" w:hAnsi="Arial" w:cs="Arial"/>
          <w:sz w:val="20"/>
        </w:rPr>
      </w:pPr>
      <w:r w:rsidRPr="00CE0E7A">
        <w:rPr>
          <w:rFonts w:ascii="Arial" w:hAnsi="Arial" w:cs="Arial"/>
          <w:sz w:val="20"/>
        </w:rPr>
        <w:t xml:space="preserve">i)  Other (please describe): </w:t>
      </w:r>
      <w:r w:rsidRPr="00CE0E7A">
        <w:rPr>
          <w:rFonts w:ascii="Arial" w:hAnsi="Arial" w:cs="Arial"/>
          <w:sz w:val="20"/>
        </w:rPr>
        <w:tab/>
        <w:t>______________________________________________________________</w:t>
      </w:r>
    </w:p>
    <w:p w14:paraId="68CFEE38" w14:textId="2E8A7734" w:rsidR="002C32B9" w:rsidRPr="00CE0E7A" w:rsidRDefault="002C32B9" w:rsidP="00C16E67">
      <w:pPr>
        <w:pStyle w:val="DefaultText"/>
        <w:spacing w:before="200" w:line="252" w:lineRule="auto"/>
        <w:ind w:left="270" w:hanging="270"/>
        <w:rPr>
          <w:rFonts w:ascii="Arial" w:hAnsi="Arial" w:cs="Arial"/>
          <w:sz w:val="20"/>
        </w:rPr>
      </w:pPr>
      <w:r w:rsidRPr="00CE0E7A">
        <w:rPr>
          <w:rFonts w:ascii="Arial" w:hAnsi="Arial" w:cs="Arial"/>
          <w:sz w:val="20"/>
        </w:rPr>
        <w:lastRenderedPageBreak/>
        <w:t xml:space="preserve">5.  Does the accounting system identify the receipt and expenditure of funds separately for each grant and contract?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7D2D303F" w14:textId="35BF69C3" w:rsidR="002C32B9" w:rsidRPr="00CE0E7A" w:rsidRDefault="00081993" w:rsidP="00C16E67">
      <w:pPr>
        <w:pStyle w:val="DefaultText"/>
        <w:spacing w:before="200" w:line="252" w:lineRule="auto"/>
        <w:ind w:left="270" w:hanging="270"/>
        <w:rPr>
          <w:rFonts w:ascii="Arial" w:hAnsi="Arial" w:cs="Arial"/>
          <w:sz w:val="20"/>
        </w:rPr>
      </w:pPr>
      <w:r>
        <w:rPr>
          <w:rFonts w:ascii="Arial" w:hAnsi="Arial" w:cs="Arial"/>
          <w:sz w:val="20"/>
        </w:rPr>
        <w:t>6</w:t>
      </w:r>
      <w:r w:rsidR="002C32B9" w:rsidRPr="00CE0E7A">
        <w:rPr>
          <w:rFonts w:ascii="Arial" w:hAnsi="Arial" w:cs="Arial"/>
          <w:sz w:val="20"/>
        </w:rPr>
        <w:t xml:space="preserve">.  Does the accounting system provide for documenting and recording the in-kind value or goods and services contributed to grant or contract projects?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49A0D5C6" w14:textId="1C554311" w:rsidR="002C32B9" w:rsidRPr="00CE0E7A" w:rsidRDefault="00081993" w:rsidP="00C16E67">
      <w:pPr>
        <w:pStyle w:val="DefaultText"/>
        <w:spacing w:before="200" w:line="252" w:lineRule="auto"/>
        <w:ind w:left="270" w:hanging="270"/>
        <w:rPr>
          <w:rFonts w:ascii="Arial" w:hAnsi="Arial" w:cs="Arial"/>
          <w:sz w:val="20"/>
        </w:rPr>
      </w:pPr>
      <w:r>
        <w:rPr>
          <w:rFonts w:ascii="Arial" w:hAnsi="Arial" w:cs="Arial"/>
          <w:sz w:val="20"/>
        </w:rPr>
        <w:t>7</w:t>
      </w:r>
      <w:r w:rsidR="002C32B9" w:rsidRPr="00CE0E7A">
        <w:rPr>
          <w:rFonts w:ascii="Arial" w:hAnsi="Arial" w:cs="Arial"/>
          <w:sz w:val="20"/>
        </w:rPr>
        <w:t xml:space="preserve">.  Are time distribution records maintained for each employee to account for total effort (100%)?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3A35F48E" w14:textId="638F9307" w:rsidR="002C32B9" w:rsidRPr="00CE0E7A" w:rsidRDefault="002C32B9" w:rsidP="00C16E67">
      <w:pPr>
        <w:pStyle w:val="DefaultText"/>
        <w:spacing w:before="200" w:line="252" w:lineRule="auto"/>
        <w:ind w:left="252" w:hanging="792"/>
        <w:rPr>
          <w:rFonts w:ascii="Arial" w:hAnsi="Arial" w:cs="Arial"/>
          <w:smallCaps/>
          <w:sz w:val="20"/>
        </w:rPr>
      </w:pPr>
      <w:r w:rsidRPr="00CE0E7A">
        <w:rPr>
          <w:rFonts w:ascii="Arial" w:hAnsi="Arial" w:cs="Arial"/>
          <w:sz w:val="20"/>
        </w:rPr>
        <w:t xml:space="preserve">         </w:t>
      </w:r>
      <w:r w:rsidR="00081993">
        <w:rPr>
          <w:rFonts w:ascii="Arial" w:hAnsi="Arial" w:cs="Arial"/>
          <w:sz w:val="20"/>
        </w:rPr>
        <w:t>8</w:t>
      </w:r>
      <w:r w:rsidRPr="00CE0E7A">
        <w:rPr>
          <w:rFonts w:ascii="Arial" w:hAnsi="Arial" w:cs="Arial"/>
          <w:sz w:val="20"/>
        </w:rPr>
        <w:t xml:space="preserve">.  Is the accounting system able to disburse stipends that are not based on hours worked but do require withholding income tax and payment of FICA?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r w:rsidRPr="00CE0E7A">
        <w:rPr>
          <w:rFonts w:ascii="Arial" w:hAnsi="Arial" w:cs="Arial"/>
          <w:smallCaps/>
          <w:sz w:val="20"/>
        </w:rPr>
        <w:t xml:space="preserve"> </w:t>
      </w:r>
    </w:p>
    <w:p w14:paraId="42F3CD71" w14:textId="3B6BE536" w:rsidR="002C32B9" w:rsidRPr="00CE0E7A" w:rsidRDefault="00081993" w:rsidP="00C16E67">
      <w:pPr>
        <w:pStyle w:val="DefaultText"/>
        <w:spacing w:before="200" w:line="252" w:lineRule="auto"/>
        <w:ind w:left="252" w:hanging="342"/>
        <w:rPr>
          <w:rFonts w:ascii="Arial" w:hAnsi="Arial" w:cs="Arial"/>
          <w:sz w:val="20"/>
        </w:rPr>
      </w:pPr>
      <w:r>
        <w:rPr>
          <w:rFonts w:ascii="Arial" w:hAnsi="Arial" w:cs="Arial"/>
          <w:smallCaps/>
          <w:sz w:val="20"/>
        </w:rPr>
        <w:t xml:space="preserve">9 </w:t>
      </w:r>
      <w:r w:rsidR="002C32B9" w:rsidRPr="00CE0E7A">
        <w:rPr>
          <w:rFonts w:ascii="Arial" w:hAnsi="Arial" w:cs="Arial"/>
          <w:sz w:val="20"/>
        </w:rPr>
        <w:t>. Is the organization familiar with the cost principles (</w:t>
      </w:r>
      <w:r w:rsidR="007279FE">
        <w:rPr>
          <w:rFonts w:ascii="Arial" w:hAnsi="Arial" w:cs="Arial"/>
          <w:sz w:val="20"/>
        </w:rPr>
        <w:t>Uniform Guidance</w:t>
      </w:r>
      <w:r w:rsidR="008B40E6" w:rsidRPr="00CE0E7A">
        <w:rPr>
          <w:rFonts w:ascii="Arial" w:hAnsi="Arial" w:cs="Arial"/>
          <w:sz w:val="20"/>
        </w:rPr>
        <w:t xml:space="preserve"> – formerly </w:t>
      </w:r>
      <w:r w:rsidR="002C32B9" w:rsidRPr="00CE0E7A">
        <w:rPr>
          <w:rFonts w:ascii="Arial" w:hAnsi="Arial" w:cs="Arial"/>
          <w:sz w:val="20"/>
        </w:rPr>
        <w:t xml:space="preserve">OMB Circulars A-21, A-87, or A-122 as appropriate) and procedures for the determination and allowance of costs in connection with federal grants and contracts? </w:t>
      </w:r>
      <w:r w:rsidR="002C32B9" w:rsidRPr="00CE0E7A">
        <w:rPr>
          <w:rFonts w:ascii="Arial" w:hAnsi="Arial" w:cs="Arial"/>
          <w:sz w:val="20"/>
        </w:rPr>
        <w:tab/>
      </w:r>
      <w:r w:rsidR="002C32B9" w:rsidRPr="00CE0E7A">
        <w:rPr>
          <w:rFonts w:ascii="Arial" w:hAnsi="Arial" w:cs="Arial"/>
          <w:sz w:val="20"/>
        </w:rPr>
        <w:tab/>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1E1D4A6F" w14:textId="5E8F0775" w:rsidR="002C32B9" w:rsidRPr="00CE0E7A" w:rsidRDefault="002C32B9" w:rsidP="00C16E67">
      <w:pPr>
        <w:pStyle w:val="DefaultText"/>
        <w:pBdr>
          <w:bottom w:val="double" w:sz="6" w:space="7" w:color="auto"/>
        </w:pBdr>
        <w:rPr>
          <w:rFonts w:ascii="Arial" w:hAnsi="Arial" w:cs="Arial"/>
          <w:sz w:val="20"/>
        </w:rPr>
      </w:pPr>
      <w:r w:rsidRPr="00CE0E7A">
        <w:rPr>
          <w:rFonts w:ascii="Arial" w:hAnsi="Arial" w:cs="Arial"/>
          <w:sz w:val="20"/>
        </w:rPr>
        <w:t xml:space="preserve">    Comments: __________________________________________________________________________</w:t>
      </w:r>
    </w:p>
    <w:p w14:paraId="64BD4AC1" w14:textId="77777777" w:rsidR="002C32B9" w:rsidRPr="00CE0E7A" w:rsidRDefault="002C32B9" w:rsidP="007279FE">
      <w:pPr>
        <w:pStyle w:val="DefaultText"/>
        <w:spacing w:before="200"/>
        <w:rPr>
          <w:rFonts w:ascii="Arial" w:hAnsi="Arial" w:cs="Arial"/>
          <w:b/>
          <w:i/>
          <w:sz w:val="20"/>
        </w:rPr>
      </w:pPr>
      <w:r w:rsidRPr="00CE0E7A">
        <w:rPr>
          <w:rFonts w:ascii="Arial" w:hAnsi="Arial" w:cs="Arial"/>
          <w:b/>
          <w:i/>
          <w:sz w:val="20"/>
        </w:rPr>
        <w:t>C. Funds Management</w:t>
      </w:r>
    </w:p>
    <w:p w14:paraId="4CE9C46D" w14:textId="78B82680" w:rsidR="002C32B9" w:rsidRPr="00CE0E7A" w:rsidRDefault="002C32B9" w:rsidP="00C16E67">
      <w:pPr>
        <w:pStyle w:val="DefaultText"/>
        <w:ind w:left="270" w:hanging="270"/>
        <w:rPr>
          <w:rFonts w:ascii="Arial" w:hAnsi="Arial" w:cs="Arial"/>
          <w:smallCaps/>
          <w:sz w:val="20"/>
        </w:rPr>
      </w:pPr>
      <w:r w:rsidRPr="00CE0E7A">
        <w:rPr>
          <w:rFonts w:ascii="Arial" w:hAnsi="Arial" w:cs="Arial"/>
          <w:sz w:val="20"/>
        </w:rPr>
        <w:t>1. Is a separate account maintained for Federal grant/contract funds?</w:t>
      </w:r>
      <w:r w:rsidRPr="00CE0E7A">
        <w:rPr>
          <w:rFonts w:ascii="Arial" w:hAnsi="Arial" w:cs="Arial"/>
          <w:smallCaps/>
          <w:sz w:val="20"/>
        </w:rPr>
        <w:t xml:space="preserve">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3F215C2B" w14:textId="52E03C1B" w:rsidR="002C32B9" w:rsidRPr="00CE0E7A" w:rsidRDefault="002C32B9" w:rsidP="00C16E67">
      <w:pPr>
        <w:pStyle w:val="DefaultText"/>
        <w:ind w:left="270" w:hanging="270"/>
        <w:rPr>
          <w:rFonts w:ascii="Arial" w:hAnsi="Arial" w:cs="Arial"/>
          <w:smallCaps/>
          <w:sz w:val="20"/>
        </w:rPr>
      </w:pPr>
      <w:r w:rsidRPr="00CE0E7A">
        <w:rPr>
          <w:rFonts w:ascii="Arial" w:hAnsi="Arial" w:cs="Arial"/>
          <w:sz w:val="20"/>
        </w:rPr>
        <w:t>2. If a separate account is not maintained, can the federal grant/cooperative agreement funds and related expenses be readily identified?</w:t>
      </w:r>
      <w:r w:rsidRPr="00CE0E7A">
        <w:rPr>
          <w:rFonts w:ascii="Arial" w:hAnsi="Arial" w:cs="Arial"/>
          <w:sz w:val="20"/>
        </w:rPr>
        <w:tab/>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7DD9BDE7" w14:textId="74AD0EF7" w:rsidR="00D93684" w:rsidRPr="00CE0E7A" w:rsidRDefault="002C32B9" w:rsidP="00C16E67">
      <w:pPr>
        <w:pStyle w:val="DefaultText"/>
        <w:ind w:left="270"/>
        <w:rPr>
          <w:rFonts w:ascii="Arial" w:hAnsi="Arial" w:cs="Arial"/>
          <w:sz w:val="20"/>
        </w:rPr>
      </w:pPr>
      <w:r w:rsidRPr="00CE0E7A">
        <w:rPr>
          <w:rFonts w:ascii="Arial" w:hAnsi="Arial" w:cs="Arial"/>
          <w:sz w:val="20"/>
        </w:rPr>
        <w:t>Comments: __________________________________________________________________________</w:t>
      </w:r>
      <w:r w:rsidR="00574C14" w:rsidRPr="00CE0E7A">
        <w:rPr>
          <w:rFonts w:ascii="Arial" w:hAnsi="Arial" w:cs="Arial"/>
          <w:sz w:val="20"/>
        </w:rPr>
        <w:t xml:space="preserve"> </w:t>
      </w:r>
    </w:p>
    <w:p w14:paraId="2557306B" w14:textId="55A79335" w:rsidR="002C32B9" w:rsidRPr="00CE0E7A" w:rsidRDefault="00574C14" w:rsidP="00C16E67">
      <w:pPr>
        <w:pStyle w:val="DefaultText"/>
        <w:pBdr>
          <w:bottom w:val="double" w:sz="6" w:space="7" w:color="auto"/>
        </w:pBdr>
        <w:ind w:left="270" w:hanging="270"/>
        <w:rPr>
          <w:rFonts w:ascii="Arial" w:hAnsi="Arial" w:cs="Arial"/>
          <w:sz w:val="20"/>
        </w:rPr>
      </w:pPr>
      <w:r w:rsidRPr="00CE0E7A">
        <w:rPr>
          <w:rFonts w:ascii="Arial" w:hAnsi="Arial" w:cs="Arial"/>
          <w:sz w:val="20"/>
        </w:rPr>
        <w:t xml:space="preserve">3. Does your organization use electronic fund transfers to make or receive payments?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1CE9491F" w14:textId="18C73A56" w:rsidR="002C32B9" w:rsidRPr="00CE0E7A" w:rsidRDefault="002C32B9" w:rsidP="002C32B9">
      <w:pPr>
        <w:pStyle w:val="DefaultText"/>
        <w:rPr>
          <w:rFonts w:ascii="Arial" w:hAnsi="Arial" w:cs="Arial"/>
          <w:b/>
          <w:i/>
          <w:sz w:val="20"/>
        </w:rPr>
      </w:pPr>
      <w:r w:rsidRPr="00CE0E7A">
        <w:rPr>
          <w:rFonts w:ascii="Arial" w:hAnsi="Arial" w:cs="Arial"/>
          <w:b/>
          <w:i/>
          <w:sz w:val="20"/>
        </w:rPr>
        <w:t>D. Internal Controls</w:t>
      </w:r>
    </w:p>
    <w:p w14:paraId="3CA6F258" w14:textId="2E24107E" w:rsidR="002C32B9" w:rsidRPr="00CE0E7A" w:rsidRDefault="002C32B9" w:rsidP="00C16E67">
      <w:pPr>
        <w:pStyle w:val="DefaultText"/>
        <w:spacing w:line="252" w:lineRule="auto"/>
        <w:ind w:left="274" w:hanging="274"/>
        <w:rPr>
          <w:rFonts w:ascii="Arial" w:hAnsi="Arial" w:cs="Arial"/>
          <w:smallCaps/>
          <w:sz w:val="20"/>
        </w:rPr>
      </w:pPr>
      <w:r w:rsidRPr="00CE0E7A">
        <w:rPr>
          <w:rFonts w:ascii="Arial" w:hAnsi="Arial" w:cs="Arial"/>
          <w:sz w:val="20"/>
        </w:rPr>
        <w:t xml:space="preserve">1. Are the duties of the bookkeeper/record keeper separated from cash functions (receipt or payment of cash)?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6BABE9C4" w14:textId="56CFB4EE" w:rsidR="002C32B9" w:rsidRPr="00CE0E7A" w:rsidRDefault="002C32B9" w:rsidP="00C16E67">
      <w:pPr>
        <w:pStyle w:val="DefaultText"/>
        <w:spacing w:line="252" w:lineRule="auto"/>
        <w:ind w:left="274" w:hanging="274"/>
        <w:rPr>
          <w:rFonts w:ascii="Arial" w:hAnsi="Arial" w:cs="Arial"/>
          <w:smallCaps/>
          <w:sz w:val="20"/>
        </w:rPr>
      </w:pPr>
      <w:r w:rsidRPr="00CE0E7A">
        <w:rPr>
          <w:rFonts w:ascii="Arial" w:hAnsi="Arial" w:cs="Arial"/>
          <w:sz w:val="20"/>
        </w:rPr>
        <w:t>2. Are checks signed by individuals whose duties exclude recording cash received, approving vouchers for payment and payroll preparation?</w:t>
      </w:r>
      <w:r w:rsidRPr="00CE0E7A">
        <w:rPr>
          <w:rFonts w:ascii="Arial" w:hAnsi="Arial" w:cs="Arial"/>
          <w:sz w:val="20"/>
        </w:rPr>
        <w:tab/>
      </w:r>
      <w:r w:rsidRPr="00CE0E7A">
        <w:rPr>
          <w:rFonts w:ascii="Arial" w:hAnsi="Arial" w:cs="Arial"/>
          <w:smallCaps/>
          <w:sz w:val="20"/>
        </w:rPr>
        <w:t xml:space="preserve">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3D33EF34" w14:textId="5FD8436D" w:rsidR="002C32B9" w:rsidRPr="00CE0E7A" w:rsidRDefault="002C32B9" w:rsidP="00C16E67">
      <w:pPr>
        <w:pStyle w:val="DefaultText"/>
        <w:spacing w:line="252" w:lineRule="auto"/>
        <w:ind w:left="274" w:hanging="274"/>
        <w:rPr>
          <w:rFonts w:ascii="Arial" w:hAnsi="Arial" w:cs="Arial"/>
          <w:sz w:val="20"/>
        </w:rPr>
      </w:pPr>
      <w:r w:rsidRPr="00CE0E7A">
        <w:rPr>
          <w:rFonts w:ascii="Arial" w:hAnsi="Arial" w:cs="Arial"/>
          <w:sz w:val="20"/>
        </w:rPr>
        <w:t xml:space="preserve">3.  Are accounting entries supported by appropriate documentation (e.g., purchase orders, vouchers, etc.)?   </w:t>
      </w:r>
      <w:r w:rsidR="00E53997" w:rsidRPr="00CE0E7A">
        <w:rPr>
          <w:rFonts w:ascii="Arial" w:hAnsi="Arial" w:cs="Arial"/>
          <w:sz w:val="20"/>
        </w:rPr>
        <w:br/>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0C6C600E" w14:textId="0DFAAE08" w:rsidR="002C32B9" w:rsidRDefault="002C32B9" w:rsidP="00C16E67">
      <w:pPr>
        <w:pStyle w:val="DefaultText"/>
        <w:pBdr>
          <w:bottom w:val="double" w:sz="4" w:space="1" w:color="auto"/>
        </w:pBdr>
        <w:spacing w:line="252" w:lineRule="auto"/>
        <w:ind w:left="274" w:hanging="274"/>
        <w:rPr>
          <w:rFonts w:ascii="Arial" w:hAnsi="Arial" w:cs="Arial"/>
          <w:smallCaps/>
          <w:sz w:val="20"/>
        </w:rPr>
      </w:pPr>
      <w:r w:rsidRPr="00CE0E7A">
        <w:rPr>
          <w:rFonts w:ascii="Arial" w:hAnsi="Arial" w:cs="Arial"/>
          <w:sz w:val="20"/>
        </w:rPr>
        <w:t xml:space="preserve">4. Are employees who handle funds bonded against loss by reasons of fraud or dishonesty?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3A0AFFDF" w14:textId="07352190" w:rsidR="00081993" w:rsidRDefault="00081993">
      <w:pPr>
        <w:overflowPunct/>
        <w:autoSpaceDE/>
        <w:autoSpaceDN/>
        <w:adjustRightInd/>
        <w:spacing w:before="0"/>
        <w:textAlignment w:val="auto"/>
        <w:rPr>
          <w:rFonts w:ascii="Arial" w:hAnsi="Arial" w:cs="Arial"/>
          <w:b/>
          <w:bCs/>
          <w:i/>
          <w:iCs/>
          <w:color w:val="000000"/>
          <w:sz w:val="20"/>
        </w:rPr>
      </w:pPr>
    </w:p>
    <w:p w14:paraId="33DAE4A4" w14:textId="35452E39" w:rsidR="007279FE" w:rsidRPr="00081993" w:rsidRDefault="007279FE" w:rsidP="00AF31CC">
      <w:pPr>
        <w:overflowPunct/>
        <w:spacing w:before="0"/>
        <w:textAlignment w:val="auto"/>
        <w:rPr>
          <w:rFonts w:ascii="Arial" w:hAnsi="Arial" w:cs="Arial"/>
          <w:b/>
          <w:i/>
          <w:iCs/>
          <w:color w:val="000000"/>
          <w:sz w:val="20"/>
        </w:rPr>
      </w:pPr>
      <w:r w:rsidRPr="00081993">
        <w:rPr>
          <w:rFonts w:ascii="Arial" w:hAnsi="Arial" w:cs="Arial"/>
          <w:b/>
          <w:bCs/>
          <w:i/>
          <w:iCs/>
          <w:color w:val="000000"/>
          <w:sz w:val="20"/>
        </w:rPr>
        <w:t>E. Operational Management</w:t>
      </w:r>
    </w:p>
    <w:p w14:paraId="6F822CCF" w14:textId="666B641F" w:rsidR="007279FE" w:rsidRPr="007279FE" w:rsidRDefault="007279FE" w:rsidP="00E368C4">
      <w:pPr>
        <w:overflowPunct/>
        <w:spacing w:before="0"/>
        <w:textAlignment w:val="auto"/>
        <w:rPr>
          <w:rFonts w:ascii="Arial" w:hAnsi="Arial" w:cs="Arial"/>
          <w:sz w:val="20"/>
        </w:rPr>
      </w:pPr>
      <w:r w:rsidRPr="007279FE">
        <w:rPr>
          <w:rFonts w:ascii="Arial" w:hAnsi="Arial" w:cs="Arial"/>
          <w:sz w:val="20"/>
        </w:rPr>
        <w:t xml:space="preserve">The policies identified below address some of the most critical elements for administration of a federal grant. As a recipient of federal funds, organizations are required to have a full complement of programmatic, financial, and administrative policies, as well as internal controls in place, as applicable. Should the applicant receive federal funding, full copies of the policies and procedures may be requested for monitoring purposes. </w:t>
      </w:r>
    </w:p>
    <w:p w14:paraId="6FFDFB1B" w14:textId="77777777" w:rsidR="007279FE" w:rsidRPr="007279FE" w:rsidRDefault="007279FE" w:rsidP="00E368C4">
      <w:pPr>
        <w:overflowPunct/>
        <w:spacing w:before="0"/>
        <w:textAlignment w:val="auto"/>
        <w:rPr>
          <w:rFonts w:ascii="Arial" w:hAnsi="Arial" w:cs="Arial"/>
          <w:sz w:val="20"/>
        </w:rPr>
      </w:pPr>
    </w:p>
    <w:p w14:paraId="17014E71" w14:textId="77777777" w:rsidR="00081993" w:rsidRDefault="007279FE" w:rsidP="00E368C4">
      <w:pPr>
        <w:overflowPunct/>
        <w:spacing w:before="0"/>
        <w:textAlignment w:val="auto"/>
        <w:rPr>
          <w:rFonts w:ascii="Arial" w:hAnsi="Arial" w:cs="Arial"/>
          <w:sz w:val="20"/>
        </w:rPr>
      </w:pPr>
      <w:r w:rsidRPr="007279FE">
        <w:rPr>
          <w:rFonts w:ascii="Arial" w:hAnsi="Arial" w:cs="Arial"/>
          <w:sz w:val="20"/>
        </w:rPr>
        <w:t xml:space="preserve">Please indicate whether the organization has current written policies and procedures in the following areas </w:t>
      </w:r>
    </w:p>
    <w:p w14:paraId="7D972906" w14:textId="677BE4B1" w:rsidR="007279FE" w:rsidRDefault="007279FE" w:rsidP="00E368C4">
      <w:pPr>
        <w:overflowPunct/>
        <w:spacing w:before="0"/>
        <w:textAlignment w:val="auto"/>
        <w:rPr>
          <w:rFonts w:ascii="Arial" w:hAnsi="Arial" w:cs="Arial"/>
          <w:sz w:val="20"/>
        </w:rPr>
      </w:pPr>
      <w:r w:rsidRPr="007279FE">
        <w:rPr>
          <w:rFonts w:ascii="Arial" w:hAnsi="Arial" w:cs="Arial"/>
          <w:sz w:val="20"/>
        </w:rPr>
        <w:t>(</w:t>
      </w:r>
      <w:r w:rsidR="00081993">
        <w:rPr>
          <w:rFonts w:ascii="Arial" w:hAnsi="Arial" w:cs="Arial"/>
          <w:sz w:val="20"/>
        </w:rPr>
        <w:t>check</w:t>
      </w:r>
      <w:r w:rsidRPr="007279FE">
        <w:rPr>
          <w:rFonts w:ascii="Arial" w:hAnsi="Arial" w:cs="Arial"/>
          <w:sz w:val="20"/>
        </w:rPr>
        <w:t xml:space="preserve"> Yes or No): </w:t>
      </w:r>
    </w:p>
    <w:tbl>
      <w:tblPr>
        <w:tblStyle w:val="TableGrid"/>
        <w:tblW w:w="0" w:type="auto"/>
        <w:tblLook w:val="04A0" w:firstRow="1" w:lastRow="0" w:firstColumn="1" w:lastColumn="0" w:noHBand="0" w:noVBand="1"/>
      </w:tblPr>
      <w:tblGrid>
        <w:gridCol w:w="895"/>
        <w:gridCol w:w="720"/>
        <w:gridCol w:w="8275"/>
      </w:tblGrid>
      <w:tr w:rsidR="00081993" w14:paraId="3AD9579A" w14:textId="77777777" w:rsidTr="00081993">
        <w:tc>
          <w:tcPr>
            <w:tcW w:w="895" w:type="dxa"/>
          </w:tcPr>
          <w:p w14:paraId="7542F99E" w14:textId="693D5779" w:rsidR="00081993" w:rsidRPr="00081993" w:rsidRDefault="00081993" w:rsidP="00081993">
            <w:pPr>
              <w:overflowPunct/>
              <w:spacing w:before="0"/>
              <w:ind w:firstLine="0"/>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256F297F" w14:textId="2B878D97" w:rsidR="00081993" w:rsidRDefault="00081993" w:rsidP="00081993">
            <w:pPr>
              <w:overflowPunct/>
              <w:spacing w:before="0"/>
              <w:ind w:firstLine="0"/>
              <w:jc w:val="center"/>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3497B3CC" w14:textId="77777777" w:rsidR="00081993" w:rsidRDefault="00081993" w:rsidP="00081993">
            <w:pPr>
              <w:overflowPunct/>
              <w:spacing w:before="0"/>
              <w:ind w:firstLine="0"/>
              <w:textAlignment w:val="auto"/>
              <w:rPr>
                <w:rFonts w:ascii="Arial" w:hAnsi="Arial" w:cs="Arial"/>
                <w:color w:val="000000"/>
                <w:sz w:val="20"/>
              </w:rPr>
            </w:pPr>
          </w:p>
        </w:tc>
      </w:tr>
      <w:tr w:rsidR="00081993" w14:paraId="55A7DA66" w14:textId="77777777" w:rsidTr="00081993">
        <w:tc>
          <w:tcPr>
            <w:tcW w:w="895" w:type="dxa"/>
          </w:tcPr>
          <w:p w14:paraId="3F027527" w14:textId="77777777" w:rsidR="00081993" w:rsidRDefault="00081993" w:rsidP="00081993">
            <w:pPr>
              <w:overflowPunct/>
              <w:spacing w:before="0"/>
              <w:ind w:firstLine="0"/>
              <w:textAlignment w:val="auto"/>
              <w:rPr>
                <w:rFonts w:ascii="Arial" w:hAnsi="Arial" w:cs="Arial"/>
                <w:color w:val="000000"/>
                <w:sz w:val="20"/>
              </w:rPr>
            </w:pPr>
          </w:p>
        </w:tc>
        <w:tc>
          <w:tcPr>
            <w:tcW w:w="720" w:type="dxa"/>
          </w:tcPr>
          <w:p w14:paraId="5C553A93" w14:textId="77777777" w:rsidR="00081993" w:rsidRDefault="00081993" w:rsidP="00081993">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CB4F856" w14:textId="07B7D4BA" w:rsidR="00081993"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Personnel/Employee Handbook</w:t>
            </w:r>
          </w:p>
        </w:tc>
      </w:tr>
      <w:tr w:rsidR="00081993" w14:paraId="10D0731F" w14:textId="77777777" w:rsidTr="00081993">
        <w:tc>
          <w:tcPr>
            <w:tcW w:w="895" w:type="dxa"/>
          </w:tcPr>
          <w:p w14:paraId="23726F1F" w14:textId="77777777" w:rsidR="00081993" w:rsidRDefault="00081993" w:rsidP="00081993">
            <w:pPr>
              <w:overflowPunct/>
              <w:spacing w:before="0"/>
              <w:ind w:firstLine="0"/>
              <w:textAlignment w:val="auto"/>
              <w:rPr>
                <w:rFonts w:ascii="Arial" w:hAnsi="Arial" w:cs="Arial"/>
                <w:color w:val="000000"/>
                <w:sz w:val="20"/>
              </w:rPr>
            </w:pPr>
          </w:p>
        </w:tc>
        <w:tc>
          <w:tcPr>
            <w:tcW w:w="720" w:type="dxa"/>
          </w:tcPr>
          <w:p w14:paraId="781DB999" w14:textId="77777777" w:rsidR="00081993" w:rsidRDefault="00081993" w:rsidP="00081993">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27660B69" w14:textId="2FB4C2F2" w:rsidR="00081993"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Financial/Internal Controls</w:t>
            </w:r>
          </w:p>
        </w:tc>
      </w:tr>
      <w:tr w:rsidR="00081993" w14:paraId="501311A5" w14:textId="77777777" w:rsidTr="00081993">
        <w:tc>
          <w:tcPr>
            <w:tcW w:w="895" w:type="dxa"/>
          </w:tcPr>
          <w:p w14:paraId="27DD13AD" w14:textId="77777777" w:rsidR="00081993" w:rsidRDefault="00081993" w:rsidP="00081993">
            <w:pPr>
              <w:overflowPunct/>
              <w:spacing w:before="0"/>
              <w:ind w:firstLine="0"/>
              <w:textAlignment w:val="auto"/>
              <w:rPr>
                <w:rFonts w:ascii="Arial" w:hAnsi="Arial" w:cs="Arial"/>
                <w:color w:val="000000"/>
                <w:sz w:val="20"/>
              </w:rPr>
            </w:pPr>
          </w:p>
        </w:tc>
        <w:tc>
          <w:tcPr>
            <w:tcW w:w="720" w:type="dxa"/>
          </w:tcPr>
          <w:p w14:paraId="67489C27" w14:textId="77777777" w:rsidR="00081993" w:rsidRDefault="00081993" w:rsidP="00081993">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679B68DF" w14:textId="0ED00102" w:rsidR="00081993"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Sub-award Monitoring and Oversight</w:t>
            </w:r>
          </w:p>
        </w:tc>
      </w:tr>
      <w:tr w:rsidR="00081993" w14:paraId="4A835A4A" w14:textId="77777777" w:rsidTr="00081993">
        <w:tc>
          <w:tcPr>
            <w:tcW w:w="895" w:type="dxa"/>
          </w:tcPr>
          <w:p w14:paraId="0698D098" w14:textId="77777777" w:rsidR="00081993" w:rsidRDefault="00081993" w:rsidP="00081993">
            <w:pPr>
              <w:overflowPunct/>
              <w:spacing w:before="0"/>
              <w:ind w:firstLine="0"/>
              <w:textAlignment w:val="auto"/>
              <w:rPr>
                <w:rFonts w:ascii="Arial" w:hAnsi="Arial" w:cs="Arial"/>
                <w:color w:val="000000"/>
                <w:sz w:val="20"/>
              </w:rPr>
            </w:pPr>
          </w:p>
        </w:tc>
        <w:tc>
          <w:tcPr>
            <w:tcW w:w="720" w:type="dxa"/>
          </w:tcPr>
          <w:p w14:paraId="2F870F0B" w14:textId="77777777" w:rsidR="00081993" w:rsidRDefault="00081993" w:rsidP="00081993">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6B58D8D5" w14:textId="3FF6F91F" w:rsidR="00081993"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Timekeeping</w:t>
            </w:r>
          </w:p>
        </w:tc>
      </w:tr>
      <w:tr w:rsidR="00081993" w14:paraId="552D8CCA" w14:textId="77777777" w:rsidTr="00081993">
        <w:tc>
          <w:tcPr>
            <w:tcW w:w="895" w:type="dxa"/>
          </w:tcPr>
          <w:p w14:paraId="2C2BACEA" w14:textId="77777777" w:rsidR="00081993" w:rsidRDefault="00081993" w:rsidP="00081993">
            <w:pPr>
              <w:overflowPunct/>
              <w:spacing w:before="0"/>
              <w:ind w:firstLine="0"/>
              <w:textAlignment w:val="auto"/>
              <w:rPr>
                <w:rFonts w:ascii="Arial" w:hAnsi="Arial" w:cs="Arial"/>
                <w:color w:val="000000"/>
                <w:sz w:val="20"/>
              </w:rPr>
            </w:pPr>
          </w:p>
        </w:tc>
        <w:tc>
          <w:tcPr>
            <w:tcW w:w="720" w:type="dxa"/>
          </w:tcPr>
          <w:p w14:paraId="2295534B" w14:textId="77777777" w:rsidR="00081993" w:rsidRDefault="00081993" w:rsidP="00081993">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55A92642" w14:textId="2D7F6B41" w:rsidR="00081993"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Travel Guidance, including purchase/travel credit card use</w:t>
            </w:r>
          </w:p>
        </w:tc>
      </w:tr>
      <w:tr w:rsidR="00081993" w14:paraId="4E8F7B20" w14:textId="77777777" w:rsidTr="00081993">
        <w:tc>
          <w:tcPr>
            <w:tcW w:w="895" w:type="dxa"/>
          </w:tcPr>
          <w:p w14:paraId="4F7F00EA" w14:textId="77777777" w:rsidR="00081993" w:rsidRDefault="00081993" w:rsidP="00081993">
            <w:pPr>
              <w:overflowPunct/>
              <w:spacing w:before="0"/>
              <w:ind w:firstLine="0"/>
              <w:textAlignment w:val="auto"/>
              <w:rPr>
                <w:rFonts w:ascii="Arial" w:hAnsi="Arial" w:cs="Arial"/>
                <w:color w:val="000000"/>
                <w:sz w:val="20"/>
              </w:rPr>
            </w:pPr>
          </w:p>
        </w:tc>
        <w:tc>
          <w:tcPr>
            <w:tcW w:w="720" w:type="dxa"/>
          </w:tcPr>
          <w:p w14:paraId="5653018D" w14:textId="77777777" w:rsidR="00081993" w:rsidRDefault="00081993" w:rsidP="00081993">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96F5151" w14:textId="7D8CE17F" w:rsidR="00081993"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Procurement</w:t>
            </w:r>
          </w:p>
        </w:tc>
      </w:tr>
      <w:tr w:rsidR="00081993" w14:paraId="150E760F" w14:textId="77777777" w:rsidTr="00081993">
        <w:tc>
          <w:tcPr>
            <w:tcW w:w="895" w:type="dxa"/>
          </w:tcPr>
          <w:p w14:paraId="71734746" w14:textId="77777777" w:rsidR="00081993" w:rsidRDefault="00081993" w:rsidP="00081993">
            <w:pPr>
              <w:overflowPunct/>
              <w:spacing w:before="0"/>
              <w:ind w:firstLine="0"/>
              <w:textAlignment w:val="auto"/>
              <w:rPr>
                <w:rFonts w:ascii="Arial" w:hAnsi="Arial" w:cs="Arial"/>
                <w:color w:val="000000"/>
                <w:sz w:val="20"/>
              </w:rPr>
            </w:pPr>
          </w:p>
        </w:tc>
        <w:tc>
          <w:tcPr>
            <w:tcW w:w="720" w:type="dxa"/>
          </w:tcPr>
          <w:p w14:paraId="6E8241A9" w14:textId="77777777" w:rsidR="00081993" w:rsidRDefault="00081993" w:rsidP="00081993">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161DECB4" w14:textId="7098893E" w:rsidR="00081993"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Standards for Use of Federal Funds</w:t>
            </w:r>
          </w:p>
        </w:tc>
      </w:tr>
      <w:tr w:rsidR="00081993" w14:paraId="32407698" w14:textId="77777777" w:rsidTr="00081993">
        <w:tc>
          <w:tcPr>
            <w:tcW w:w="895" w:type="dxa"/>
          </w:tcPr>
          <w:p w14:paraId="02AD7E87" w14:textId="77777777" w:rsidR="00081993" w:rsidRDefault="00081993" w:rsidP="00081993">
            <w:pPr>
              <w:overflowPunct/>
              <w:spacing w:before="0"/>
              <w:textAlignment w:val="auto"/>
              <w:rPr>
                <w:rFonts w:ascii="Arial" w:hAnsi="Arial" w:cs="Arial"/>
                <w:color w:val="000000"/>
                <w:sz w:val="20"/>
              </w:rPr>
            </w:pPr>
          </w:p>
        </w:tc>
        <w:tc>
          <w:tcPr>
            <w:tcW w:w="720" w:type="dxa"/>
          </w:tcPr>
          <w:p w14:paraId="54DBA48F" w14:textId="77777777" w:rsidR="00081993" w:rsidRDefault="00081993" w:rsidP="00081993">
            <w:pPr>
              <w:overflowPunct/>
              <w:spacing w:before="0"/>
              <w:textAlignment w:val="auto"/>
              <w:rPr>
                <w:rFonts w:ascii="Arial" w:hAnsi="Arial" w:cs="Arial"/>
                <w:color w:val="000000"/>
                <w:sz w:val="20"/>
              </w:rPr>
            </w:pPr>
          </w:p>
        </w:tc>
        <w:tc>
          <w:tcPr>
            <w:tcW w:w="8275" w:type="dxa"/>
            <w:tcBorders>
              <w:top w:val="nil"/>
              <w:bottom w:val="nil"/>
              <w:right w:val="nil"/>
            </w:tcBorders>
          </w:tcPr>
          <w:p w14:paraId="0944DF8A" w14:textId="522E2B81" w:rsidR="00081993" w:rsidRPr="007279FE" w:rsidRDefault="00081993" w:rsidP="00081993">
            <w:pPr>
              <w:overflowPunct/>
              <w:spacing w:before="0"/>
              <w:ind w:hanging="17"/>
              <w:textAlignment w:val="auto"/>
              <w:rPr>
                <w:rFonts w:ascii="Arial" w:hAnsi="Arial" w:cs="Arial"/>
                <w:color w:val="000000"/>
                <w:sz w:val="20"/>
              </w:rPr>
            </w:pPr>
            <w:r w:rsidRPr="007279FE">
              <w:rPr>
                <w:rFonts w:ascii="Arial" w:hAnsi="Arial" w:cs="Arial"/>
                <w:color w:val="000000"/>
                <w:sz w:val="20"/>
              </w:rPr>
              <w:t>Code(s) of Conduct/Ethics, applicable to employment/purchasing</w:t>
            </w:r>
          </w:p>
        </w:tc>
      </w:tr>
      <w:tr w:rsidR="00081993" w14:paraId="07978745" w14:textId="77777777" w:rsidTr="00081993">
        <w:tc>
          <w:tcPr>
            <w:tcW w:w="895" w:type="dxa"/>
          </w:tcPr>
          <w:p w14:paraId="47ADFE7D" w14:textId="77777777" w:rsidR="00081993" w:rsidRDefault="00081993" w:rsidP="00081993">
            <w:pPr>
              <w:overflowPunct/>
              <w:spacing w:before="0"/>
              <w:textAlignment w:val="auto"/>
              <w:rPr>
                <w:rFonts w:ascii="Arial" w:hAnsi="Arial" w:cs="Arial"/>
                <w:color w:val="000000"/>
                <w:sz w:val="20"/>
              </w:rPr>
            </w:pPr>
          </w:p>
        </w:tc>
        <w:tc>
          <w:tcPr>
            <w:tcW w:w="720" w:type="dxa"/>
          </w:tcPr>
          <w:p w14:paraId="7908CCDC" w14:textId="77777777" w:rsidR="00081993" w:rsidRDefault="00081993" w:rsidP="00081993">
            <w:pPr>
              <w:overflowPunct/>
              <w:spacing w:before="0"/>
              <w:textAlignment w:val="auto"/>
              <w:rPr>
                <w:rFonts w:ascii="Arial" w:hAnsi="Arial" w:cs="Arial"/>
                <w:color w:val="000000"/>
                <w:sz w:val="20"/>
              </w:rPr>
            </w:pPr>
          </w:p>
        </w:tc>
        <w:tc>
          <w:tcPr>
            <w:tcW w:w="8275" w:type="dxa"/>
            <w:tcBorders>
              <w:top w:val="nil"/>
              <w:bottom w:val="nil"/>
              <w:right w:val="nil"/>
            </w:tcBorders>
          </w:tcPr>
          <w:p w14:paraId="61A810C0" w14:textId="36E5BBAD" w:rsidR="00081993" w:rsidRPr="007279FE"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Document Retention</w:t>
            </w:r>
          </w:p>
        </w:tc>
      </w:tr>
    </w:tbl>
    <w:p w14:paraId="4029CF3F" w14:textId="77777777" w:rsidR="007279FE" w:rsidRPr="007279FE" w:rsidRDefault="007279FE" w:rsidP="00E368C4">
      <w:pPr>
        <w:overflowPunct/>
        <w:spacing w:before="0"/>
        <w:textAlignment w:val="auto"/>
        <w:rPr>
          <w:rFonts w:ascii="Arial" w:hAnsi="Arial" w:cs="Arial"/>
          <w:color w:val="000000"/>
          <w:sz w:val="20"/>
        </w:rPr>
      </w:pPr>
    </w:p>
    <w:p w14:paraId="2B0DD2E0" w14:textId="43329CD8" w:rsidR="007279FE" w:rsidRPr="007279FE" w:rsidRDefault="007279FE" w:rsidP="00E368C4">
      <w:pPr>
        <w:overflowPunct/>
        <w:spacing w:before="0"/>
        <w:textAlignment w:val="auto"/>
        <w:rPr>
          <w:rFonts w:ascii="Arial" w:hAnsi="Arial" w:cs="Arial"/>
          <w:color w:val="000000"/>
          <w:sz w:val="20"/>
        </w:rPr>
      </w:pPr>
    </w:p>
    <w:p w14:paraId="371C3287" w14:textId="77777777" w:rsidR="00081993" w:rsidRDefault="007279FE" w:rsidP="00E368C4">
      <w:pPr>
        <w:overflowPunct/>
        <w:spacing w:before="0"/>
        <w:textAlignment w:val="auto"/>
        <w:rPr>
          <w:rFonts w:ascii="Arial" w:hAnsi="Arial" w:cs="Arial"/>
          <w:color w:val="000000"/>
          <w:sz w:val="20"/>
        </w:rPr>
      </w:pPr>
      <w:r w:rsidRPr="007279FE">
        <w:rPr>
          <w:rFonts w:ascii="Arial" w:hAnsi="Arial" w:cs="Arial"/>
          <w:color w:val="000000"/>
          <w:sz w:val="20"/>
        </w:rPr>
        <w:lastRenderedPageBreak/>
        <w:t xml:space="preserve">Please indicate the training areas below that are provided to employees by the organization </w:t>
      </w:r>
    </w:p>
    <w:p w14:paraId="3F12F049" w14:textId="4FCB35F7" w:rsidR="007279FE" w:rsidRDefault="007279FE" w:rsidP="00E368C4">
      <w:pPr>
        <w:overflowPunct/>
        <w:spacing w:before="0"/>
        <w:textAlignment w:val="auto"/>
        <w:rPr>
          <w:rFonts w:ascii="Arial" w:hAnsi="Arial" w:cs="Arial"/>
          <w:color w:val="000000"/>
          <w:sz w:val="20"/>
        </w:rPr>
      </w:pPr>
      <w:r w:rsidRPr="007279FE">
        <w:rPr>
          <w:rFonts w:ascii="Arial" w:hAnsi="Arial" w:cs="Arial"/>
          <w:color w:val="000000"/>
          <w:sz w:val="20"/>
        </w:rPr>
        <w:t>(</w:t>
      </w:r>
      <w:r w:rsidRPr="007279FE">
        <w:rPr>
          <w:rFonts w:ascii="Arial" w:hAnsi="Arial" w:cs="Arial"/>
          <w:sz w:val="20"/>
        </w:rPr>
        <w:t xml:space="preserve">answer </w:t>
      </w:r>
      <w:r w:rsidRPr="007279FE">
        <w:rPr>
          <w:rFonts w:ascii="Arial" w:hAnsi="Arial" w:cs="Arial"/>
          <w:color w:val="000000"/>
          <w:sz w:val="20"/>
        </w:rPr>
        <w:t xml:space="preserve">Yes or No) </w:t>
      </w:r>
    </w:p>
    <w:tbl>
      <w:tblPr>
        <w:tblStyle w:val="TableGrid"/>
        <w:tblW w:w="0" w:type="auto"/>
        <w:tblLook w:val="04A0" w:firstRow="1" w:lastRow="0" w:firstColumn="1" w:lastColumn="0" w:noHBand="0" w:noVBand="1"/>
      </w:tblPr>
      <w:tblGrid>
        <w:gridCol w:w="895"/>
        <w:gridCol w:w="720"/>
        <w:gridCol w:w="8275"/>
      </w:tblGrid>
      <w:tr w:rsidR="00081993" w14:paraId="76C60A5D" w14:textId="77777777" w:rsidTr="00E368C4">
        <w:tc>
          <w:tcPr>
            <w:tcW w:w="895" w:type="dxa"/>
          </w:tcPr>
          <w:p w14:paraId="1BB88D55" w14:textId="77777777" w:rsidR="00081993" w:rsidRPr="00081993" w:rsidRDefault="00081993" w:rsidP="00E368C4">
            <w:pPr>
              <w:overflowPunct/>
              <w:spacing w:before="0"/>
              <w:ind w:firstLine="0"/>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1212BDE3" w14:textId="77777777" w:rsidR="00081993" w:rsidRDefault="00081993" w:rsidP="00E368C4">
            <w:pPr>
              <w:overflowPunct/>
              <w:spacing w:before="0"/>
              <w:ind w:firstLine="0"/>
              <w:jc w:val="center"/>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740B764B" w14:textId="77777777" w:rsidR="00081993" w:rsidRDefault="00081993" w:rsidP="00E368C4">
            <w:pPr>
              <w:overflowPunct/>
              <w:spacing w:before="0"/>
              <w:ind w:firstLine="0"/>
              <w:textAlignment w:val="auto"/>
              <w:rPr>
                <w:rFonts w:ascii="Arial" w:hAnsi="Arial" w:cs="Arial"/>
                <w:color w:val="000000"/>
                <w:sz w:val="20"/>
              </w:rPr>
            </w:pPr>
          </w:p>
        </w:tc>
      </w:tr>
      <w:tr w:rsidR="00081993" w14:paraId="474EE68C" w14:textId="77777777" w:rsidTr="00E368C4">
        <w:tc>
          <w:tcPr>
            <w:tcW w:w="895" w:type="dxa"/>
          </w:tcPr>
          <w:p w14:paraId="26887A03" w14:textId="77777777" w:rsidR="00081993" w:rsidRDefault="00081993" w:rsidP="00E368C4">
            <w:pPr>
              <w:overflowPunct/>
              <w:spacing w:before="0"/>
              <w:ind w:firstLine="0"/>
              <w:textAlignment w:val="auto"/>
              <w:rPr>
                <w:rFonts w:ascii="Arial" w:hAnsi="Arial" w:cs="Arial"/>
                <w:color w:val="000000"/>
                <w:sz w:val="20"/>
              </w:rPr>
            </w:pPr>
          </w:p>
        </w:tc>
        <w:tc>
          <w:tcPr>
            <w:tcW w:w="720" w:type="dxa"/>
          </w:tcPr>
          <w:p w14:paraId="5CBD920A" w14:textId="77777777" w:rsidR="00081993" w:rsidRDefault="00081993" w:rsidP="00E368C4">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6F987860" w14:textId="121FC912" w:rsidR="00081993" w:rsidRDefault="00081993" w:rsidP="00E368C4">
            <w:pPr>
              <w:overflowPunct/>
              <w:spacing w:before="0"/>
              <w:ind w:firstLine="0"/>
              <w:textAlignment w:val="auto"/>
              <w:rPr>
                <w:rFonts w:ascii="Arial" w:hAnsi="Arial" w:cs="Arial"/>
                <w:color w:val="000000"/>
                <w:sz w:val="20"/>
              </w:rPr>
            </w:pPr>
            <w:r w:rsidRPr="007279FE">
              <w:rPr>
                <w:rFonts w:ascii="Arial" w:hAnsi="Arial" w:cs="Arial"/>
                <w:color w:val="000000"/>
                <w:sz w:val="20"/>
              </w:rPr>
              <w:t>Personnel/HR Issues</w:t>
            </w:r>
          </w:p>
        </w:tc>
      </w:tr>
      <w:tr w:rsidR="00081993" w14:paraId="567A231F" w14:textId="77777777" w:rsidTr="00E368C4">
        <w:tc>
          <w:tcPr>
            <w:tcW w:w="895" w:type="dxa"/>
          </w:tcPr>
          <w:p w14:paraId="38EF6373" w14:textId="77777777" w:rsidR="00081993" w:rsidRDefault="00081993" w:rsidP="00E368C4">
            <w:pPr>
              <w:overflowPunct/>
              <w:spacing w:before="0"/>
              <w:ind w:firstLine="0"/>
              <w:textAlignment w:val="auto"/>
              <w:rPr>
                <w:rFonts w:ascii="Arial" w:hAnsi="Arial" w:cs="Arial"/>
                <w:color w:val="000000"/>
                <w:sz w:val="20"/>
              </w:rPr>
            </w:pPr>
          </w:p>
        </w:tc>
        <w:tc>
          <w:tcPr>
            <w:tcW w:w="720" w:type="dxa"/>
          </w:tcPr>
          <w:p w14:paraId="52C6FD68" w14:textId="77777777" w:rsidR="00081993" w:rsidRDefault="00081993" w:rsidP="00E368C4">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36F45553" w14:textId="31423F82" w:rsidR="00081993" w:rsidRDefault="00081993" w:rsidP="00E368C4">
            <w:pPr>
              <w:overflowPunct/>
              <w:spacing w:before="0"/>
              <w:ind w:firstLine="0"/>
              <w:textAlignment w:val="auto"/>
              <w:rPr>
                <w:rFonts w:ascii="Arial" w:hAnsi="Arial" w:cs="Arial"/>
                <w:color w:val="000000"/>
                <w:sz w:val="20"/>
              </w:rPr>
            </w:pPr>
            <w:r w:rsidRPr="007279FE">
              <w:rPr>
                <w:rFonts w:ascii="Arial" w:hAnsi="Arial" w:cs="Arial"/>
                <w:color w:val="000000"/>
                <w:sz w:val="20"/>
              </w:rPr>
              <w:t>Financial Accounting</w:t>
            </w:r>
          </w:p>
        </w:tc>
      </w:tr>
      <w:tr w:rsidR="00081993" w14:paraId="58254452" w14:textId="77777777" w:rsidTr="00E368C4">
        <w:tc>
          <w:tcPr>
            <w:tcW w:w="895" w:type="dxa"/>
          </w:tcPr>
          <w:p w14:paraId="26A25187" w14:textId="77777777" w:rsidR="00081993" w:rsidRDefault="00081993" w:rsidP="00E368C4">
            <w:pPr>
              <w:overflowPunct/>
              <w:spacing w:before="0"/>
              <w:ind w:firstLine="0"/>
              <w:textAlignment w:val="auto"/>
              <w:rPr>
                <w:rFonts w:ascii="Arial" w:hAnsi="Arial" w:cs="Arial"/>
                <w:color w:val="000000"/>
                <w:sz w:val="20"/>
              </w:rPr>
            </w:pPr>
          </w:p>
        </w:tc>
        <w:tc>
          <w:tcPr>
            <w:tcW w:w="720" w:type="dxa"/>
          </w:tcPr>
          <w:p w14:paraId="3C1E65C9" w14:textId="77777777" w:rsidR="00081993" w:rsidRDefault="00081993" w:rsidP="00E368C4">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75339D45" w14:textId="7F4E6ECA" w:rsidR="00081993" w:rsidRDefault="00081993" w:rsidP="00E368C4">
            <w:pPr>
              <w:overflowPunct/>
              <w:spacing w:before="0"/>
              <w:ind w:firstLine="0"/>
              <w:textAlignment w:val="auto"/>
              <w:rPr>
                <w:rFonts w:ascii="Arial" w:hAnsi="Arial" w:cs="Arial"/>
                <w:color w:val="000000"/>
                <w:sz w:val="20"/>
              </w:rPr>
            </w:pPr>
            <w:r w:rsidRPr="007279FE">
              <w:rPr>
                <w:rFonts w:ascii="Arial" w:hAnsi="Arial" w:cs="Arial"/>
                <w:color w:val="000000"/>
                <w:sz w:val="20"/>
              </w:rPr>
              <w:t>Risk Management</w:t>
            </w:r>
          </w:p>
        </w:tc>
      </w:tr>
      <w:tr w:rsidR="00081993" w14:paraId="21F27DCD" w14:textId="77777777" w:rsidTr="00E368C4">
        <w:tc>
          <w:tcPr>
            <w:tcW w:w="895" w:type="dxa"/>
          </w:tcPr>
          <w:p w14:paraId="28BAD921" w14:textId="77777777" w:rsidR="00081993" w:rsidRDefault="00081993" w:rsidP="00E368C4">
            <w:pPr>
              <w:overflowPunct/>
              <w:spacing w:before="0"/>
              <w:ind w:firstLine="0"/>
              <w:textAlignment w:val="auto"/>
              <w:rPr>
                <w:rFonts w:ascii="Arial" w:hAnsi="Arial" w:cs="Arial"/>
                <w:color w:val="000000"/>
                <w:sz w:val="20"/>
              </w:rPr>
            </w:pPr>
          </w:p>
        </w:tc>
        <w:tc>
          <w:tcPr>
            <w:tcW w:w="720" w:type="dxa"/>
          </w:tcPr>
          <w:p w14:paraId="23288A93" w14:textId="77777777" w:rsidR="00081993" w:rsidRDefault="00081993" w:rsidP="00E368C4">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6558FD18" w14:textId="65B3D907" w:rsidR="00081993" w:rsidRDefault="00081993" w:rsidP="00E368C4">
            <w:pPr>
              <w:overflowPunct/>
              <w:spacing w:before="0"/>
              <w:ind w:firstLine="0"/>
              <w:textAlignment w:val="auto"/>
              <w:rPr>
                <w:rFonts w:ascii="Arial" w:hAnsi="Arial" w:cs="Arial"/>
                <w:color w:val="000000"/>
                <w:sz w:val="20"/>
              </w:rPr>
            </w:pPr>
            <w:r w:rsidRPr="007279FE">
              <w:rPr>
                <w:rFonts w:ascii="Arial" w:hAnsi="Arial" w:cs="Arial"/>
                <w:color w:val="000000"/>
                <w:sz w:val="20"/>
              </w:rPr>
              <w:t>Cyber-security</w:t>
            </w:r>
          </w:p>
        </w:tc>
      </w:tr>
      <w:tr w:rsidR="00081993" w14:paraId="165E364F" w14:textId="77777777" w:rsidTr="00E368C4">
        <w:tc>
          <w:tcPr>
            <w:tcW w:w="895" w:type="dxa"/>
          </w:tcPr>
          <w:p w14:paraId="2EBD4A7D" w14:textId="77777777" w:rsidR="00081993" w:rsidRDefault="00081993" w:rsidP="00E368C4">
            <w:pPr>
              <w:overflowPunct/>
              <w:spacing w:before="0"/>
              <w:textAlignment w:val="auto"/>
              <w:rPr>
                <w:rFonts w:ascii="Arial" w:hAnsi="Arial" w:cs="Arial"/>
                <w:color w:val="000000"/>
                <w:sz w:val="20"/>
              </w:rPr>
            </w:pPr>
          </w:p>
        </w:tc>
        <w:tc>
          <w:tcPr>
            <w:tcW w:w="720" w:type="dxa"/>
          </w:tcPr>
          <w:p w14:paraId="2EDF6C29" w14:textId="77777777" w:rsidR="00081993" w:rsidRDefault="00081993" w:rsidP="00E368C4">
            <w:pPr>
              <w:overflowPunct/>
              <w:spacing w:before="0"/>
              <w:textAlignment w:val="auto"/>
              <w:rPr>
                <w:rFonts w:ascii="Arial" w:hAnsi="Arial" w:cs="Arial"/>
                <w:color w:val="000000"/>
                <w:sz w:val="20"/>
              </w:rPr>
            </w:pPr>
          </w:p>
        </w:tc>
        <w:tc>
          <w:tcPr>
            <w:tcW w:w="8275" w:type="dxa"/>
            <w:tcBorders>
              <w:top w:val="nil"/>
              <w:bottom w:val="nil"/>
              <w:right w:val="nil"/>
            </w:tcBorders>
          </w:tcPr>
          <w:p w14:paraId="4C453710" w14:textId="06B5BC05" w:rsidR="00081993" w:rsidRPr="007279FE"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Fraud, Waste, and Abuse</w:t>
            </w:r>
          </w:p>
        </w:tc>
      </w:tr>
    </w:tbl>
    <w:p w14:paraId="41E2252A" w14:textId="77777777" w:rsidR="00081993" w:rsidRPr="007279FE" w:rsidRDefault="00081993" w:rsidP="00C16E67">
      <w:pPr>
        <w:pBdr>
          <w:bottom w:val="double" w:sz="4" w:space="1" w:color="auto"/>
        </w:pBdr>
        <w:overflowPunct/>
        <w:spacing w:before="0"/>
        <w:textAlignment w:val="auto"/>
        <w:rPr>
          <w:rFonts w:ascii="Arial" w:hAnsi="Arial" w:cs="Arial"/>
          <w:color w:val="000000"/>
          <w:sz w:val="20"/>
        </w:rPr>
      </w:pPr>
    </w:p>
    <w:p w14:paraId="3A4AF2A7" w14:textId="77777777" w:rsidR="007279FE" w:rsidRPr="007279FE" w:rsidRDefault="007279FE" w:rsidP="00E368C4">
      <w:pPr>
        <w:overflowPunct/>
        <w:spacing w:before="0"/>
        <w:textAlignment w:val="auto"/>
        <w:rPr>
          <w:rFonts w:ascii="Arial" w:hAnsi="Arial" w:cs="Arial"/>
          <w:color w:val="808080"/>
          <w:sz w:val="20"/>
        </w:rPr>
      </w:pPr>
    </w:p>
    <w:p w14:paraId="684BC350" w14:textId="109541E6" w:rsidR="007279FE" w:rsidRPr="00081993" w:rsidRDefault="00081993" w:rsidP="00081993">
      <w:pPr>
        <w:overflowPunct/>
        <w:spacing w:before="0"/>
        <w:textAlignment w:val="auto"/>
        <w:rPr>
          <w:rFonts w:ascii="Arial" w:hAnsi="Arial" w:cs="Arial"/>
          <w:i/>
          <w:iCs/>
          <w:color w:val="000000"/>
          <w:sz w:val="20"/>
        </w:rPr>
      </w:pPr>
      <w:r w:rsidRPr="00081993">
        <w:rPr>
          <w:rFonts w:ascii="Arial" w:hAnsi="Arial" w:cs="Arial"/>
          <w:b/>
          <w:bCs/>
          <w:i/>
          <w:iCs/>
          <w:color w:val="000000"/>
          <w:sz w:val="20"/>
        </w:rPr>
        <w:t xml:space="preserve">F. </w:t>
      </w:r>
      <w:r w:rsidR="007279FE" w:rsidRPr="00081993">
        <w:rPr>
          <w:rFonts w:ascii="Arial" w:hAnsi="Arial" w:cs="Arial"/>
          <w:b/>
          <w:bCs/>
          <w:i/>
          <w:iCs/>
          <w:color w:val="000000"/>
          <w:sz w:val="20"/>
        </w:rPr>
        <w:t>Financial Management</w:t>
      </w:r>
    </w:p>
    <w:tbl>
      <w:tblPr>
        <w:tblStyle w:val="TableGrid"/>
        <w:tblW w:w="0" w:type="auto"/>
        <w:tblLook w:val="04A0" w:firstRow="1" w:lastRow="0" w:firstColumn="1" w:lastColumn="0" w:noHBand="0" w:noVBand="1"/>
      </w:tblPr>
      <w:tblGrid>
        <w:gridCol w:w="895"/>
        <w:gridCol w:w="720"/>
        <w:gridCol w:w="8275"/>
      </w:tblGrid>
      <w:tr w:rsidR="00EA410E" w14:paraId="6E5EF418" w14:textId="77777777" w:rsidTr="00E368C4">
        <w:tc>
          <w:tcPr>
            <w:tcW w:w="895" w:type="dxa"/>
          </w:tcPr>
          <w:p w14:paraId="65CB37AD" w14:textId="77777777" w:rsidR="00EA410E" w:rsidRPr="00081993" w:rsidRDefault="00EA410E" w:rsidP="00E368C4">
            <w:pPr>
              <w:overflowPunct/>
              <w:spacing w:before="0"/>
              <w:ind w:firstLine="0"/>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4023CCA0" w14:textId="77777777" w:rsidR="00EA410E" w:rsidRDefault="00EA410E" w:rsidP="00E368C4">
            <w:pPr>
              <w:overflowPunct/>
              <w:spacing w:before="0"/>
              <w:ind w:firstLine="0"/>
              <w:jc w:val="center"/>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386DFBBB" w14:textId="77777777" w:rsidR="00EA410E" w:rsidRDefault="00EA410E" w:rsidP="00EA410E">
            <w:pPr>
              <w:overflowPunct/>
              <w:spacing w:before="0"/>
              <w:ind w:firstLine="0"/>
              <w:textAlignment w:val="auto"/>
              <w:rPr>
                <w:rFonts w:ascii="Arial" w:hAnsi="Arial" w:cs="Arial"/>
                <w:color w:val="000000"/>
                <w:sz w:val="20"/>
              </w:rPr>
            </w:pPr>
          </w:p>
        </w:tc>
      </w:tr>
      <w:tr w:rsidR="00EA410E" w14:paraId="6B825CC3" w14:textId="77777777" w:rsidTr="00E368C4">
        <w:tc>
          <w:tcPr>
            <w:tcW w:w="895" w:type="dxa"/>
          </w:tcPr>
          <w:p w14:paraId="4BC741A4" w14:textId="77777777" w:rsidR="00EA410E" w:rsidRDefault="00EA410E" w:rsidP="00E368C4">
            <w:pPr>
              <w:overflowPunct/>
              <w:spacing w:before="0"/>
              <w:ind w:firstLine="0"/>
              <w:textAlignment w:val="auto"/>
              <w:rPr>
                <w:rFonts w:ascii="Arial" w:hAnsi="Arial" w:cs="Arial"/>
                <w:color w:val="000000"/>
                <w:sz w:val="20"/>
              </w:rPr>
            </w:pPr>
          </w:p>
        </w:tc>
        <w:tc>
          <w:tcPr>
            <w:tcW w:w="720" w:type="dxa"/>
          </w:tcPr>
          <w:p w14:paraId="362E1369" w14:textId="77777777" w:rsidR="00EA410E" w:rsidRDefault="00EA410E" w:rsidP="00E368C4">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20AB6D07" w14:textId="31E3875B" w:rsidR="00EA410E" w:rsidRDefault="00EA410E" w:rsidP="00EA410E">
            <w:pPr>
              <w:overflowPunct/>
              <w:spacing w:before="0"/>
              <w:ind w:firstLine="0"/>
              <w:textAlignment w:val="auto"/>
              <w:rPr>
                <w:rFonts w:ascii="Arial" w:hAnsi="Arial" w:cs="Arial"/>
                <w:color w:val="000000"/>
                <w:sz w:val="20"/>
              </w:rPr>
            </w:pPr>
            <w:r w:rsidRPr="007279FE">
              <w:rPr>
                <w:rFonts w:ascii="Arial" w:hAnsi="Arial" w:cs="Arial"/>
                <w:color w:val="000000"/>
                <w:sz w:val="20"/>
              </w:rPr>
              <w:t>Are financial reports (profit and loss, budget vs. actual, etc.) provided to and reviewed by leadership level staff, at least quarterly?</w:t>
            </w:r>
          </w:p>
        </w:tc>
      </w:tr>
      <w:tr w:rsidR="00EA410E" w14:paraId="3E1A2639" w14:textId="77777777" w:rsidTr="00E368C4">
        <w:tc>
          <w:tcPr>
            <w:tcW w:w="895" w:type="dxa"/>
          </w:tcPr>
          <w:p w14:paraId="032DA007" w14:textId="77777777" w:rsidR="00EA410E" w:rsidRDefault="00EA410E" w:rsidP="00E368C4">
            <w:pPr>
              <w:overflowPunct/>
              <w:spacing w:before="0"/>
              <w:ind w:firstLine="0"/>
              <w:textAlignment w:val="auto"/>
              <w:rPr>
                <w:rFonts w:ascii="Arial" w:hAnsi="Arial" w:cs="Arial"/>
                <w:color w:val="000000"/>
                <w:sz w:val="20"/>
              </w:rPr>
            </w:pPr>
          </w:p>
        </w:tc>
        <w:tc>
          <w:tcPr>
            <w:tcW w:w="720" w:type="dxa"/>
          </w:tcPr>
          <w:p w14:paraId="0860D156" w14:textId="77777777" w:rsidR="00EA410E" w:rsidRDefault="00EA410E" w:rsidP="00E368C4">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054B8AD8" w14:textId="66DC1B6D" w:rsidR="00EA410E" w:rsidRDefault="00EA410E" w:rsidP="00EA410E">
            <w:pPr>
              <w:overflowPunct/>
              <w:spacing w:before="0"/>
              <w:ind w:firstLine="0"/>
              <w:textAlignment w:val="auto"/>
              <w:rPr>
                <w:rFonts w:ascii="Arial" w:hAnsi="Arial" w:cs="Arial"/>
                <w:color w:val="000000"/>
                <w:sz w:val="20"/>
              </w:rPr>
            </w:pPr>
            <w:r w:rsidRPr="007279FE">
              <w:rPr>
                <w:rFonts w:ascii="Arial" w:hAnsi="Arial" w:cs="Arial"/>
                <w:color w:val="000000"/>
                <w:sz w:val="20"/>
              </w:rPr>
              <w:t>Does the organization utilize an automated accounting system?</w:t>
            </w:r>
          </w:p>
        </w:tc>
      </w:tr>
      <w:tr w:rsidR="00EA410E" w14:paraId="63A990EB" w14:textId="77777777" w:rsidTr="00E368C4">
        <w:tc>
          <w:tcPr>
            <w:tcW w:w="895" w:type="dxa"/>
          </w:tcPr>
          <w:p w14:paraId="6421BC3C" w14:textId="77777777" w:rsidR="00EA410E" w:rsidRDefault="00EA410E" w:rsidP="00E368C4">
            <w:pPr>
              <w:overflowPunct/>
              <w:spacing w:before="0"/>
              <w:textAlignment w:val="auto"/>
              <w:rPr>
                <w:rFonts w:ascii="Arial" w:hAnsi="Arial" w:cs="Arial"/>
                <w:color w:val="000000"/>
                <w:sz w:val="20"/>
              </w:rPr>
            </w:pPr>
          </w:p>
        </w:tc>
        <w:tc>
          <w:tcPr>
            <w:tcW w:w="720" w:type="dxa"/>
          </w:tcPr>
          <w:p w14:paraId="7D3F3158" w14:textId="77777777" w:rsidR="00EA410E" w:rsidRDefault="00EA410E" w:rsidP="00E368C4">
            <w:pPr>
              <w:overflowPunct/>
              <w:spacing w:before="0"/>
              <w:textAlignment w:val="auto"/>
              <w:rPr>
                <w:rFonts w:ascii="Arial" w:hAnsi="Arial" w:cs="Arial"/>
                <w:color w:val="000000"/>
                <w:sz w:val="20"/>
              </w:rPr>
            </w:pPr>
          </w:p>
        </w:tc>
        <w:tc>
          <w:tcPr>
            <w:tcW w:w="8275" w:type="dxa"/>
            <w:tcBorders>
              <w:top w:val="nil"/>
              <w:bottom w:val="nil"/>
              <w:right w:val="nil"/>
            </w:tcBorders>
          </w:tcPr>
          <w:p w14:paraId="7C54FE37" w14:textId="6974EE17" w:rsidR="00EA410E" w:rsidRDefault="00EA410E" w:rsidP="00EA410E">
            <w:pPr>
              <w:overflowPunct/>
              <w:spacing w:before="0"/>
              <w:ind w:hanging="17"/>
              <w:textAlignment w:val="auto"/>
              <w:rPr>
                <w:rFonts w:ascii="Arial" w:hAnsi="Arial" w:cs="Arial"/>
                <w:color w:val="000000"/>
                <w:sz w:val="20"/>
              </w:rPr>
            </w:pPr>
            <w:r w:rsidRPr="007279FE">
              <w:rPr>
                <w:rFonts w:ascii="Arial" w:hAnsi="Arial" w:cs="Arial"/>
                <w:color w:val="000000"/>
                <w:sz w:val="20"/>
              </w:rPr>
              <w:t xml:space="preserve">Can the organization’s accounting system separate the receipts and payments of a federal grant from the receipts and payments of the organization’s other activities supported by separate funding streams? </w:t>
            </w:r>
          </w:p>
        </w:tc>
      </w:tr>
      <w:tr w:rsidR="00EA410E" w14:paraId="1EFBCEA8" w14:textId="77777777" w:rsidTr="00E368C4">
        <w:tc>
          <w:tcPr>
            <w:tcW w:w="895" w:type="dxa"/>
          </w:tcPr>
          <w:p w14:paraId="21637701" w14:textId="77777777" w:rsidR="00EA410E" w:rsidRDefault="00EA410E" w:rsidP="00E368C4">
            <w:pPr>
              <w:overflowPunct/>
              <w:spacing w:before="0"/>
              <w:textAlignment w:val="auto"/>
              <w:rPr>
                <w:rFonts w:ascii="Arial" w:hAnsi="Arial" w:cs="Arial"/>
                <w:color w:val="000000"/>
                <w:sz w:val="20"/>
              </w:rPr>
            </w:pPr>
          </w:p>
        </w:tc>
        <w:tc>
          <w:tcPr>
            <w:tcW w:w="720" w:type="dxa"/>
          </w:tcPr>
          <w:p w14:paraId="7FD92984" w14:textId="77777777" w:rsidR="00EA410E" w:rsidRDefault="00EA410E" w:rsidP="00E368C4">
            <w:pPr>
              <w:overflowPunct/>
              <w:spacing w:before="0"/>
              <w:textAlignment w:val="auto"/>
              <w:rPr>
                <w:rFonts w:ascii="Arial" w:hAnsi="Arial" w:cs="Arial"/>
                <w:color w:val="000000"/>
                <w:sz w:val="20"/>
              </w:rPr>
            </w:pPr>
          </w:p>
        </w:tc>
        <w:tc>
          <w:tcPr>
            <w:tcW w:w="8275" w:type="dxa"/>
            <w:tcBorders>
              <w:top w:val="nil"/>
              <w:bottom w:val="nil"/>
              <w:right w:val="nil"/>
            </w:tcBorders>
          </w:tcPr>
          <w:p w14:paraId="491AAA15" w14:textId="12656F7F" w:rsidR="00EA410E" w:rsidRDefault="00EA410E" w:rsidP="00EA410E">
            <w:pPr>
              <w:overflowPunct/>
              <w:spacing w:before="0"/>
              <w:ind w:firstLine="0"/>
              <w:textAlignment w:val="auto"/>
              <w:rPr>
                <w:rFonts w:ascii="Arial" w:hAnsi="Arial" w:cs="Arial"/>
                <w:color w:val="000000"/>
                <w:sz w:val="20"/>
              </w:rPr>
            </w:pPr>
            <w:r w:rsidRPr="007279FE">
              <w:rPr>
                <w:rFonts w:ascii="Arial" w:hAnsi="Arial" w:cs="Arial"/>
                <w:color w:val="000000"/>
                <w:sz w:val="20"/>
              </w:rPr>
              <w:t>Can the organization’s accounting system summarize expenditures from a federal grant according to different budget categories such as salaries, rent, supplies, and equipment?</w:t>
            </w:r>
          </w:p>
        </w:tc>
      </w:tr>
      <w:tr w:rsidR="00EA410E" w14:paraId="125B407B" w14:textId="77777777" w:rsidTr="00E368C4">
        <w:tc>
          <w:tcPr>
            <w:tcW w:w="895" w:type="dxa"/>
          </w:tcPr>
          <w:p w14:paraId="70489A9B" w14:textId="77777777" w:rsidR="00EA410E" w:rsidRDefault="00EA410E" w:rsidP="00E368C4">
            <w:pPr>
              <w:overflowPunct/>
              <w:spacing w:before="0"/>
              <w:textAlignment w:val="auto"/>
              <w:rPr>
                <w:rFonts w:ascii="Arial" w:hAnsi="Arial" w:cs="Arial"/>
                <w:color w:val="000000"/>
                <w:sz w:val="20"/>
              </w:rPr>
            </w:pPr>
          </w:p>
        </w:tc>
        <w:tc>
          <w:tcPr>
            <w:tcW w:w="720" w:type="dxa"/>
          </w:tcPr>
          <w:p w14:paraId="2C6030B5" w14:textId="77777777" w:rsidR="00EA410E" w:rsidRDefault="00EA410E" w:rsidP="00E368C4">
            <w:pPr>
              <w:overflowPunct/>
              <w:spacing w:before="0"/>
              <w:textAlignment w:val="auto"/>
              <w:rPr>
                <w:rFonts w:ascii="Arial" w:hAnsi="Arial" w:cs="Arial"/>
                <w:color w:val="000000"/>
                <w:sz w:val="20"/>
              </w:rPr>
            </w:pPr>
          </w:p>
        </w:tc>
        <w:tc>
          <w:tcPr>
            <w:tcW w:w="8275" w:type="dxa"/>
            <w:tcBorders>
              <w:top w:val="nil"/>
              <w:bottom w:val="nil"/>
              <w:right w:val="nil"/>
            </w:tcBorders>
          </w:tcPr>
          <w:p w14:paraId="01396819" w14:textId="7C6BE8F5" w:rsidR="00EA410E" w:rsidRDefault="00EA410E" w:rsidP="00EA410E">
            <w:pPr>
              <w:overflowPunct/>
              <w:spacing w:before="0"/>
              <w:ind w:firstLine="0"/>
              <w:textAlignment w:val="auto"/>
              <w:rPr>
                <w:rFonts w:ascii="Arial" w:hAnsi="Arial" w:cs="Arial"/>
                <w:color w:val="000000"/>
                <w:sz w:val="20"/>
              </w:rPr>
            </w:pPr>
            <w:r w:rsidRPr="007279FE">
              <w:rPr>
                <w:rFonts w:ascii="Arial" w:hAnsi="Arial" w:cs="Arial"/>
                <w:color w:val="000000"/>
                <w:sz w:val="20"/>
              </w:rPr>
              <w:t>How often does the organization post transactions to the accounting system ledger(s)?</w:t>
            </w:r>
          </w:p>
        </w:tc>
      </w:tr>
      <w:tr w:rsidR="00EA410E" w14:paraId="2F1E7547" w14:textId="77777777" w:rsidTr="00E368C4">
        <w:tc>
          <w:tcPr>
            <w:tcW w:w="895" w:type="dxa"/>
          </w:tcPr>
          <w:p w14:paraId="7D982ADF" w14:textId="77777777" w:rsidR="00EA410E" w:rsidRDefault="00EA410E" w:rsidP="00E368C4">
            <w:pPr>
              <w:overflowPunct/>
              <w:spacing w:before="0"/>
              <w:textAlignment w:val="auto"/>
              <w:rPr>
                <w:rFonts w:ascii="Arial" w:hAnsi="Arial" w:cs="Arial"/>
                <w:color w:val="000000"/>
                <w:sz w:val="20"/>
              </w:rPr>
            </w:pPr>
          </w:p>
        </w:tc>
        <w:tc>
          <w:tcPr>
            <w:tcW w:w="720" w:type="dxa"/>
          </w:tcPr>
          <w:p w14:paraId="51B1B741" w14:textId="77777777" w:rsidR="00EA410E" w:rsidRDefault="00EA410E" w:rsidP="00E368C4">
            <w:pPr>
              <w:overflowPunct/>
              <w:spacing w:before="0"/>
              <w:textAlignment w:val="auto"/>
              <w:rPr>
                <w:rFonts w:ascii="Arial" w:hAnsi="Arial" w:cs="Arial"/>
                <w:color w:val="000000"/>
                <w:sz w:val="20"/>
              </w:rPr>
            </w:pPr>
          </w:p>
        </w:tc>
        <w:tc>
          <w:tcPr>
            <w:tcW w:w="8275" w:type="dxa"/>
            <w:tcBorders>
              <w:top w:val="nil"/>
              <w:bottom w:val="nil"/>
              <w:right w:val="nil"/>
            </w:tcBorders>
          </w:tcPr>
          <w:p w14:paraId="29D01766" w14:textId="3AA9A662" w:rsidR="00EA410E" w:rsidRDefault="00EA410E" w:rsidP="00EA410E">
            <w:pPr>
              <w:overflowPunct/>
              <w:spacing w:before="0"/>
              <w:ind w:firstLine="0"/>
              <w:textAlignment w:val="auto"/>
              <w:rPr>
                <w:rFonts w:ascii="Arial" w:hAnsi="Arial" w:cs="Arial"/>
                <w:color w:val="000000"/>
                <w:sz w:val="20"/>
              </w:rPr>
            </w:pPr>
            <w:r w:rsidRPr="007279FE">
              <w:rPr>
                <w:rFonts w:ascii="Arial" w:hAnsi="Arial" w:cs="Arial"/>
                <w:color w:val="000000"/>
                <w:sz w:val="20"/>
              </w:rPr>
              <w:t>Does the organization use an automated payroll system?</w:t>
            </w:r>
          </w:p>
        </w:tc>
      </w:tr>
    </w:tbl>
    <w:p w14:paraId="1960D1D3" w14:textId="325E456C" w:rsidR="00EA410E" w:rsidRDefault="00EA410E"/>
    <w:p w14:paraId="659A1BCB" w14:textId="3C82F9C3" w:rsidR="00EA410E" w:rsidRPr="00EA410E" w:rsidRDefault="00EA410E" w:rsidP="00EA410E">
      <w:pPr>
        <w:overflowPunct/>
        <w:spacing w:before="0"/>
        <w:textAlignment w:val="auto"/>
        <w:rPr>
          <w:rFonts w:ascii="Arial" w:hAnsi="Arial" w:cs="Arial"/>
          <w:color w:val="000000"/>
          <w:sz w:val="20"/>
        </w:rPr>
      </w:pPr>
      <w:r w:rsidRPr="007279FE">
        <w:rPr>
          <w:rFonts w:ascii="Arial" w:hAnsi="Arial" w:cs="Arial"/>
          <w:color w:val="000000"/>
          <w:sz w:val="20"/>
        </w:rPr>
        <w:t>Please indicate whether organizational leadership approval is required for any of the following financial transactions (</w:t>
      </w:r>
      <w:r w:rsidRPr="007279FE">
        <w:rPr>
          <w:rFonts w:ascii="Arial" w:hAnsi="Arial" w:cs="Arial"/>
          <w:sz w:val="20"/>
        </w:rPr>
        <w:t xml:space="preserve">answer </w:t>
      </w:r>
      <w:r w:rsidRPr="007279FE">
        <w:rPr>
          <w:rFonts w:ascii="Arial" w:hAnsi="Arial" w:cs="Arial"/>
          <w:color w:val="000000"/>
          <w:sz w:val="20"/>
        </w:rPr>
        <w:t xml:space="preserve">Yes or No): </w:t>
      </w:r>
    </w:p>
    <w:tbl>
      <w:tblPr>
        <w:tblStyle w:val="TableGrid"/>
        <w:tblW w:w="0" w:type="auto"/>
        <w:tblLook w:val="04A0" w:firstRow="1" w:lastRow="0" w:firstColumn="1" w:lastColumn="0" w:noHBand="0" w:noVBand="1"/>
      </w:tblPr>
      <w:tblGrid>
        <w:gridCol w:w="895"/>
        <w:gridCol w:w="720"/>
        <w:gridCol w:w="8275"/>
      </w:tblGrid>
      <w:tr w:rsidR="00EA410E" w14:paraId="07BF7E0A" w14:textId="77777777" w:rsidTr="00E368C4">
        <w:tc>
          <w:tcPr>
            <w:tcW w:w="895" w:type="dxa"/>
          </w:tcPr>
          <w:p w14:paraId="09BF7A39" w14:textId="6B846896" w:rsidR="00EA410E" w:rsidRDefault="00EA410E" w:rsidP="00EA410E">
            <w:pPr>
              <w:overflowPunct/>
              <w:spacing w:before="0"/>
              <w:ind w:firstLine="0"/>
              <w:jc w:val="center"/>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11C09FC5" w14:textId="51AD3CB3" w:rsidR="00EA410E" w:rsidRDefault="00EA410E" w:rsidP="00EA410E">
            <w:pPr>
              <w:overflowPunct/>
              <w:spacing w:before="0"/>
              <w:ind w:firstLine="0"/>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25BE11D9" w14:textId="77777777" w:rsidR="00EA410E" w:rsidRDefault="00EA410E" w:rsidP="00EA410E">
            <w:pPr>
              <w:overflowPunct/>
              <w:spacing w:before="0"/>
              <w:ind w:firstLine="0"/>
              <w:textAlignment w:val="auto"/>
              <w:rPr>
                <w:rFonts w:ascii="Arial" w:hAnsi="Arial" w:cs="Arial"/>
                <w:color w:val="000000"/>
                <w:sz w:val="20"/>
              </w:rPr>
            </w:pPr>
          </w:p>
        </w:tc>
      </w:tr>
      <w:tr w:rsidR="00EA410E" w14:paraId="623DE390" w14:textId="77777777" w:rsidTr="00E368C4">
        <w:tc>
          <w:tcPr>
            <w:tcW w:w="895" w:type="dxa"/>
          </w:tcPr>
          <w:p w14:paraId="3A0E6CF7" w14:textId="77777777" w:rsidR="00EA410E" w:rsidRDefault="00EA410E" w:rsidP="00EA410E">
            <w:pPr>
              <w:overflowPunct/>
              <w:spacing w:before="0"/>
              <w:textAlignment w:val="auto"/>
              <w:rPr>
                <w:rFonts w:ascii="Arial" w:hAnsi="Arial" w:cs="Arial"/>
                <w:color w:val="000000"/>
                <w:sz w:val="20"/>
              </w:rPr>
            </w:pPr>
          </w:p>
        </w:tc>
        <w:tc>
          <w:tcPr>
            <w:tcW w:w="720" w:type="dxa"/>
          </w:tcPr>
          <w:p w14:paraId="56770DE1" w14:textId="77777777" w:rsidR="00EA410E" w:rsidRDefault="00EA410E" w:rsidP="00EA410E">
            <w:pPr>
              <w:overflowPunct/>
              <w:spacing w:before="0"/>
              <w:textAlignment w:val="auto"/>
              <w:rPr>
                <w:rFonts w:ascii="Arial" w:hAnsi="Arial" w:cs="Arial"/>
                <w:color w:val="000000"/>
                <w:sz w:val="20"/>
              </w:rPr>
            </w:pPr>
          </w:p>
        </w:tc>
        <w:tc>
          <w:tcPr>
            <w:tcW w:w="8275" w:type="dxa"/>
            <w:tcBorders>
              <w:top w:val="nil"/>
              <w:bottom w:val="nil"/>
              <w:right w:val="nil"/>
            </w:tcBorders>
          </w:tcPr>
          <w:p w14:paraId="305C5BE3" w14:textId="5323FD07" w:rsidR="00EA410E" w:rsidRDefault="00EA410E" w:rsidP="00EA410E">
            <w:pPr>
              <w:overflowPunct/>
              <w:spacing w:before="0"/>
              <w:ind w:firstLine="0"/>
              <w:textAlignment w:val="auto"/>
              <w:rPr>
                <w:rFonts w:ascii="Arial" w:hAnsi="Arial" w:cs="Arial"/>
                <w:color w:val="000000"/>
                <w:sz w:val="20"/>
              </w:rPr>
            </w:pPr>
            <w:r w:rsidRPr="007279FE">
              <w:rPr>
                <w:rFonts w:ascii="Arial" w:hAnsi="Arial" w:cs="Arial"/>
                <w:color w:val="000000"/>
                <w:sz w:val="20"/>
              </w:rPr>
              <w:t>Opening/Closing Bank Accounts</w:t>
            </w:r>
          </w:p>
        </w:tc>
      </w:tr>
      <w:tr w:rsidR="00EA410E" w14:paraId="12EAD52D" w14:textId="77777777" w:rsidTr="00E368C4">
        <w:tc>
          <w:tcPr>
            <w:tcW w:w="895" w:type="dxa"/>
          </w:tcPr>
          <w:p w14:paraId="0272EF48" w14:textId="77777777" w:rsidR="00EA410E" w:rsidRDefault="00EA410E" w:rsidP="00EA410E">
            <w:pPr>
              <w:overflowPunct/>
              <w:spacing w:before="0"/>
              <w:textAlignment w:val="auto"/>
              <w:rPr>
                <w:rFonts w:ascii="Arial" w:hAnsi="Arial" w:cs="Arial"/>
                <w:color w:val="000000"/>
                <w:sz w:val="20"/>
              </w:rPr>
            </w:pPr>
          </w:p>
        </w:tc>
        <w:tc>
          <w:tcPr>
            <w:tcW w:w="720" w:type="dxa"/>
          </w:tcPr>
          <w:p w14:paraId="0E525E46" w14:textId="77777777" w:rsidR="00EA410E" w:rsidRDefault="00EA410E" w:rsidP="00EA410E">
            <w:pPr>
              <w:overflowPunct/>
              <w:spacing w:before="0"/>
              <w:textAlignment w:val="auto"/>
              <w:rPr>
                <w:rFonts w:ascii="Arial" w:hAnsi="Arial" w:cs="Arial"/>
                <w:color w:val="000000"/>
                <w:sz w:val="20"/>
              </w:rPr>
            </w:pPr>
          </w:p>
        </w:tc>
        <w:tc>
          <w:tcPr>
            <w:tcW w:w="8275" w:type="dxa"/>
            <w:tcBorders>
              <w:top w:val="nil"/>
              <w:bottom w:val="nil"/>
              <w:right w:val="nil"/>
            </w:tcBorders>
          </w:tcPr>
          <w:p w14:paraId="08F750FE" w14:textId="4FAF45FB" w:rsidR="00EA410E" w:rsidRDefault="00EA410E" w:rsidP="00EA410E">
            <w:pPr>
              <w:overflowPunct/>
              <w:spacing w:before="0"/>
              <w:ind w:firstLine="0"/>
              <w:textAlignment w:val="auto"/>
              <w:rPr>
                <w:rFonts w:ascii="Arial" w:hAnsi="Arial" w:cs="Arial"/>
                <w:color w:val="000000"/>
                <w:sz w:val="20"/>
              </w:rPr>
            </w:pPr>
            <w:r w:rsidRPr="007279FE">
              <w:rPr>
                <w:rFonts w:ascii="Arial" w:hAnsi="Arial" w:cs="Arial"/>
                <w:color w:val="000000"/>
                <w:sz w:val="20"/>
              </w:rPr>
              <w:t>Opening Lines of Credit</w:t>
            </w:r>
          </w:p>
        </w:tc>
      </w:tr>
      <w:tr w:rsidR="00EA410E" w14:paraId="02485BCB" w14:textId="77777777" w:rsidTr="00E368C4">
        <w:tc>
          <w:tcPr>
            <w:tcW w:w="895" w:type="dxa"/>
          </w:tcPr>
          <w:p w14:paraId="632D6A88" w14:textId="77777777" w:rsidR="00EA410E" w:rsidRDefault="00EA410E" w:rsidP="00EA410E">
            <w:pPr>
              <w:overflowPunct/>
              <w:spacing w:before="0"/>
              <w:textAlignment w:val="auto"/>
              <w:rPr>
                <w:rFonts w:ascii="Arial" w:hAnsi="Arial" w:cs="Arial"/>
                <w:color w:val="000000"/>
                <w:sz w:val="20"/>
              </w:rPr>
            </w:pPr>
          </w:p>
        </w:tc>
        <w:tc>
          <w:tcPr>
            <w:tcW w:w="720" w:type="dxa"/>
          </w:tcPr>
          <w:p w14:paraId="605CD4EC" w14:textId="77777777" w:rsidR="00EA410E" w:rsidRDefault="00EA410E" w:rsidP="00EA410E">
            <w:pPr>
              <w:overflowPunct/>
              <w:spacing w:before="0"/>
              <w:textAlignment w:val="auto"/>
              <w:rPr>
                <w:rFonts w:ascii="Arial" w:hAnsi="Arial" w:cs="Arial"/>
                <w:color w:val="000000"/>
                <w:sz w:val="20"/>
              </w:rPr>
            </w:pPr>
          </w:p>
        </w:tc>
        <w:tc>
          <w:tcPr>
            <w:tcW w:w="8275" w:type="dxa"/>
            <w:tcBorders>
              <w:top w:val="nil"/>
              <w:bottom w:val="nil"/>
              <w:right w:val="nil"/>
            </w:tcBorders>
          </w:tcPr>
          <w:p w14:paraId="646142B1" w14:textId="37AFA751" w:rsidR="00EA410E" w:rsidRDefault="00EA410E" w:rsidP="00EA410E">
            <w:pPr>
              <w:overflowPunct/>
              <w:spacing w:before="0"/>
              <w:ind w:firstLine="0"/>
              <w:textAlignment w:val="auto"/>
              <w:rPr>
                <w:rFonts w:ascii="Arial" w:hAnsi="Arial" w:cs="Arial"/>
                <w:color w:val="000000"/>
                <w:sz w:val="20"/>
              </w:rPr>
            </w:pPr>
            <w:r w:rsidRPr="007279FE">
              <w:rPr>
                <w:rFonts w:ascii="Arial" w:hAnsi="Arial" w:cs="Arial"/>
                <w:color w:val="000000"/>
                <w:sz w:val="20"/>
              </w:rPr>
              <w:t>Assigning Credit Cards</w:t>
            </w:r>
          </w:p>
        </w:tc>
      </w:tr>
      <w:tr w:rsidR="00EA410E" w14:paraId="0D9425C0" w14:textId="77777777" w:rsidTr="00E368C4">
        <w:tc>
          <w:tcPr>
            <w:tcW w:w="895" w:type="dxa"/>
          </w:tcPr>
          <w:p w14:paraId="3515C42E" w14:textId="77777777" w:rsidR="00EA410E" w:rsidRDefault="00EA410E" w:rsidP="00EA410E">
            <w:pPr>
              <w:overflowPunct/>
              <w:spacing w:before="0"/>
              <w:textAlignment w:val="auto"/>
              <w:rPr>
                <w:rFonts w:ascii="Arial" w:hAnsi="Arial" w:cs="Arial"/>
                <w:color w:val="000000"/>
                <w:sz w:val="20"/>
              </w:rPr>
            </w:pPr>
          </w:p>
        </w:tc>
        <w:tc>
          <w:tcPr>
            <w:tcW w:w="720" w:type="dxa"/>
          </w:tcPr>
          <w:p w14:paraId="1F13E6CA" w14:textId="77777777" w:rsidR="00EA410E" w:rsidRDefault="00EA410E" w:rsidP="00EA410E">
            <w:pPr>
              <w:overflowPunct/>
              <w:spacing w:before="0"/>
              <w:textAlignment w:val="auto"/>
              <w:rPr>
                <w:rFonts w:ascii="Arial" w:hAnsi="Arial" w:cs="Arial"/>
                <w:color w:val="000000"/>
                <w:sz w:val="20"/>
              </w:rPr>
            </w:pPr>
          </w:p>
        </w:tc>
        <w:tc>
          <w:tcPr>
            <w:tcW w:w="8275" w:type="dxa"/>
            <w:tcBorders>
              <w:top w:val="nil"/>
              <w:bottom w:val="nil"/>
              <w:right w:val="nil"/>
            </w:tcBorders>
          </w:tcPr>
          <w:p w14:paraId="59899133" w14:textId="43514946" w:rsidR="00EA410E" w:rsidRPr="007279FE" w:rsidRDefault="00EA410E" w:rsidP="00EA410E">
            <w:pPr>
              <w:overflowPunct/>
              <w:spacing w:before="0"/>
              <w:ind w:hanging="17"/>
              <w:textAlignment w:val="auto"/>
              <w:rPr>
                <w:rFonts w:ascii="Arial" w:hAnsi="Arial" w:cs="Arial"/>
                <w:color w:val="000000"/>
                <w:sz w:val="20"/>
              </w:rPr>
            </w:pPr>
            <w:r w:rsidRPr="007279FE">
              <w:rPr>
                <w:rFonts w:ascii="Arial" w:hAnsi="Arial" w:cs="Arial"/>
                <w:color w:val="000000"/>
                <w:sz w:val="20"/>
              </w:rPr>
              <w:t>Buying/Selling Property</w:t>
            </w:r>
          </w:p>
        </w:tc>
      </w:tr>
      <w:tr w:rsidR="00EA410E" w14:paraId="6FE214E2" w14:textId="77777777" w:rsidTr="00E368C4">
        <w:tc>
          <w:tcPr>
            <w:tcW w:w="895" w:type="dxa"/>
          </w:tcPr>
          <w:p w14:paraId="4D5F6FC4" w14:textId="77777777" w:rsidR="00EA410E" w:rsidRDefault="00EA410E" w:rsidP="00EA410E">
            <w:pPr>
              <w:overflowPunct/>
              <w:spacing w:before="0"/>
              <w:textAlignment w:val="auto"/>
              <w:rPr>
                <w:rFonts w:ascii="Arial" w:hAnsi="Arial" w:cs="Arial"/>
                <w:color w:val="000000"/>
                <w:sz w:val="20"/>
              </w:rPr>
            </w:pPr>
          </w:p>
        </w:tc>
        <w:tc>
          <w:tcPr>
            <w:tcW w:w="720" w:type="dxa"/>
          </w:tcPr>
          <w:p w14:paraId="614F890B" w14:textId="77777777" w:rsidR="00EA410E" w:rsidRDefault="00EA410E" w:rsidP="00EA410E">
            <w:pPr>
              <w:overflowPunct/>
              <w:spacing w:before="0"/>
              <w:textAlignment w:val="auto"/>
              <w:rPr>
                <w:rFonts w:ascii="Arial" w:hAnsi="Arial" w:cs="Arial"/>
                <w:color w:val="000000"/>
                <w:sz w:val="20"/>
              </w:rPr>
            </w:pPr>
          </w:p>
        </w:tc>
        <w:tc>
          <w:tcPr>
            <w:tcW w:w="8275" w:type="dxa"/>
            <w:tcBorders>
              <w:top w:val="nil"/>
              <w:bottom w:val="nil"/>
              <w:right w:val="nil"/>
            </w:tcBorders>
          </w:tcPr>
          <w:p w14:paraId="434958D7" w14:textId="5A051EF7" w:rsidR="00EA410E" w:rsidRPr="007279FE" w:rsidRDefault="00EA410E" w:rsidP="00EA410E">
            <w:pPr>
              <w:overflowPunct/>
              <w:spacing w:before="0"/>
              <w:ind w:hanging="17"/>
              <w:textAlignment w:val="auto"/>
              <w:rPr>
                <w:rFonts w:ascii="Arial" w:hAnsi="Arial" w:cs="Arial"/>
                <w:color w:val="000000"/>
                <w:sz w:val="20"/>
              </w:rPr>
            </w:pPr>
            <w:r w:rsidRPr="007279FE">
              <w:rPr>
                <w:rFonts w:ascii="Arial" w:hAnsi="Arial" w:cs="Arial"/>
                <w:color w:val="000000"/>
                <w:sz w:val="20"/>
              </w:rPr>
              <w:t>Financial Investment/Divestment</w:t>
            </w:r>
          </w:p>
        </w:tc>
      </w:tr>
      <w:tr w:rsidR="00EA410E" w14:paraId="2E167CBF" w14:textId="77777777" w:rsidTr="00E368C4">
        <w:tc>
          <w:tcPr>
            <w:tcW w:w="895" w:type="dxa"/>
          </w:tcPr>
          <w:p w14:paraId="702455E3" w14:textId="77777777" w:rsidR="00EA410E" w:rsidRDefault="00EA410E" w:rsidP="00EA410E">
            <w:pPr>
              <w:overflowPunct/>
              <w:spacing w:before="0"/>
              <w:textAlignment w:val="auto"/>
              <w:rPr>
                <w:rFonts w:ascii="Arial" w:hAnsi="Arial" w:cs="Arial"/>
                <w:color w:val="000000"/>
                <w:sz w:val="20"/>
              </w:rPr>
            </w:pPr>
          </w:p>
        </w:tc>
        <w:tc>
          <w:tcPr>
            <w:tcW w:w="720" w:type="dxa"/>
          </w:tcPr>
          <w:p w14:paraId="3CFFD14A" w14:textId="77777777" w:rsidR="00EA410E" w:rsidRDefault="00EA410E" w:rsidP="00EA410E">
            <w:pPr>
              <w:overflowPunct/>
              <w:spacing w:before="0"/>
              <w:textAlignment w:val="auto"/>
              <w:rPr>
                <w:rFonts w:ascii="Arial" w:hAnsi="Arial" w:cs="Arial"/>
                <w:color w:val="000000"/>
                <w:sz w:val="20"/>
              </w:rPr>
            </w:pPr>
          </w:p>
        </w:tc>
        <w:tc>
          <w:tcPr>
            <w:tcW w:w="8275" w:type="dxa"/>
            <w:tcBorders>
              <w:top w:val="nil"/>
              <w:bottom w:val="nil"/>
              <w:right w:val="nil"/>
            </w:tcBorders>
          </w:tcPr>
          <w:p w14:paraId="3D0CC60C" w14:textId="1C8D5BBF" w:rsidR="00EA410E" w:rsidRPr="007279FE" w:rsidRDefault="00EA410E" w:rsidP="00EA410E">
            <w:pPr>
              <w:overflowPunct/>
              <w:spacing w:before="0"/>
              <w:ind w:hanging="17"/>
              <w:textAlignment w:val="auto"/>
              <w:rPr>
                <w:rFonts w:ascii="Arial" w:hAnsi="Arial" w:cs="Arial"/>
                <w:color w:val="000000"/>
                <w:sz w:val="20"/>
              </w:rPr>
            </w:pPr>
            <w:r w:rsidRPr="007279FE">
              <w:rPr>
                <w:rFonts w:ascii="Arial" w:hAnsi="Arial" w:cs="Arial"/>
                <w:color w:val="000000"/>
                <w:sz w:val="20"/>
              </w:rPr>
              <w:t>Has the organization issued loans to an employee or officer of the organization or forgiven/written-off any loans or debts in the last year?</w:t>
            </w:r>
          </w:p>
        </w:tc>
      </w:tr>
      <w:tr w:rsidR="00C16E67" w14:paraId="54084CDA" w14:textId="77777777" w:rsidTr="00E368C4">
        <w:tc>
          <w:tcPr>
            <w:tcW w:w="895" w:type="dxa"/>
          </w:tcPr>
          <w:p w14:paraId="243B408D" w14:textId="77777777" w:rsidR="00C16E67" w:rsidRDefault="00C16E67" w:rsidP="00EA410E">
            <w:pPr>
              <w:overflowPunct/>
              <w:spacing w:before="0"/>
              <w:textAlignment w:val="auto"/>
              <w:rPr>
                <w:rFonts w:ascii="Arial" w:hAnsi="Arial" w:cs="Arial"/>
                <w:color w:val="000000"/>
                <w:sz w:val="20"/>
              </w:rPr>
            </w:pPr>
          </w:p>
        </w:tc>
        <w:tc>
          <w:tcPr>
            <w:tcW w:w="720" w:type="dxa"/>
          </w:tcPr>
          <w:p w14:paraId="10281467" w14:textId="77777777" w:rsidR="00C16E67" w:rsidRDefault="00C16E67" w:rsidP="00EA410E">
            <w:pPr>
              <w:overflowPunct/>
              <w:spacing w:before="0"/>
              <w:textAlignment w:val="auto"/>
              <w:rPr>
                <w:rFonts w:ascii="Arial" w:hAnsi="Arial" w:cs="Arial"/>
                <w:color w:val="000000"/>
                <w:sz w:val="20"/>
              </w:rPr>
            </w:pPr>
          </w:p>
        </w:tc>
        <w:tc>
          <w:tcPr>
            <w:tcW w:w="8275" w:type="dxa"/>
            <w:tcBorders>
              <w:top w:val="nil"/>
              <w:bottom w:val="nil"/>
              <w:right w:val="nil"/>
            </w:tcBorders>
          </w:tcPr>
          <w:p w14:paraId="6CA36937" w14:textId="0EEF5D69" w:rsidR="00C16E67" w:rsidRPr="007279FE" w:rsidRDefault="00C16E67" w:rsidP="00EA410E">
            <w:pPr>
              <w:overflowPunct/>
              <w:spacing w:before="0"/>
              <w:ind w:hanging="17"/>
              <w:textAlignment w:val="auto"/>
              <w:rPr>
                <w:rFonts w:ascii="Arial" w:hAnsi="Arial" w:cs="Arial"/>
                <w:color w:val="000000"/>
                <w:sz w:val="20"/>
              </w:rPr>
            </w:pPr>
            <w:r w:rsidRPr="007279FE">
              <w:rPr>
                <w:rFonts w:ascii="Arial" w:hAnsi="Arial" w:cs="Arial"/>
                <w:color w:val="000000"/>
                <w:sz w:val="20"/>
              </w:rPr>
              <w:t>Has the organization experienced cash flow deficits an any point in the previous 2 years?</w:t>
            </w:r>
          </w:p>
        </w:tc>
      </w:tr>
    </w:tbl>
    <w:p w14:paraId="0FDF3BEC" w14:textId="77777777" w:rsidR="00C16E67" w:rsidRDefault="00C16E67"/>
    <w:tbl>
      <w:tblPr>
        <w:tblStyle w:val="TableGrid"/>
        <w:tblW w:w="0" w:type="auto"/>
        <w:tblLook w:val="04A0" w:firstRow="1" w:lastRow="0" w:firstColumn="1" w:lastColumn="0" w:noHBand="0" w:noVBand="1"/>
      </w:tblPr>
      <w:tblGrid>
        <w:gridCol w:w="5125"/>
        <w:gridCol w:w="4765"/>
      </w:tblGrid>
      <w:tr w:rsidR="00C16E67" w14:paraId="0E914656" w14:textId="77777777" w:rsidTr="00FB2DB5">
        <w:tc>
          <w:tcPr>
            <w:tcW w:w="5125" w:type="dxa"/>
          </w:tcPr>
          <w:p w14:paraId="6A7F40C4" w14:textId="77777777" w:rsidR="00C16E67" w:rsidRDefault="00C16E67" w:rsidP="00EA410E">
            <w:pPr>
              <w:overflowPunct/>
              <w:spacing w:before="0"/>
              <w:textAlignment w:val="auto"/>
              <w:rPr>
                <w:rFonts w:ascii="Arial" w:hAnsi="Arial" w:cs="Arial"/>
                <w:color w:val="000000"/>
                <w:sz w:val="20"/>
              </w:rPr>
            </w:pPr>
          </w:p>
        </w:tc>
        <w:tc>
          <w:tcPr>
            <w:tcW w:w="4765" w:type="dxa"/>
            <w:tcBorders>
              <w:top w:val="nil"/>
              <w:bottom w:val="nil"/>
              <w:right w:val="nil"/>
            </w:tcBorders>
          </w:tcPr>
          <w:p w14:paraId="2EE47CB7" w14:textId="57CC7769" w:rsidR="00C16E67" w:rsidRPr="007279FE" w:rsidRDefault="00C16E67" w:rsidP="00C16E67">
            <w:pPr>
              <w:overflowPunct/>
              <w:spacing w:before="0"/>
              <w:ind w:firstLine="0"/>
              <w:textAlignment w:val="auto"/>
              <w:rPr>
                <w:rFonts w:ascii="Arial" w:hAnsi="Arial" w:cs="Arial"/>
                <w:color w:val="000000"/>
                <w:sz w:val="20"/>
              </w:rPr>
            </w:pPr>
            <w:r w:rsidRPr="007279FE">
              <w:rPr>
                <w:rFonts w:ascii="Arial" w:hAnsi="Arial" w:cs="Arial"/>
                <w:color w:val="000000"/>
                <w:sz w:val="20"/>
              </w:rPr>
              <w:t xml:space="preserve">Please identify who is authorized to write-off any debt owed to the organization as a bad debt. </w:t>
            </w:r>
          </w:p>
        </w:tc>
      </w:tr>
    </w:tbl>
    <w:p w14:paraId="3035B2C9" w14:textId="77777777" w:rsidR="00081993" w:rsidRDefault="00081993" w:rsidP="00E368C4">
      <w:pPr>
        <w:overflowPunct/>
        <w:spacing w:before="0"/>
        <w:textAlignment w:val="auto"/>
        <w:rPr>
          <w:rFonts w:ascii="Arial" w:hAnsi="Arial" w:cs="Arial"/>
          <w:color w:val="000000"/>
          <w:sz w:val="20"/>
        </w:rPr>
      </w:pPr>
    </w:p>
    <w:p w14:paraId="30B197E9" w14:textId="77777777" w:rsidR="007279FE" w:rsidRPr="007279FE" w:rsidRDefault="007279FE" w:rsidP="00E368C4">
      <w:pPr>
        <w:overflowPunct/>
        <w:spacing w:before="0"/>
        <w:textAlignment w:val="auto"/>
        <w:rPr>
          <w:rFonts w:ascii="Arial" w:hAnsi="Arial" w:cs="Arial"/>
          <w:color w:val="000000"/>
          <w:sz w:val="20"/>
        </w:rPr>
      </w:pPr>
      <w:r w:rsidRPr="007279FE">
        <w:rPr>
          <w:rFonts w:ascii="Arial" w:hAnsi="Arial" w:cs="Arial"/>
          <w:color w:val="000000"/>
          <w:sz w:val="20"/>
        </w:rPr>
        <w:t xml:space="preserve">Please provide any clarifications or similar remarks/information in the section below (optional): </w:t>
      </w:r>
    </w:p>
    <w:p w14:paraId="1425C217" w14:textId="792C8632" w:rsidR="007279FE" w:rsidRDefault="00EF3D03" w:rsidP="00E368C4">
      <w:pPr>
        <w:overflowPunct/>
        <w:spacing w:before="0"/>
        <w:textAlignment w:val="auto"/>
        <w:rPr>
          <w:rFonts w:ascii="Arial" w:hAnsi="Arial" w:cs="Arial"/>
          <w:color w:val="808080"/>
          <w:sz w:val="20"/>
        </w:rPr>
      </w:pPr>
      <w:r>
        <w:rPr>
          <w:rFonts w:ascii="Arial" w:hAnsi="Arial" w:cs="Arial"/>
          <w:noProof/>
          <w:color w:val="808080"/>
          <w:sz w:val="20"/>
        </w:rPr>
        <mc:AlternateContent>
          <mc:Choice Requires="wps">
            <w:drawing>
              <wp:anchor distT="0" distB="0" distL="114300" distR="114300" simplePos="0" relativeHeight="251699712" behindDoc="0" locked="0" layoutInCell="1" allowOverlap="1" wp14:anchorId="3C25161D" wp14:editId="6A0BEC77">
                <wp:simplePos x="0" y="0"/>
                <wp:positionH relativeFrom="margin">
                  <wp:align>left</wp:align>
                </wp:positionH>
                <wp:positionV relativeFrom="paragraph">
                  <wp:posOffset>5080</wp:posOffset>
                </wp:positionV>
                <wp:extent cx="6304547" cy="596766"/>
                <wp:effectExtent l="0" t="0" r="20320" b="13335"/>
                <wp:wrapNone/>
                <wp:docPr id="12" name="Text Box 12"/>
                <wp:cNvGraphicFramePr/>
                <a:graphic xmlns:a="http://schemas.openxmlformats.org/drawingml/2006/main">
                  <a:graphicData uri="http://schemas.microsoft.com/office/word/2010/wordprocessingShape">
                    <wps:wsp>
                      <wps:cNvSpPr txBox="1"/>
                      <wps:spPr>
                        <a:xfrm>
                          <a:off x="0" y="0"/>
                          <a:ext cx="6304547" cy="596766"/>
                        </a:xfrm>
                        <a:prstGeom prst="rect">
                          <a:avLst/>
                        </a:prstGeom>
                        <a:solidFill>
                          <a:schemeClr val="lt1"/>
                        </a:solidFill>
                        <a:ln w="6350">
                          <a:solidFill>
                            <a:prstClr val="black"/>
                          </a:solidFill>
                        </a:ln>
                      </wps:spPr>
                      <wps:txbx>
                        <w:txbxContent>
                          <w:p w14:paraId="100E5126" w14:textId="77777777" w:rsidR="0095291C" w:rsidRDefault="009529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25161D" id="_x0000_t202" coordsize="21600,21600" o:spt="202" path="m,l,21600r21600,l21600,xe">
                <v:stroke joinstyle="miter"/>
                <v:path gradientshapeok="t" o:connecttype="rect"/>
              </v:shapetype>
              <v:shape id="Text Box 12" o:spid="_x0000_s1026" type="#_x0000_t202" style="position:absolute;margin-left:0;margin-top:.4pt;width:496.4pt;height:47pt;z-index:2516997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" fillcolor="white [3201]" strokeweight=".5pt">
                <v:textbox>
                  <w:txbxContent>
                    <w:p w14:paraId="100E5126" w14:textId="77777777" w:rsidR="0095291C" w:rsidRDefault="0095291C"/>
                  </w:txbxContent>
                </v:textbox>
                <w10:wrap anchorx="margin"/>
              </v:shape>
            </w:pict>
          </mc:Fallback>
        </mc:AlternateContent>
      </w:r>
    </w:p>
    <w:p w14:paraId="191DEC94" w14:textId="2C0996F3" w:rsidR="00FB2DB5" w:rsidRDefault="00FB2DB5" w:rsidP="00E368C4">
      <w:pPr>
        <w:overflowPunct/>
        <w:spacing w:before="0"/>
        <w:textAlignment w:val="auto"/>
        <w:rPr>
          <w:rFonts w:ascii="Arial" w:hAnsi="Arial" w:cs="Arial"/>
          <w:color w:val="808080"/>
          <w:sz w:val="20"/>
        </w:rPr>
      </w:pPr>
    </w:p>
    <w:p w14:paraId="06F0B010" w14:textId="5A9F09BD" w:rsidR="00FB2DB5" w:rsidRDefault="00FB2DB5" w:rsidP="00E368C4">
      <w:pPr>
        <w:overflowPunct/>
        <w:spacing w:before="0"/>
        <w:textAlignment w:val="auto"/>
        <w:rPr>
          <w:rFonts w:ascii="Arial" w:hAnsi="Arial" w:cs="Arial"/>
          <w:color w:val="808080"/>
          <w:sz w:val="20"/>
        </w:rPr>
      </w:pPr>
    </w:p>
    <w:p w14:paraId="0AEEE871" w14:textId="77777777" w:rsidR="00EF3D03" w:rsidRDefault="00EF3D03" w:rsidP="00FB2DB5">
      <w:pPr>
        <w:overflowPunct/>
        <w:spacing w:before="0"/>
        <w:textAlignment w:val="auto"/>
        <w:rPr>
          <w:rFonts w:ascii="Arial" w:hAnsi="Arial" w:cs="Arial"/>
          <w:b/>
          <w:bCs/>
          <w:i/>
          <w:iCs/>
          <w:color w:val="000000"/>
          <w:sz w:val="20"/>
        </w:rPr>
      </w:pPr>
    </w:p>
    <w:p w14:paraId="693179B6" w14:textId="77777777" w:rsidR="00EF3D03" w:rsidRDefault="00EF3D03" w:rsidP="00FB2DB5">
      <w:pPr>
        <w:overflowPunct/>
        <w:spacing w:before="0"/>
        <w:textAlignment w:val="auto"/>
        <w:rPr>
          <w:rFonts w:ascii="Arial" w:hAnsi="Arial" w:cs="Arial"/>
          <w:b/>
          <w:bCs/>
          <w:i/>
          <w:iCs/>
          <w:color w:val="000000"/>
          <w:sz w:val="20"/>
        </w:rPr>
      </w:pPr>
    </w:p>
    <w:p w14:paraId="0793B8C9" w14:textId="0A57E67A" w:rsidR="007279FE" w:rsidRPr="00FB2DB5" w:rsidRDefault="00FB2DB5" w:rsidP="00FB2DB5">
      <w:pPr>
        <w:overflowPunct/>
        <w:spacing w:before="0"/>
        <w:textAlignment w:val="auto"/>
        <w:rPr>
          <w:rFonts w:ascii="Arial" w:hAnsi="Arial" w:cs="Arial"/>
          <w:i/>
          <w:iCs/>
          <w:color w:val="000000"/>
          <w:sz w:val="20"/>
        </w:rPr>
      </w:pPr>
      <w:r w:rsidRPr="00FB2DB5">
        <w:rPr>
          <w:rFonts w:ascii="Arial" w:hAnsi="Arial" w:cs="Arial"/>
          <w:b/>
          <w:bCs/>
          <w:i/>
          <w:iCs/>
          <w:color w:val="000000"/>
          <w:sz w:val="20"/>
        </w:rPr>
        <w:t xml:space="preserve">G. </w:t>
      </w:r>
      <w:r w:rsidR="007279FE" w:rsidRPr="00FB2DB5">
        <w:rPr>
          <w:rFonts w:ascii="Arial" w:hAnsi="Arial" w:cs="Arial"/>
          <w:b/>
          <w:bCs/>
          <w:i/>
          <w:iCs/>
          <w:color w:val="000000"/>
          <w:sz w:val="20"/>
        </w:rPr>
        <w:t>Preparer’s Certification</w:t>
      </w:r>
    </w:p>
    <w:p w14:paraId="6AD59166" w14:textId="1AD1115C" w:rsidR="00FB2DB5" w:rsidRDefault="00FB2DB5" w:rsidP="00E368C4">
      <w:pPr>
        <w:overflowPunct/>
        <w:spacing w:before="0"/>
        <w:textAlignment w:val="auto"/>
        <w:rPr>
          <w:rFonts w:ascii="Arial" w:hAnsi="Arial" w:cs="Arial"/>
          <w:color w:val="000000"/>
          <w:sz w:val="20"/>
        </w:rPr>
      </w:pPr>
    </w:p>
    <w:tbl>
      <w:tblPr>
        <w:tblStyle w:val="TableGrid"/>
        <w:tblW w:w="0" w:type="auto"/>
        <w:tblLook w:val="04A0" w:firstRow="1" w:lastRow="0" w:firstColumn="1" w:lastColumn="0" w:noHBand="0" w:noVBand="1"/>
      </w:tblPr>
      <w:tblGrid>
        <w:gridCol w:w="6835"/>
        <w:gridCol w:w="3055"/>
      </w:tblGrid>
      <w:tr w:rsidR="00FB2DB5" w14:paraId="5A3F743F" w14:textId="77777777" w:rsidTr="00FB2DB5">
        <w:tc>
          <w:tcPr>
            <w:tcW w:w="6835" w:type="dxa"/>
          </w:tcPr>
          <w:p w14:paraId="786B33EA" w14:textId="77777777" w:rsidR="00FB2DB5" w:rsidRPr="00FB2DB5" w:rsidRDefault="00FB2DB5" w:rsidP="00E368C4">
            <w:pPr>
              <w:overflowPunct/>
              <w:spacing w:before="0"/>
              <w:textAlignment w:val="auto"/>
              <w:rPr>
                <w:rFonts w:ascii="Arial" w:hAnsi="Arial" w:cs="Arial"/>
                <w:color w:val="000000"/>
                <w:sz w:val="24"/>
                <w:szCs w:val="24"/>
              </w:rPr>
            </w:pPr>
          </w:p>
        </w:tc>
        <w:tc>
          <w:tcPr>
            <w:tcW w:w="3055" w:type="dxa"/>
            <w:tcBorders>
              <w:top w:val="nil"/>
              <w:bottom w:val="nil"/>
              <w:right w:val="nil"/>
            </w:tcBorders>
          </w:tcPr>
          <w:p w14:paraId="43B38D45" w14:textId="0498326E" w:rsidR="00FB2DB5" w:rsidRPr="007279FE" w:rsidRDefault="00FB2DB5" w:rsidP="00E368C4">
            <w:pPr>
              <w:overflowPunct/>
              <w:spacing w:before="0"/>
              <w:ind w:firstLine="0"/>
              <w:textAlignment w:val="auto"/>
              <w:rPr>
                <w:rFonts w:ascii="Arial" w:hAnsi="Arial" w:cs="Arial"/>
                <w:color w:val="000000"/>
                <w:sz w:val="20"/>
              </w:rPr>
            </w:pPr>
            <w:r w:rsidRPr="007279FE">
              <w:rPr>
                <w:rFonts w:ascii="Arial" w:hAnsi="Arial" w:cs="Arial"/>
                <w:color w:val="000000"/>
                <w:sz w:val="20"/>
              </w:rPr>
              <w:t>Preparer’s Name (First, Last)</w:t>
            </w:r>
          </w:p>
        </w:tc>
      </w:tr>
      <w:tr w:rsidR="00FB2DB5" w14:paraId="66A77D60" w14:textId="77777777" w:rsidTr="00FB2DB5">
        <w:tc>
          <w:tcPr>
            <w:tcW w:w="6835" w:type="dxa"/>
          </w:tcPr>
          <w:p w14:paraId="1582C91E" w14:textId="77777777" w:rsidR="00FB2DB5" w:rsidRPr="00FB2DB5" w:rsidRDefault="00FB2DB5" w:rsidP="00E368C4">
            <w:pPr>
              <w:overflowPunct/>
              <w:spacing w:before="0"/>
              <w:textAlignment w:val="auto"/>
              <w:rPr>
                <w:rFonts w:ascii="Arial" w:hAnsi="Arial" w:cs="Arial"/>
                <w:color w:val="000000"/>
                <w:sz w:val="24"/>
                <w:szCs w:val="24"/>
              </w:rPr>
            </w:pPr>
          </w:p>
        </w:tc>
        <w:tc>
          <w:tcPr>
            <w:tcW w:w="3055" w:type="dxa"/>
            <w:tcBorders>
              <w:top w:val="nil"/>
              <w:bottom w:val="nil"/>
              <w:right w:val="nil"/>
            </w:tcBorders>
          </w:tcPr>
          <w:p w14:paraId="556A3607" w14:textId="0C7B56E1" w:rsidR="00FB2DB5" w:rsidRPr="007279FE" w:rsidRDefault="00FB2DB5" w:rsidP="00FB2DB5">
            <w:pPr>
              <w:overflowPunct/>
              <w:spacing w:before="0"/>
              <w:ind w:hanging="23"/>
              <w:textAlignment w:val="auto"/>
              <w:rPr>
                <w:rFonts w:ascii="Arial" w:hAnsi="Arial" w:cs="Arial"/>
                <w:color w:val="000000"/>
                <w:sz w:val="20"/>
              </w:rPr>
            </w:pPr>
            <w:r w:rsidRPr="007279FE">
              <w:rPr>
                <w:rFonts w:ascii="Arial" w:hAnsi="Arial" w:cs="Arial"/>
                <w:color w:val="000000"/>
                <w:sz w:val="20"/>
              </w:rPr>
              <w:t>Preparer’s Position Title</w:t>
            </w:r>
          </w:p>
        </w:tc>
      </w:tr>
      <w:tr w:rsidR="00FB2DB5" w14:paraId="14238709" w14:textId="77777777" w:rsidTr="00FB2DB5">
        <w:tc>
          <w:tcPr>
            <w:tcW w:w="6835" w:type="dxa"/>
            <w:tcBorders>
              <w:left w:val="nil"/>
              <w:right w:val="nil"/>
            </w:tcBorders>
          </w:tcPr>
          <w:p w14:paraId="2BC76A88" w14:textId="77777777" w:rsidR="00FB2DB5" w:rsidRDefault="00FB2DB5" w:rsidP="00E368C4">
            <w:pPr>
              <w:overflowPunct/>
              <w:spacing w:before="0"/>
              <w:textAlignment w:val="auto"/>
              <w:rPr>
                <w:rFonts w:ascii="Arial" w:hAnsi="Arial" w:cs="Arial"/>
                <w:color w:val="000000"/>
                <w:sz w:val="20"/>
              </w:rPr>
            </w:pPr>
          </w:p>
        </w:tc>
        <w:tc>
          <w:tcPr>
            <w:tcW w:w="3055" w:type="dxa"/>
            <w:tcBorders>
              <w:top w:val="nil"/>
              <w:left w:val="nil"/>
              <w:bottom w:val="nil"/>
              <w:right w:val="nil"/>
            </w:tcBorders>
          </w:tcPr>
          <w:p w14:paraId="1C4EBFDF" w14:textId="77777777" w:rsidR="00FB2DB5" w:rsidRPr="007279FE" w:rsidRDefault="00FB2DB5" w:rsidP="00FB2DB5">
            <w:pPr>
              <w:overflowPunct/>
              <w:spacing w:before="0"/>
              <w:ind w:hanging="23"/>
              <w:textAlignment w:val="auto"/>
              <w:rPr>
                <w:rFonts w:ascii="Arial" w:hAnsi="Arial" w:cs="Arial"/>
                <w:color w:val="000000"/>
                <w:sz w:val="20"/>
              </w:rPr>
            </w:pPr>
          </w:p>
        </w:tc>
      </w:tr>
    </w:tbl>
    <w:p w14:paraId="6D7EEED5" w14:textId="77777777" w:rsidR="00EF3D03" w:rsidRDefault="00EF3D03"/>
    <w:tbl>
      <w:tblPr>
        <w:tblStyle w:val="TableGrid"/>
        <w:tblW w:w="0" w:type="auto"/>
        <w:tblLook w:val="04A0" w:firstRow="1" w:lastRow="0" w:firstColumn="1" w:lastColumn="0" w:noHBand="0" w:noVBand="1"/>
      </w:tblPr>
      <w:tblGrid>
        <w:gridCol w:w="6835"/>
        <w:gridCol w:w="3055"/>
      </w:tblGrid>
      <w:tr w:rsidR="00FB2DB5" w14:paraId="42D7F8CE" w14:textId="77777777" w:rsidTr="00FB2DB5">
        <w:trPr>
          <w:trHeight w:val="432"/>
        </w:trPr>
        <w:tc>
          <w:tcPr>
            <w:tcW w:w="9890" w:type="dxa"/>
            <w:gridSpan w:val="2"/>
            <w:vAlign w:val="center"/>
          </w:tcPr>
          <w:p w14:paraId="6B08920D" w14:textId="44A6B415" w:rsidR="00FB2DB5" w:rsidRPr="00FB2DB5" w:rsidRDefault="00FB2DB5" w:rsidP="00FB2DB5">
            <w:pPr>
              <w:overflowPunct/>
              <w:spacing w:before="0"/>
              <w:ind w:hanging="23"/>
              <w:textAlignment w:val="auto"/>
              <w:rPr>
                <w:rFonts w:ascii="Arial" w:hAnsi="Arial" w:cs="Arial"/>
                <w:color w:val="000000"/>
                <w:szCs w:val="22"/>
              </w:rPr>
            </w:pPr>
            <w:r w:rsidRPr="00FB2DB5">
              <w:rPr>
                <w:rFonts w:ascii="Arial" w:hAnsi="Arial" w:cs="Arial"/>
                <w:color w:val="000000"/>
                <w:szCs w:val="22"/>
              </w:rPr>
              <w:t>I certify that the above information is complete and correct to the best of my knowledge and ability.</w:t>
            </w:r>
          </w:p>
        </w:tc>
      </w:tr>
      <w:tr w:rsidR="00FB2DB5" w14:paraId="3B3F99F0" w14:textId="77777777" w:rsidTr="00FB2DB5">
        <w:tc>
          <w:tcPr>
            <w:tcW w:w="6835" w:type="dxa"/>
          </w:tcPr>
          <w:p w14:paraId="6CA77F8C" w14:textId="77777777" w:rsidR="00FB2DB5" w:rsidRDefault="00FB2DB5" w:rsidP="00E368C4">
            <w:pPr>
              <w:overflowPunct/>
              <w:spacing w:before="0"/>
              <w:textAlignment w:val="auto"/>
              <w:rPr>
                <w:rFonts w:ascii="Arial" w:hAnsi="Arial" w:cs="Arial"/>
                <w:color w:val="000000"/>
                <w:sz w:val="20"/>
              </w:rPr>
            </w:pPr>
          </w:p>
        </w:tc>
        <w:tc>
          <w:tcPr>
            <w:tcW w:w="3055" w:type="dxa"/>
            <w:tcBorders>
              <w:top w:val="nil"/>
              <w:bottom w:val="nil"/>
              <w:right w:val="nil"/>
            </w:tcBorders>
          </w:tcPr>
          <w:p w14:paraId="70D52028" w14:textId="6C4717F2" w:rsidR="00FB2DB5" w:rsidRPr="007279FE" w:rsidRDefault="00EF3D03" w:rsidP="00FB2DB5">
            <w:pPr>
              <w:overflowPunct/>
              <w:spacing w:before="0"/>
              <w:ind w:hanging="23"/>
              <w:textAlignment w:val="auto"/>
              <w:rPr>
                <w:rFonts w:ascii="Arial" w:hAnsi="Arial" w:cs="Arial"/>
                <w:color w:val="000000"/>
                <w:sz w:val="20"/>
              </w:rPr>
            </w:pPr>
            <w:r>
              <w:rPr>
                <w:rFonts w:ascii="Arial" w:hAnsi="Arial" w:cs="Arial"/>
                <w:color w:val="000000"/>
                <w:sz w:val="20"/>
              </w:rPr>
              <w:t>SIGNATURE</w:t>
            </w:r>
          </w:p>
        </w:tc>
      </w:tr>
      <w:tr w:rsidR="00EF3D03" w14:paraId="2DE5F6D5" w14:textId="77777777" w:rsidTr="00FB2DB5">
        <w:tc>
          <w:tcPr>
            <w:tcW w:w="6835" w:type="dxa"/>
          </w:tcPr>
          <w:p w14:paraId="18F63D6D" w14:textId="77777777" w:rsidR="00EF3D03" w:rsidRDefault="00EF3D03" w:rsidP="00E368C4">
            <w:pPr>
              <w:overflowPunct/>
              <w:spacing w:before="0"/>
              <w:textAlignment w:val="auto"/>
              <w:rPr>
                <w:rFonts w:ascii="Arial" w:hAnsi="Arial" w:cs="Arial"/>
                <w:color w:val="000000"/>
                <w:sz w:val="20"/>
              </w:rPr>
            </w:pPr>
          </w:p>
        </w:tc>
        <w:tc>
          <w:tcPr>
            <w:tcW w:w="3055" w:type="dxa"/>
            <w:tcBorders>
              <w:top w:val="nil"/>
              <w:bottom w:val="nil"/>
              <w:right w:val="nil"/>
            </w:tcBorders>
          </w:tcPr>
          <w:p w14:paraId="399F434F" w14:textId="770CABB3" w:rsidR="00EF3D03" w:rsidRPr="007279FE" w:rsidRDefault="00EF3D03" w:rsidP="00FB2DB5">
            <w:pPr>
              <w:overflowPunct/>
              <w:spacing w:before="0"/>
              <w:ind w:hanging="23"/>
              <w:textAlignment w:val="auto"/>
              <w:rPr>
                <w:rFonts w:ascii="Arial" w:hAnsi="Arial" w:cs="Arial"/>
                <w:color w:val="000000"/>
                <w:sz w:val="20"/>
              </w:rPr>
            </w:pPr>
            <w:r w:rsidRPr="007279FE">
              <w:rPr>
                <w:rFonts w:ascii="Arial" w:hAnsi="Arial" w:cs="Arial"/>
                <w:color w:val="000000"/>
                <w:sz w:val="20"/>
              </w:rPr>
              <w:t>Date of Certification</w:t>
            </w:r>
          </w:p>
        </w:tc>
      </w:tr>
    </w:tbl>
    <w:p w14:paraId="1A9855A6" w14:textId="5DC63625" w:rsidR="00AF31CC" w:rsidRDefault="00AF31CC" w:rsidP="00AF31CC">
      <w:pPr>
        <w:widowControl w:val="0"/>
        <w:overflowPunct/>
        <w:adjustRightInd/>
        <w:spacing w:before="0"/>
        <w:ind w:left="720" w:right="360"/>
        <w:textAlignment w:val="auto"/>
        <w:rPr>
          <w:rFonts w:ascii="Arial" w:hAnsi="Arial" w:cs="Arial"/>
          <w:sz w:val="16"/>
          <w:szCs w:val="16"/>
        </w:rPr>
      </w:pPr>
    </w:p>
    <w:p w14:paraId="07A4D334" w14:textId="77777777" w:rsidR="006F0DB7" w:rsidRDefault="006F0DB7">
      <w:pPr>
        <w:overflowPunct/>
        <w:autoSpaceDE/>
        <w:autoSpaceDN/>
        <w:adjustRightInd/>
        <w:spacing w:before="0"/>
        <w:textAlignment w:val="auto"/>
        <w:rPr>
          <w:rFonts w:ascii="Arial" w:hAnsi="Arial" w:cs="Arial"/>
          <w:sz w:val="16"/>
          <w:szCs w:val="16"/>
        </w:rPr>
      </w:pPr>
      <w:r>
        <w:rPr>
          <w:rFonts w:ascii="Arial" w:hAnsi="Arial" w:cs="Arial"/>
          <w:sz w:val="16"/>
          <w:szCs w:val="16"/>
        </w:rPr>
        <w:br w:type="page"/>
      </w:r>
    </w:p>
    <w:p w14:paraId="2263AE5D" w14:textId="296FED37" w:rsidR="006F0DB7" w:rsidRDefault="006F0DB7" w:rsidP="006F0DB7">
      <w:pPr>
        <w:pStyle w:val="Heading1"/>
        <w:rPr>
          <w:rFonts w:ascii="Arial" w:hAnsi="Arial" w:cs="Arial"/>
        </w:rPr>
      </w:pPr>
      <w:bookmarkStart w:id="687" w:name="_Toc109732857"/>
      <w:r w:rsidRPr="00731892">
        <w:rPr>
          <w:rFonts w:ascii="Arial" w:hAnsi="Arial" w:cs="Arial"/>
        </w:rPr>
        <w:lastRenderedPageBreak/>
        <w:t xml:space="preserve">Attachment </w:t>
      </w:r>
      <w:r w:rsidR="00380F4B">
        <w:rPr>
          <w:rFonts w:ascii="Arial" w:hAnsi="Arial" w:cs="Arial"/>
        </w:rPr>
        <w:t>D</w:t>
      </w:r>
      <w:r w:rsidRPr="00731892">
        <w:rPr>
          <w:rFonts w:ascii="Arial" w:hAnsi="Arial" w:cs="Arial"/>
        </w:rPr>
        <w:t>: AmeriCorps Program Start-up Plan</w:t>
      </w:r>
      <w:bookmarkEnd w:id="687"/>
    </w:p>
    <w:p w14:paraId="746F4DCB" w14:textId="32636DDA" w:rsidR="008C7BDE" w:rsidRDefault="006F0DB7" w:rsidP="006F0DB7">
      <w:pPr>
        <w:rPr>
          <w:rFonts w:ascii="Arial" w:hAnsi="Arial" w:cs="Arial"/>
        </w:rPr>
      </w:pPr>
      <w:r>
        <w:rPr>
          <w:rFonts w:ascii="Arial" w:hAnsi="Arial" w:cs="Arial"/>
        </w:rPr>
        <w:t xml:space="preserve">The list below outlines the elements that need to be in place for a successful AmeriCorps program operation. </w:t>
      </w:r>
      <w:r w:rsidR="008C7BDE">
        <w:rPr>
          <w:rFonts w:ascii="Arial" w:hAnsi="Arial" w:cs="Arial"/>
        </w:rPr>
        <w:t xml:space="preserve">Some items may already exist in organizations that handle other federal programs or have well-developed volunteer programs. </w:t>
      </w:r>
      <w:r w:rsidR="002E16C7">
        <w:rPr>
          <w:rFonts w:ascii="Arial" w:hAnsi="Arial" w:cs="Arial"/>
        </w:rPr>
        <w:t>The list only covers tasks that need to occur early in program start-up and does not cover the full year of a program’s operation.</w:t>
      </w:r>
    </w:p>
    <w:p w14:paraId="58F97661" w14:textId="77777777" w:rsidR="008C7BDE" w:rsidRDefault="008C7BDE" w:rsidP="006F0DB7">
      <w:pPr>
        <w:rPr>
          <w:rFonts w:ascii="Arial" w:hAnsi="Arial" w:cs="Arial"/>
        </w:rPr>
      </w:pPr>
      <w:r>
        <w:rPr>
          <w:rFonts w:ascii="Arial" w:hAnsi="Arial" w:cs="Arial"/>
        </w:rPr>
        <w:t>Indicate the status of each element and, if it needs to be developed, identify who will do so and the date by which it will be in place.</w:t>
      </w:r>
    </w:p>
    <w:p w14:paraId="15E17740" w14:textId="77777777" w:rsidR="008C7BDE" w:rsidRDefault="008C7BDE" w:rsidP="006F0DB7">
      <w:pPr>
        <w:rPr>
          <w:rFonts w:ascii="Arial" w:hAnsi="Arial" w:cs="Arial"/>
        </w:rPr>
      </w:pPr>
    </w:p>
    <w:tbl>
      <w:tblPr>
        <w:tblStyle w:val="TableGrid"/>
        <w:tblW w:w="10165" w:type="dxa"/>
        <w:tblLook w:val="04A0" w:firstRow="1" w:lastRow="0" w:firstColumn="1" w:lastColumn="0" w:noHBand="0" w:noVBand="1"/>
      </w:tblPr>
      <w:tblGrid>
        <w:gridCol w:w="7195"/>
        <w:gridCol w:w="1620"/>
        <w:gridCol w:w="1350"/>
      </w:tblGrid>
      <w:tr w:rsidR="005C12A7" w:rsidRPr="008C7BDE" w14:paraId="081563D3" w14:textId="77777777" w:rsidTr="002E16C7">
        <w:trPr>
          <w:tblHeader/>
        </w:trPr>
        <w:tc>
          <w:tcPr>
            <w:tcW w:w="7195" w:type="dxa"/>
            <w:vAlign w:val="center"/>
          </w:tcPr>
          <w:p w14:paraId="7027622E" w14:textId="2CBD9BC1" w:rsidR="005C12A7" w:rsidRPr="00731892" w:rsidRDefault="002E16C7" w:rsidP="002E16C7">
            <w:pPr>
              <w:ind w:firstLine="0"/>
              <w:rPr>
                <w:rFonts w:ascii="Arial" w:hAnsi="Arial" w:cs="Arial"/>
              </w:rPr>
            </w:pPr>
            <w:r w:rsidRPr="002E16C7">
              <w:rPr>
                <w:rFonts w:ascii="Arial" w:hAnsi="Arial" w:cs="Arial"/>
                <w:b/>
                <w:bCs/>
              </w:rPr>
              <w:t>Proposed Program Start Date</w:t>
            </w:r>
            <w:r>
              <w:rPr>
                <w:rFonts w:ascii="Arial" w:hAnsi="Arial" w:cs="Arial"/>
              </w:rPr>
              <w:t xml:space="preserve">: </w:t>
            </w:r>
          </w:p>
        </w:tc>
        <w:tc>
          <w:tcPr>
            <w:tcW w:w="1620" w:type="dxa"/>
          </w:tcPr>
          <w:p w14:paraId="2598FEE9" w14:textId="66105EB6" w:rsidR="005C12A7" w:rsidRPr="00731892" w:rsidRDefault="005C12A7" w:rsidP="00731892">
            <w:pPr>
              <w:ind w:firstLine="0"/>
              <w:rPr>
                <w:rFonts w:ascii="Arial" w:hAnsi="Arial" w:cs="Arial"/>
              </w:rPr>
            </w:pPr>
            <w:r>
              <w:rPr>
                <w:rFonts w:ascii="Arial" w:hAnsi="Arial" w:cs="Arial"/>
              </w:rPr>
              <w:t>Responsible Person</w:t>
            </w:r>
          </w:p>
        </w:tc>
        <w:tc>
          <w:tcPr>
            <w:tcW w:w="1350" w:type="dxa"/>
          </w:tcPr>
          <w:p w14:paraId="7977E83D" w14:textId="5629BFC4" w:rsidR="005C12A7" w:rsidRPr="00731892" w:rsidRDefault="005C12A7" w:rsidP="00731892">
            <w:pPr>
              <w:ind w:firstLine="0"/>
              <w:rPr>
                <w:rFonts w:ascii="Arial" w:hAnsi="Arial" w:cs="Arial"/>
              </w:rPr>
            </w:pPr>
            <w:r w:rsidRPr="00731892">
              <w:rPr>
                <w:rFonts w:ascii="Arial" w:hAnsi="Arial" w:cs="Arial"/>
              </w:rPr>
              <w:t>Comp</w:t>
            </w:r>
            <w:r>
              <w:rPr>
                <w:rFonts w:ascii="Arial" w:hAnsi="Arial" w:cs="Arial"/>
              </w:rPr>
              <w:t xml:space="preserve">letion Date </w:t>
            </w:r>
          </w:p>
        </w:tc>
      </w:tr>
      <w:tr w:rsidR="005C12A7" w:rsidRPr="008C7BDE" w14:paraId="7A2C7C49" w14:textId="77777777" w:rsidTr="002E16C7">
        <w:tc>
          <w:tcPr>
            <w:tcW w:w="7195" w:type="dxa"/>
            <w:vAlign w:val="center"/>
          </w:tcPr>
          <w:p w14:paraId="352337A3" w14:textId="4F703709" w:rsidR="005C12A7" w:rsidRPr="005C12A7" w:rsidRDefault="005C12A7" w:rsidP="002E16C7">
            <w:pPr>
              <w:ind w:firstLine="0"/>
              <w:rPr>
                <w:rFonts w:ascii="Arial" w:hAnsi="Arial" w:cs="Arial"/>
                <w:b/>
                <w:bCs/>
              </w:rPr>
            </w:pPr>
            <w:r w:rsidRPr="005C12A7">
              <w:rPr>
                <w:rFonts w:ascii="Arial" w:hAnsi="Arial" w:cs="Arial"/>
                <w:b/>
                <w:bCs/>
              </w:rPr>
              <w:t>Administrative</w:t>
            </w:r>
          </w:p>
        </w:tc>
        <w:tc>
          <w:tcPr>
            <w:tcW w:w="1620" w:type="dxa"/>
          </w:tcPr>
          <w:p w14:paraId="3E34897D" w14:textId="77777777" w:rsidR="005C12A7" w:rsidRDefault="005C12A7" w:rsidP="008C7BDE">
            <w:pPr>
              <w:rPr>
                <w:rFonts w:ascii="Arial" w:hAnsi="Arial" w:cs="Arial"/>
              </w:rPr>
            </w:pPr>
          </w:p>
        </w:tc>
        <w:tc>
          <w:tcPr>
            <w:tcW w:w="1350" w:type="dxa"/>
          </w:tcPr>
          <w:p w14:paraId="008B46EC" w14:textId="77777777" w:rsidR="005C12A7" w:rsidRPr="008C7BDE" w:rsidRDefault="005C12A7" w:rsidP="008C7BDE">
            <w:pPr>
              <w:rPr>
                <w:rFonts w:ascii="Arial" w:hAnsi="Arial" w:cs="Arial"/>
              </w:rPr>
            </w:pPr>
          </w:p>
        </w:tc>
      </w:tr>
      <w:tr w:rsidR="005C12A7" w:rsidRPr="008C7BDE" w14:paraId="6EC2B028" w14:textId="77777777" w:rsidTr="001A1D1B">
        <w:tc>
          <w:tcPr>
            <w:tcW w:w="7195" w:type="dxa"/>
          </w:tcPr>
          <w:p w14:paraId="4E0F6003" w14:textId="1A990E71" w:rsidR="005C12A7" w:rsidRPr="008C7BDE" w:rsidRDefault="005C12A7" w:rsidP="001A1D1B">
            <w:pPr>
              <w:ind w:firstLine="0"/>
              <w:rPr>
                <w:rFonts w:ascii="Arial" w:hAnsi="Arial" w:cs="Arial"/>
              </w:rPr>
            </w:pPr>
            <w:r>
              <w:rPr>
                <w:rFonts w:ascii="Arial" w:hAnsi="Arial" w:cs="Arial"/>
              </w:rPr>
              <w:t xml:space="preserve">Meet with agency finance and human resource staff to review grant </w:t>
            </w:r>
            <w:r w:rsidR="007E4476">
              <w:rPr>
                <w:rFonts w:ascii="Arial" w:hAnsi="Arial" w:cs="Arial"/>
              </w:rPr>
              <w:t>requirements and budget</w:t>
            </w:r>
          </w:p>
        </w:tc>
        <w:tc>
          <w:tcPr>
            <w:tcW w:w="1620" w:type="dxa"/>
          </w:tcPr>
          <w:p w14:paraId="3EE32729" w14:textId="77777777" w:rsidR="005C12A7" w:rsidRDefault="005C12A7" w:rsidP="001A1D1B">
            <w:pPr>
              <w:rPr>
                <w:rFonts w:ascii="Arial" w:hAnsi="Arial" w:cs="Arial"/>
              </w:rPr>
            </w:pPr>
          </w:p>
        </w:tc>
        <w:tc>
          <w:tcPr>
            <w:tcW w:w="1350" w:type="dxa"/>
          </w:tcPr>
          <w:p w14:paraId="2B622218" w14:textId="77777777" w:rsidR="005C12A7" w:rsidRPr="008C7BDE" w:rsidRDefault="005C12A7" w:rsidP="001A1D1B">
            <w:pPr>
              <w:rPr>
                <w:rFonts w:ascii="Arial" w:hAnsi="Arial" w:cs="Arial"/>
              </w:rPr>
            </w:pPr>
          </w:p>
        </w:tc>
      </w:tr>
      <w:tr w:rsidR="005C12A7" w:rsidRPr="008C7BDE" w14:paraId="23340E96" w14:textId="77777777" w:rsidTr="002E16C7">
        <w:trPr>
          <w:trHeight w:val="432"/>
        </w:trPr>
        <w:tc>
          <w:tcPr>
            <w:tcW w:w="7195" w:type="dxa"/>
          </w:tcPr>
          <w:p w14:paraId="4A4DC013" w14:textId="4D8AFE96" w:rsidR="005C12A7" w:rsidRPr="008C7BDE" w:rsidRDefault="005C12A7" w:rsidP="005C12A7">
            <w:pPr>
              <w:ind w:firstLine="0"/>
              <w:rPr>
                <w:rFonts w:ascii="Arial" w:hAnsi="Arial" w:cs="Arial"/>
              </w:rPr>
            </w:pPr>
            <w:r>
              <w:rPr>
                <w:rFonts w:ascii="Arial" w:hAnsi="Arial" w:cs="Arial"/>
              </w:rPr>
              <w:t>Set up accounting system to track program expenses</w:t>
            </w:r>
          </w:p>
        </w:tc>
        <w:tc>
          <w:tcPr>
            <w:tcW w:w="1620" w:type="dxa"/>
          </w:tcPr>
          <w:p w14:paraId="425F7155" w14:textId="77777777" w:rsidR="005C12A7" w:rsidRDefault="005C12A7" w:rsidP="008C7BDE">
            <w:pPr>
              <w:rPr>
                <w:rFonts w:ascii="Arial" w:hAnsi="Arial" w:cs="Arial"/>
              </w:rPr>
            </w:pPr>
          </w:p>
        </w:tc>
        <w:tc>
          <w:tcPr>
            <w:tcW w:w="1350" w:type="dxa"/>
          </w:tcPr>
          <w:p w14:paraId="628BAB35" w14:textId="77777777" w:rsidR="005C12A7" w:rsidRPr="008C7BDE" w:rsidRDefault="005C12A7" w:rsidP="008C7BDE">
            <w:pPr>
              <w:rPr>
                <w:rFonts w:ascii="Arial" w:hAnsi="Arial" w:cs="Arial"/>
              </w:rPr>
            </w:pPr>
          </w:p>
        </w:tc>
      </w:tr>
      <w:tr w:rsidR="005C12A7" w:rsidRPr="008C7BDE" w14:paraId="75A05527" w14:textId="77777777" w:rsidTr="005C12A7">
        <w:tc>
          <w:tcPr>
            <w:tcW w:w="7195" w:type="dxa"/>
          </w:tcPr>
          <w:p w14:paraId="032E94D0" w14:textId="54B9E0F1" w:rsidR="005C12A7" w:rsidRPr="008C7BDE" w:rsidRDefault="005C12A7" w:rsidP="005C12A7">
            <w:pPr>
              <w:ind w:firstLine="0"/>
              <w:rPr>
                <w:rFonts w:ascii="Arial" w:hAnsi="Arial" w:cs="Arial"/>
              </w:rPr>
            </w:pPr>
            <w:r>
              <w:rPr>
                <w:rFonts w:ascii="Arial" w:hAnsi="Arial" w:cs="Arial"/>
              </w:rPr>
              <w:t>Conduct National Service Criminal History background checks on every employee who will be supported by AmeriCorps funds or shown as grantee share on budget</w:t>
            </w:r>
          </w:p>
        </w:tc>
        <w:tc>
          <w:tcPr>
            <w:tcW w:w="1620" w:type="dxa"/>
          </w:tcPr>
          <w:p w14:paraId="4DD17294" w14:textId="77777777" w:rsidR="005C12A7" w:rsidRDefault="005C12A7" w:rsidP="008C7BDE">
            <w:pPr>
              <w:rPr>
                <w:rFonts w:ascii="Arial" w:hAnsi="Arial" w:cs="Arial"/>
              </w:rPr>
            </w:pPr>
          </w:p>
        </w:tc>
        <w:tc>
          <w:tcPr>
            <w:tcW w:w="1350" w:type="dxa"/>
          </w:tcPr>
          <w:p w14:paraId="7725865B" w14:textId="77777777" w:rsidR="005C12A7" w:rsidRPr="008C7BDE" w:rsidRDefault="005C12A7" w:rsidP="008C7BDE">
            <w:pPr>
              <w:rPr>
                <w:rFonts w:ascii="Arial" w:hAnsi="Arial" w:cs="Arial"/>
              </w:rPr>
            </w:pPr>
          </w:p>
        </w:tc>
      </w:tr>
      <w:tr w:rsidR="005C12A7" w:rsidRPr="008C7BDE" w14:paraId="431F4FB9" w14:textId="77777777" w:rsidTr="005C12A7">
        <w:tc>
          <w:tcPr>
            <w:tcW w:w="7195" w:type="dxa"/>
          </w:tcPr>
          <w:p w14:paraId="7BB122BC" w14:textId="30BD8498" w:rsidR="005C12A7" w:rsidRPr="008C7BDE" w:rsidRDefault="005C12A7" w:rsidP="005C12A7">
            <w:pPr>
              <w:ind w:firstLine="0"/>
              <w:rPr>
                <w:rFonts w:ascii="Arial" w:hAnsi="Arial" w:cs="Arial"/>
              </w:rPr>
            </w:pPr>
            <w:r>
              <w:rPr>
                <w:rFonts w:ascii="Arial" w:hAnsi="Arial" w:cs="Arial"/>
              </w:rPr>
              <w:t>Modify time/effort reporting of employees working on grant to record time devoted to this grant (see Uniform Guidance for requirements)</w:t>
            </w:r>
          </w:p>
        </w:tc>
        <w:tc>
          <w:tcPr>
            <w:tcW w:w="1620" w:type="dxa"/>
          </w:tcPr>
          <w:p w14:paraId="5854A80A" w14:textId="77777777" w:rsidR="005C12A7" w:rsidRDefault="005C12A7" w:rsidP="008C7BDE">
            <w:pPr>
              <w:rPr>
                <w:rFonts w:ascii="Arial" w:hAnsi="Arial" w:cs="Arial"/>
              </w:rPr>
            </w:pPr>
          </w:p>
        </w:tc>
        <w:tc>
          <w:tcPr>
            <w:tcW w:w="1350" w:type="dxa"/>
          </w:tcPr>
          <w:p w14:paraId="42BF61FF" w14:textId="77777777" w:rsidR="005C12A7" w:rsidRPr="008C7BDE" w:rsidRDefault="005C12A7" w:rsidP="008C7BDE">
            <w:pPr>
              <w:rPr>
                <w:rFonts w:ascii="Arial" w:hAnsi="Arial" w:cs="Arial"/>
              </w:rPr>
            </w:pPr>
          </w:p>
        </w:tc>
      </w:tr>
      <w:tr w:rsidR="005C12A7" w:rsidRPr="008C7BDE" w14:paraId="57E78F82" w14:textId="77777777" w:rsidTr="002E16C7">
        <w:trPr>
          <w:trHeight w:val="720"/>
        </w:trPr>
        <w:tc>
          <w:tcPr>
            <w:tcW w:w="7195" w:type="dxa"/>
          </w:tcPr>
          <w:p w14:paraId="1D241E25" w14:textId="1BDE54FE" w:rsidR="005C12A7" w:rsidRPr="008C7BDE" w:rsidRDefault="005C12A7" w:rsidP="005C12A7">
            <w:pPr>
              <w:ind w:firstLine="0"/>
              <w:rPr>
                <w:rFonts w:ascii="Arial" w:hAnsi="Arial" w:cs="Arial"/>
              </w:rPr>
            </w:pPr>
            <w:r>
              <w:rPr>
                <w:rFonts w:ascii="Arial" w:hAnsi="Arial" w:cs="Arial"/>
              </w:rPr>
              <w:t>Determine whether organization needs permission to incur costs ahead of grant start date and take appropriate action</w:t>
            </w:r>
          </w:p>
        </w:tc>
        <w:tc>
          <w:tcPr>
            <w:tcW w:w="1620" w:type="dxa"/>
          </w:tcPr>
          <w:p w14:paraId="1740721C" w14:textId="77777777" w:rsidR="005C12A7" w:rsidRDefault="005C12A7" w:rsidP="008C7BDE">
            <w:pPr>
              <w:rPr>
                <w:rFonts w:ascii="Arial" w:hAnsi="Arial" w:cs="Arial"/>
              </w:rPr>
            </w:pPr>
          </w:p>
        </w:tc>
        <w:tc>
          <w:tcPr>
            <w:tcW w:w="1350" w:type="dxa"/>
          </w:tcPr>
          <w:p w14:paraId="1E665C17" w14:textId="77777777" w:rsidR="005C12A7" w:rsidRPr="008C7BDE" w:rsidRDefault="005C12A7" w:rsidP="008C7BDE">
            <w:pPr>
              <w:rPr>
                <w:rFonts w:ascii="Arial" w:hAnsi="Arial" w:cs="Arial"/>
              </w:rPr>
            </w:pPr>
          </w:p>
        </w:tc>
      </w:tr>
      <w:tr w:rsidR="005C12A7" w:rsidRPr="008C7BDE" w14:paraId="1541ADDF" w14:textId="77777777" w:rsidTr="002E16C7">
        <w:trPr>
          <w:trHeight w:val="720"/>
        </w:trPr>
        <w:tc>
          <w:tcPr>
            <w:tcW w:w="7195" w:type="dxa"/>
          </w:tcPr>
          <w:p w14:paraId="66CB1E3C" w14:textId="2ACD848A" w:rsidR="005C12A7" w:rsidRPr="008C7BDE" w:rsidRDefault="007E4476" w:rsidP="005C12A7">
            <w:pPr>
              <w:ind w:firstLine="0"/>
              <w:rPr>
                <w:rFonts w:ascii="Arial" w:hAnsi="Arial" w:cs="Arial"/>
              </w:rPr>
            </w:pPr>
            <w:r>
              <w:rPr>
                <w:rFonts w:ascii="Arial" w:hAnsi="Arial" w:cs="Arial"/>
              </w:rPr>
              <w:t>Complete “Signature Authorization Form” to let Commission know what names/signatures should appear on grant agreement</w:t>
            </w:r>
          </w:p>
        </w:tc>
        <w:tc>
          <w:tcPr>
            <w:tcW w:w="1620" w:type="dxa"/>
          </w:tcPr>
          <w:p w14:paraId="3CF52402" w14:textId="77777777" w:rsidR="005C12A7" w:rsidRDefault="005C12A7" w:rsidP="008C7BDE">
            <w:pPr>
              <w:rPr>
                <w:rFonts w:ascii="Arial" w:hAnsi="Arial" w:cs="Arial"/>
              </w:rPr>
            </w:pPr>
          </w:p>
        </w:tc>
        <w:tc>
          <w:tcPr>
            <w:tcW w:w="1350" w:type="dxa"/>
          </w:tcPr>
          <w:p w14:paraId="23733194" w14:textId="77777777" w:rsidR="005C12A7" w:rsidRPr="008C7BDE" w:rsidRDefault="005C12A7" w:rsidP="008C7BDE">
            <w:pPr>
              <w:rPr>
                <w:rFonts w:ascii="Arial" w:hAnsi="Arial" w:cs="Arial"/>
              </w:rPr>
            </w:pPr>
          </w:p>
        </w:tc>
      </w:tr>
      <w:tr w:rsidR="005C12A7" w:rsidRPr="008C7BDE" w14:paraId="57D08AD9" w14:textId="77777777" w:rsidTr="002E16C7">
        <w:trPr>
          <w:trHeight w:val="1728"/>
        </w:trPr>
        <w:tc>
          <w:tcPr>
            <w:tcW w:w="7195" w:type="dxa"/>
          </w:tcPr>
          <w:p w14:paraId="09447DE0" w14:textId="51713384" w:rsidR="005C12A7" w:rsidRPr="008C7BDE" w:rsidRDefault="006D5B0F" w:rsidP="005C12A7">
            <w:pPr>
              <w:ind w:firstLine="0"/>
              <w:rPr>
                <w:rFonts w:ascii="Arial" w:hAnsi="Arial" w:cs="Arial"/>
              </w:rPr>
            </w:pPr>
            <w:r>
              <w:rPr>
                <w:rFonts w:ascii="Arial" w:hAnsi="Arial" w:cs="Arial"/>
              </w:rPr>
              <w:t xml:space="preserve">Determine what agency human resource policies will apply to AmeriCorps members (travel reimbursement, building access, use of technology, </w:t>
            </w:r>
            <w:r w:rsidR="00D1482C">
              <w:rPr>
                <w:rFonts w:ascii="Arial" w:hAnsi="Arial" w:cs="Arial"/>
              </w:rPr>
              <w:t xml:space="preserve">confidentiality, access to their records, health and safety requirements, </w:t>
            </w:r>
            <w:r>
              <w:rPr>
                <w:rFonts w:ascii="Arial" w:hAnsi="Arial" w:cs="Arial"/>
              </w:rPr>
              <w:t>etc.)</w:t>
            </w:r>
            <w:r w:rsidR="00014CAC">
              <w:rPr>
                <w:rFonts w:ascii="Arial" w:hAnsi="Arial" w:cs="Arial"/>
              </w:rPr>
              <w:t>. Include review of any differences in conducting background checks and review of social media or other publicly available information sources.</w:t>
            </w:r>
          </w:p>
        </w:tc>
        <w:tc>
          <w:tcPr>
            <w:tcW w:w="1620" w:type="dxa"/>
          </w:tcPr>
          <w:p w14:paraId="72CD19BF" w14:textId="77777777" w:rsidR="005C12A7" w:rsidRDefault="005C12A7" w:rsidP="008C7BDE">
            <w:pPr>
              <w:rPr>
                <w:rFonts w:ascii="Arial" w:hAnsi="Arial" w:cs="Arial"/>
              </w:rPr>
            </w:pPr>
          </w:p>
        </w:tc>
        <w:tc>
          <w:tcPr>
            <w:tcW w:w="1350" w:type="dxa"/>
          </w:tcPr>
          <w:p w14:paraId="41619651" w14:textId="77777777" w:rsidR="005C12A7" w:rsidRPr="008C7BDE" w:rsidRDefault="005C12A7" w:rsidP="008C7BDE">
            <w:pPr>
              <w:rPr>
                <w:rFonts w:ascii="Arial" w:hAnsi="Arial" w:cs="Arial"/>
              </w:rPr>
            </w:pPr>
          </w:p>
        </w:tc>
      </w:tr>
      <w:tr w:rsidR="005C12A7" w:rsidRPr="008C7BDE" w14:paraId="71F0507E" w14:textId="77777777" w:rsidTr="002E16C7">
        <w:trPr>
          <w:trHeight w:val="720"/>
        </w:trPr>
        <w:tc>
          <w:tcPr>
            <w:tcW w:w="7195" w:type="dxa"/>
          </w:tcPr>
          <w:p w14:paraId="1178C964" w14:textId="47042004" w:rsidR="005C12A7" w:rsidRPr="008C7BDE" w:rsidRDefault="006F792C" w:rsidP="005C12A7">
            <w:pPr>
              <w:ind w:firstLine="0"/>
              <w:rPr>
                <w:rFonts w:ascii="Arial" w:hAnsi="Arial" w:cs="Arial"/>
              </w:rPr>
            </w:pPr>
            <w:r>
              <w:rPr>
                <w:rFonts w:ascii="Arial" w:hAnsi="Arial" w:cs="Arial"/>
              </w:rPr>
              <w:t xml:space="preserve">Register Human Resource, Financial, and Program staff for the </w:t>
            </w:r>
            <w:r w:rsidR="00096B48">
              <w:rPr>
                <w:rFonts w:ascii="Arial" w:hAnsi="Arial" w:cs="Arial"/>
              </w:rPr>
              <w:t xml:space="preserve">Commission grantee training sessions and attend </w:t>
            </w:r>
          </w:p>
        </w:tc>
        <w:tc>
          <w:tcPr>
            <w:tcW w:w="1620" w:type="dxa"/>
          </w:tcPr>
          <w:p w14:paraId="6D71ABB9" w14:textId="77777777" w:rsidR="005C12A7" w:rsidRDefault="005C12A7" w:rsidP="008C7BDE">
            <w:pPr>
              <w:rPr>
                <w:rFonts w:ascii="Arial" w:hAnsi="Arial" w:cs="Arial"/>
              </w:rPr>
            </w:pPr>
          </w:p>
        </w:tc>
        <w:tc>
          <w:tcPr>
            <w:tcW w:w="1350" w:type="dxa"/>
          </w:tcPr>
          <w:p w14:paraId="3CD5D244" w14:textId="77777777" w:rsidR="005C12A7" w:rsidRPr="008C7BDE" w:rsidRDefault="005C12A7" w:rsidP="008C7BDE">
            <w:pPr>
              <w:rPr>
                <w:rFonts w:ascii="Arial" w:hAnsi="Arial" w:cs="Arial"/>
              </w:rPr>
            </w:pPr>
          </w:p>
        </w:tc>
      </w:tr>
      <w:tr w:rsidR="00FA3B0F" w:rsidRPr="008C7BDE" w14:paraId="70D646BF" w14:textId="77777777" w:rsidTr="002E16C7">
        <w:trPr>
          <w:trHeight w:val="1008"/>
        </w:trPr>
        <w:tc>
          <w:tcPr>
            <w:tcW w:w="7195" w:type="dxa"/>
          </w:tcPr>
          <w:p w14:paraId="4FB9FA90" w14:textId="0718F601" w:rsidR="00FA3B0F" w:rsidRDefault="00FA3B0F" w:rsidP="00FA3B0F">
            <w:pPr>
              <w:ind w:firstLine="0"/>
              <w:rPr>
                <w:rFonts w:ascii="Arial" w:hAnsi="Arial" w:cs="Arial"/>
              </w:rPr>
            </w:pPr>
            <w:r>
              <w:rPr>
                <w:rFonts w:ascii="Arial" w:hAnsi="Arial" w:cs="Arial"/>
              </w:rPr>
              <w:t>Consult with worker compensation and liability insurance company to determine if members will be covered or if alternative coverage m</w:t>
            </w:r>
            <w:r w:rsidR="002E16C7">
              <w:rPr>
                <w:rFonts w:ascii="Arial" w:hAnsi="Arial" w:cs="Arial"/>
              </w:rPr>
              <w:t>us</w:t>
            </w:r>
            <w:r>
              <w:rPr>
                <w:rFonts w:ascii="Arial" w:hAnsi="Arial" w:cs="Arial"/>
              </w:rPr>
              <w:t>t be obtained.</w:t>
            </w:r>
          </w:p>
        </w:tc>
        <w:tc>
          <w:tcPr>
            <w:tcW w:w="1620" w:type="dxa"/>
          </w:tcPr>
          <w:p w14:paraId="2CCE4AF1" w14:textId="77777777" w:rsidR="00FA3B0F" w:rsidRDefault="00FA3B0F" w:rsidP="008C7BDE">
            <w:pPr>
              <w:rPr>
                <w:rFonts w:ascii="Arial" w:hAnsi="Arial" w:cs="Arial"/>
              </w:rPr>
            </w:pPr>
          </w:p>
        </w:tc>
        <w:tc>
          <w:tcPr>
            <w:tcW w:w="1350" w:type="dxa"/>
          </w:tcPr>
          <w:p w14:paraId="011DD739" w14:textId="77777777" w:rsidR="00FA3B0F" w:rsidRPr="008C7BDE" w:rsidRDefault="00FA3B0F" w:rsidP="008C7BDE">
            <w:pPr>
              <w:rPr>
                <w:rFonts w:ascii="Arial" w:hAnsi="Arial" w:cs="Arial"/>
              </w:rPr>
            </w:pPr>
          </w:p>
        </w:tc>
      </w:tr>
      <w:tr w:rsidR="00FA3B0F" w:rsidRPr="008C7BDE" w14:paraId="4BFF13C5" w14:textId="77777777" w:rsidTr="005C12A7">
        <w:tc>
          <w:tcPr>
            <w:tcW w:w="7195" w:type="dxa"/>
          </w:tcPr>
          <w:p w14:paraId="1A61C576" w14:textId="798F65E0" w:rsidR="00FA3B0F" w:rsidRDefault="00FA3B0F" w:rsidP="00FA3B0F">
            <w:pPr>
              <w:ind w:firstLine="0"/>
              <w:rPr>
                <w:rFonts w:ascii="Arial" w:hAnsi="Arial" w:cs="Arial"/>
              </w:rPr>
            </w:pPr>
            <w:r>
              <w:rPr>
                <w:rFonts w:ascii="Arial" w:hAnsi="Arial" w:cs="Arial"/>
              </w:rPr>
              <w:t>Check health insurance options and determine what will be offered by program.</w:t>
            </w:r>
          </w:p>
        </w:tc>
        <w:tc>
          <w:tcPr>
            <w:tcW w:w="1620" w:type="dxa"/>
          </w:tcPr>
          <w:p w14:paraId="33E0FDC2" w14:textId="77777777" w:rsidR="00FA3B0F" w:rsidRDefault="00FA3B0F" w:rsidP="008C7BDE">
            <w:pPr>
              <w:rPr>
                <w:rFonts w:ascii="Arial" w:hAnsi="Arial" w:cs="Arial"/>
              </w:rPr>
            </w:pPr>
          </w:p>
        </w:tc>
        <w:tc>
          <w:tcPr>
            <w:tcW w:w="1350" w:type="dxa"/>
          </w:tcPr>
          <w:p w14:paraId="5973D6AA" w14:textId="77777777" w:rsidR="00FA3B0F" w:rsidRPr="008C7BDE" w:rsidRDefault="00FA3B0F" w:rsidP="008C7BDE">
            <w:pPr>
              <w:rPr>
                <w:rFonts w:ascii="Arial" w:hAnsi="Arial" w:cs="Arial"/>
              </w:rPr>
            </w:pPr>
          </w:p>
        </w:tc>
      </w:tr>
      <w:tr w:rsidR="00FA3B0F" w:rsidRPr="008C7BDE" w14:paraId="27AF0880" w14:textId="77777777" w:rsidTr="002E16C7">
        <w:trPr>
          <w:trHeight w:val="1008"/>
        </w:trPr>
        <w:tc>
          <w:tcPr>
            <w:tcW w:w="7195" w:type="dxa"/>
          </w:tcPr>
          <w:p w14:paraId="569D1476" w14:textId="620988AE" w:rsidR="00FA3B0F" w:rsidRDefault="00FA3B0F" w:rsidP="00FA3B0F">
            <w:pPr>
              <w:ind w:firstLine="0"/>
              <w:rPr>
                <w:rFonts w:ascii="Arial" w:hAnsi="Arial" w:cs="Arial"/>
              </w:rPr>
            </w:pPr>
            <w:r>
              <w:rPr>
                <w:rFonts w:ascii="Arial" w:hAnsi="Arial" w:cs="Arial"/>
              </w:rPr>
              <w:t>Establish program policies and procedures for the issues that are not covered by standard agency policies or procedures.</w:t>
            </w:r>
            <w:r w:rsidR="00363154">
              <w:rPr>
                <w:rFonts w:ascii="Arial" w:hAnsi="Arial" w:cs="Arial"/>
              </w:rPr>
              <w:t xml:space="preserve"> If accompaniment will be required, establish policy and procedure for complying.</w:t>
            </w:r>
          </w:p>
        </w:tc>
        <w:tc>
          <w:tcPr>
            <w:tcW w:w="1620" w:type="dxa"/>
          </w:tcPr>
          <w:p w14:paraId="6326E249" w14:textId="77777777" w:rsidR="00FA3B0F" w:rsidRDefault="00FA3B0F" w:rsidP="008C7BDE">
            <w:pPr>
              <w:rPr>
                <w:rFonts w:ascii="Arial" w:hAnsi="Arial" w:cs="Arial"/>
              </w:rPr>
            </w:pPr>
          </w:p>
        </w:tc>
        <w:tc>
          <w:tcPr>
            <w:tcW w:w="1350" w:type="dxa"/>
          </w:tcPr>
          <w:p w14:paraId="65C3E82E" w14:textId="77777777" w:rsidR="00FA3B0F" w:rsidRPr="008C7BDE" w:rsidRDefault="00FA3B0F" w:rsidP="008C7BDE">
            <w:pPr>
              <w:rPr>
                <w:rFonts w:ascii="Arial" w:hAnsi="Arial" w:cs="Arial"/>
              </w:rPr>
            </w:pPr>
          </w:p>
        </w:tc>
      </w:tr>
      <w:tr w:rsidR="00FA3B0F" w:rsidRPr="008C7BDE" w14:paraId="39A829C6" w14:textId="77777777" w:rsidTr="002E16C7">
        <w:trPr>
          <w:trHeight w:val="432"/>
        </w:trPr>
        <w:tc>
          <w:tcPr>
            <w:tcW w:w="7195" w:type="dxa"/>
          </w:tcPr>
          <w:p w14:paraId="694ED0DE" w14:textId="31032162" w:rsidR="00FA3B0F" w:rsidRDefault="00FA3B0F" w:rsidP="00FA3B0F">
            <w:pPr>
              <w:ind w:firstLine="0"/>
              <w:rPr>
                <w:rFonts w:ascii="Arial" w:hAnsi="Arial" w:cs="Arial"/>
              </w:rPr>
            </w:pPr>
            <w:r>
              <w:rPr>
                <w:rFonts w:ascii="Arial" w:hAnsi="Arial" w:cs="Arial"/>
              </w:rPr>
              <w:t>Complete/submit to Commission OnCorps Report Authorization form.</w:t>
            </w:r>
          </w:p>
        </w:tc>
        <w:tc>
          <w:tcPr>
            <w:tcW w:w="1620" w:type="dxa"/>
          </w:tcPr>
          <w:p w14:paraId="0FAFB6E2" w14:textId="77777777" w:rsidR="00FA3B0F" w:rsidRDefault="00FA3B0F" w:rsidP="008C7BDE">
            <w:pPr>
              <w:rPr>
                <w:rFonts w:ascii="Arial" w:hAnsi="Arial" w:cs="Arial"/>
              </w:rPr>
            </w:pPr>
          </w:p>
        </w:tc>
        <w:tc>
          <w:tcPr>
            <w:tcW w:w="1350" w:type="dxa"/>
          </w:tcPr>
          <w:p w14:paraId="6307B498" w14:textId="77777777" w:rsidR="00FA3B0F" w:rsidRPr="008C7BDE" w:rsidRDefault="00FA3B0F" w:rsidP="008C7BDE">
            <w:pPr>
              <w:rPr>
                <w:rFonts w:ascii="Arial" w:hAnsi="Arial" w:cs="Arial"/>
              </w:rPr>
            </w:pPr>
          </w:p>
        </w:tc>
      </w:tr>
      <w:tr w:rsidR="005C12A7" w:rsidRPr="008C7BDE" w14:paraId="6C122C7E" w14:textId="77777777" w:rsidTr="002E16C7">
        <w:tc>
          <w:tcPr>
            <w:tcW w:w="7195" w:type="dxa"/>
            <w:vAlign w:val="center"/>
          </w:tcPr>
          <w:p w14:paraId="456550D1" w14:textId="679C5D7C" w:rsidR="005C12A7" w:rsidRPr="00731892" w:rsidRDefault="00096B48" w:rsidP="00DD4BD8">
            <w:pPr>
              <w:pStyle w:val="ListParagraph"/>
              <w:numPr>
                <w:ilvl w:val="0"/>
                <w:numId w:val="59"/>
              </w:numPr>
              <w:rPr>
                <w:rFonts w:ascii="Arial" w:hAnsi="Arial" w:cs="Arial"/>
                <w:b/>
                <w:bCs/>
              </w:rPr>
            </w:pPr>
            <w:r w:rsidRPr="00731892">
              <w:rPr>
                <w:rFonts w:ascii="Arial" w:hAnsi="Arial" w:cs="Arial"/>
                <w:b/>
                <w:bCs/>
              </w:rPr>
              <w:lastRenderedPageBreak/>
              <w:t>Member Management</w:t>
            </w:r>
          </w:p>
        </w:tc>
        <w:tc>
          <w:tcPr>
            <w:tcW w:w="1620" w:type="dxa"/>
          </w:tcPr>
          <w:p w14:paraId="00A6C637" w14:textId="77777777" w:rsidR="005C12A7" w:rsidRDefault="005C12A7" w:rsidP="008C7BDE">
            <w:pPr>
              <w:rPr>
                <w:rFonts w:ascii="Arial" w:hAnsi="Arial" w:cs="Arial"/>
              </w:rPr>
            </w:pPr>
          </w:p>
        </w:tc>
        <w:tc>
          <w:tcPr>
            <w:tcW w:w="1350" w:type="dxa"/>
          </w:tcPr>
          <w:p w14:paraId="190EE920" w14:textId="77777777" w:rsidR="005C12A7" w:rsidRPr="008C7BDE" w:rsidRDefault="005C12A7" w:rsidP="008C7BDE">
            <w:pPr>
              <w:rPr>
                <w:rFonts w:ascii="Arial" w:hAnsi="Arial" w:cs="Arial"/>
              </w:rPr>
            </w:pPr>
          </w:p>
        </w:tc>
      </w:tr>
      <w:tr w:rsidR="005C12A7" w:rsidRPr="008C7BDE" w14:paraId="5B051B73" w14:textId="77777777" w:rsidTr="005C12A7">
        <w:tc>
          <w:tcPr>
            <w:tcW w:w="7195" w:type="dxa"/>
          </w:tcPr>
          <w:p w14:paraId="482B09D7" w14:textId="1CA5D11E" w:rsidR="005C12A7" w:rsidRPr="008C7BDE" w:rsidRDefault="00096B48" w:rsidP="005C12A7">
            <w:pPr>
              <w:ind w:firstLine="0"/>
              <w:rPr>
                <w:rFonts w:ascii="Arial" w:hAnsi="Arial" w:cs="Arial"/>
              </w:rPr>
            </w:pPr>
            <w:r>
              <w:rPr>
                <w:rFonts w:ascii="Arial" w:hAnsi="Arial" w:cs="Arial"/>
              </w:rPr>
              <w:t xml:space="preserve">Identify the </w:t>
            </w:r>
            <w:r w:rsidR="00EE7A0B">
              <w:rPr>
                <w:rFonts w:ascii="Arial" w:hAnsi="Arial" w:cs="Arial"/>
              </w:rPr>
              <w:t xml:space="preserve">basic </w:t>
            </w:r>
            <w:r>
              <w:rPr>
                <w:rFonts w:ascii="Arial" w:hAnsi="Arial" w:cs="Arial"/>
              </w:rPr>
              <w:t xml:space="preserve">qualifications required/essential for selection to serve in the program. Include any background check findings that would disqualify someone from service (e.g., driving under the influence for a position that will transport students). </w:t>
            </w:r>
          </w:p>
        </w:tc>
        <w:tc>
          <w:tcPr>
            <w:tcW w:w="1620" w:type="dxa"/>
          </w:tcPr>
          <w:p w14:paraId="4F96E9D4" w14:textId="77777777" w:rsidR="005C12A7" w:rsidRDefault="005C12A7" w:rsidP="008C7BDE">
            <w:pPr>
              <w:rPr>
                <w:rFonts w:ascii="Arial" w:hAnsi="Arial" w:cs="Arial"/>
              </w:rPr>
            </w:pPr>
          </w:p>
        </w:tc>
        <w:tc>
          <w:tcPr>
            <w:tcW w:w="1350" w:type="dxa"/>
          </w:tcPr>
          <w:p w14:paraId="6B9555AF" w14:textId="77777777" w:rsidR="005C12A7" w:rsidRPr="008C7BDE" w:rsidRDefault="005C12A7" w:rsidP="008C7BDE">
            <w:pPr>
              <w:rPr>
                <w:rFonts w:ascii="Arial" w:hAnsi="Arial" w:cs="Arial"/>
              </w:rPr>
            </w:pPr>
          </w:p>
        </w:tc>
      </w:tr>
      <w:tr w:rsidR="005C12A7" w:rsidRPr="008C7BDE" w14:paraId="6EA55CB7" w14:textId="77777777" w:rsidTr="005C12A7">
        <w:tc>
          <w:tcPr>
            <w:tcW w:w="7195" w:type="dxa"/>
          </w:tcPr>
          <w:p w14:paraId="0327112E" w14:textId="132762CA" w:rsidR="005C12A7" w:rsidRPr="008C7BDE" w:rsidRDefault="00EE7A0B" w:rsidP="005C12A7">
            <w:pPr>
              <w:ind w:firstLine="0"/>
              <w:rPr>
                <w:rFonts w:ascii="Arial" w:hAnsi="Arial" w:cs="Arial"/>
              </w:rPr>
            </w:pPr>
            <w:r>
              <w:rPr>
                <w:rFonts w:ascii="Arial" w:hAnsi="Arial" w:cs="Arial"/>
              </w:rPr>
              <w:t>Develop the member training plan starting with orientation and going through the year of growing member skills, knowledge, and abilities related to service, the community, and citizenship.</w:t>
            </w:r>
            <w:r w:rsidR="00FA3B0F">
              <w:rPr>
                <w:rFonts w:ascii="Arial" w:hAnsi="Arial" w:cs="Arial"/>
              </w:rPr>
              <w:t xml:space="preserve"> Leave some time for opportunities that will emerge during the year.</w:t>
            </w:r>
          </w:p>
        </w:tc>
        <w:tc>
          <w:tcPr>
            <w:tcW w:w="1620" w:type="dxa"/>
          </w:tcPr>
          <w:p w14:paraId="57ED8BC7" w14:textId="77777777" w:rsidR="005C12A7" w:rsidRDefault="005C12A7" w:rsidP="008C7BDE">
            <w:pPr>
              <w:rPr>
                <w:rFonts w:ascii="Arial" w:hAnsi="Arial" w:cs="Arial"/>
              </w:rPr>
            </w:pPr>
          </w:p>
        </w:tc>
        <w:tc>
          <w:tcPr>
            <w:tcW w:w="1350" w:type="dxa"/>
          </w:tcPr>
          <w:p w14:paraId="4F183490" w14:textId="77777777" w:rsidR="005C12A7" w:rsidRPr="008C7BDE" w:rsidRDefault="005C12A7" w:rsidP="008C7BDE">
            <w:pPr>
              <w:rPr>
                <w:rFonts w:ascii="Arial" w:hAnsi="Arial" w:cs="Arial"/>
              </w:rPr>
            </w:pPr>
          </w:p>
        </w:tc>
      </w:tr>
      <w:tr w:rsidR="005C12A7" w:rsidRPr="008C7BDE" w14:paraId="312F13ED" w14:textId="77777777" w:rsidTr="005C12A7">
        <w:tc>
          <w:tcPr>
            <w:tcW w:w="7195" w:type="dxa"/>
          </w:tcPr>
          <w:p w14:paraId="55DED11F" w14:textId="2562BBDB" w:rsidR="005C12A7" w:rsidRPr="008C7BDE" w:rsidRDefault="00EE7A0B" w:rsidP="005C12A7">
            <w:pPr>
              <w:ind w:firstLine="0"/>
              <w:rPr>
                <w:rFonts w:ascii="Arial" w:hAnsi="Arial" w:cs="Arial"/>
              </w:rPr>
            </w:pPr>
            <w:r>
              <w:rPr>
                <w:rFonts w:ascii="Arial" w:hAnsi="Arial" w:cs="Arial"/>
              </w:rPr>
              <w:t>Using the template from the Commission, create a service position description for each different type of Member (e.g., nutrition educator, fall prevention educator) using basic qualifications as the foundation for adding specific qualifications, responsibilities, service term, etc. Factor training to be provided into essential and preferred/desired qualifications.</w:t>
            </w:r>
          </w:p>
        </w:tc>
        <w:tc>
          <w:tcPr>
            <w:tcW w:w="1620" w:type="dxa"/>
          </w:tcPr>
          <w:p w14:paraId="67D4ECF7" w14:textId="77777777" w:rsidR="005C12A7" w:rsidRDefault="005C12A7" w:rsidP="008C7BDE">
            <w:pPr>
              <w:rPr>
                <w:rFonts w:ascii="Arial" w:hAnsi="Arial" w:cs="Arial"/>
              </w:rPr>
            </w:pPr>
          </w:p>
        </w:tc>
        <w:tc>
          <w:tcPr>
            <w:tcW w:w="1350" w:type="dxa"/>
          </w:tcPr>
          <w:p w14:paraId="6E93A508" w14:textId="77777777" w:rsidR="005C12A7" w:rsidRPr="008C7BDE" w:rsidRDefault="005C12A7" w:rsidP="008C7BDE">
            <w:pPr>
              <w:rPr>
                <w:rFonts w:ascii="Arial" w:hAnsi="Arial" w:cs="Arial"/>
              </w:rPr>
            </w:pPr>
          </w:p>
        </w:tc>
      </w:tr>
      <w:tr w:rsidR="002B3AC1" w:rsidRPr="008C7BDE" w14:paraId="4DF2429C" w14:textId="77777777" w:rsidTr="005C12A7">
        <w:tc>
          <w:tcPr>
            <w:tcW w:w="7195" w:type="dxa"/>
          </w:tcPr>
          <w:p w14:paraId="6597B001" w14:textId="2148F443" w:rsidR="002B3AC1" w:rsidRDefault="002B3AC1" w:rsidP="002B3AC1">
            <w:pPr>
              <w:ind w:firstLine="0"/>
              <w:rPr>
                <w:rFonts w:ascii="Arial" w:hAnsi="Arial" w:cs="Arial"/>
              </w:rPr>
            </w:pPr>
            <w:r>
              <w:rPr>
                <w:rFonts w:ascii="Arial" w:hAnsi="Arial" w:cs="Arial"/>
              </w:rPr>
              <w:t xml:space="preserve">Develop selection process including application (if using supplement to federal portal), releases, interview protocol, process for determining eligibility, process for making decision to offer, and all the steps through enrollment. </w:t>
            </w:r>
            <w:r w:rsidR="00014CAC">
              <w:rPr>
                <w:rFonts w:ascii="Arial" w:hAnsi="Arial" w:cs="Arial"/>
              </w:rPr>
              <w:t xml:space="preserve">Be sure to include process for showing how findings in background check were applied to selection especially if applicant has a record or conviction. </w:t>
            </w:r>
            <w:r>
              <w:rPr>
                <w:rFonts w:ascii="Arial" w:hAnsi="Arial" w:cs="Arial"/>
              </w:rPr>
              <w:t>Engage agency HR leader in design of this process</w:t>
            </w:r>
            <w:r w:rsidR="00FB6159">
              <w:rPr>
                <w:rFonts w:ascii="Arial" w:hAnsi="Arial" w:cs="Arial"/>
              </w:rPr>
              <w:t xml:space="preserve">, especially in how to document steps, decisions, and compliance with equal opportunity laws. </w:t>
            </w:r>
          </w:p>
        </w:tc>
        <w:tc>
          <w:tcPr>
            <w:tcW w:w="1620" w:type="dxa"/>
          </w:tcPr>
          <w:p w14:paraId="074811D9" w14:textId="77777777" w:rsidR="002B3AC1" w:rsidRDefault="002B3AC1" w:rsidP="008C7BDE">
            <w:pPr>
              <w:rPr>
                <w:rFonts w:ascii="Arial" w:hAnsi="Arial" w:cs="Arial"/>
              </w:rPr>
            </w:pPr>
          </w:p>
        </w:tc>
        <w:tc>
          <w:tcPr>
            <w:tcW w:w="1350" w:type="dxa"/>
          </w:tcPr>
          <w:p w14:paraId="72E1727E" w14:textId="77777777" w:rsidR="002B3AC1" w:rsidRPr="008C7BDE" w:rsidRDefault="002B3AC1" w:rsidP="008C7BDE">
            <w:pPr>
              <w:rPr>
                <w:rFonts w:ascii="Arial" w:hAnsi="Arial" w:cs="Arial"/>
              </w:rPr>
            </w:pPr>
          </w:p>
        </w:tc>
      </w:tr>
      <w:tr w:rsidR="00014CAC" w:rsidRPr="008C7BDE" w14:paraId="56A182CF" w14:textId="77777777" w:rsidTr="005C12A7">
        <w:tc>
          <w:tcPr>
            <w:tcW w:w="7195" w:type="dxa"/>
          </w:tcPr>
          <w:p w14:paraId="3261806D" w14:textId="522B3B88" w:rsidR="00014CAC" w:rsidRPr="00625701" w:rsidRDefault="00014CAC" w:rsidP="00014CAC">
            <w:pPr>
              <w:ind w:firstLine="0"/>
              <w:rPr>
                <w:rFonts w:ascii="Arial" w:hAnsi="Arial" w:cs="Arial"/>
              </w:rPr>
            </w:pPr>
            <w:r>
              <w:rPr>
                <w:rFonts w:ascii="Arial" w:hAnsi="Arial" w:cs="Arial"/>
              </w:rPr>
              <w:t>Develop application tracking system that will flag critical time requirements and prevent overlooking significant detail. Include all steps for background checks including calling references (even those who submitted written ones).</w:t>
            </w:r>
          </w:p>
        </w:tc>
        <w:tc>
          <w:tcPr>
            <w:tcW w:w="1620" w:type="dxa"/>
          </w:tcPr>
          <w:p w14:paraId="6188AAA4" w14:textId="77777777" w:rsidR="00014CAC" w:rsidRDefault="00014CAC" w:rsidP="008C7BDE">
            <w:pPr>
              <w:rPr>
                <w:rFonts w:ascii="Arial" w:hAnsi="Arial" w:cs="Arial"/>
              </w:rPr>
            </w:pPr>
          </w:p>
        </w:tc>
        <w:tc>
          <w:tcPr>
            <w:tcW w:w="1350" w:type="dxa"/>
          </w:tcPr>
          <w:p w14:paraId="530735A3" w14:textId="77777777" w:rsidR="00014CAC" w:rsidRPr="008C7BDE" w:rsidRDefault="00014CAC" w:rsidP="008C7BDE">
            <w:pPr>
              <w:rPr>
                <w:rFonts w:ascii="Arial" w:hAnsi="Arial" w:cs="Arial"/>
              </w:rPr>
            </w:pPr>
          </w:p>
        </w:tc>
      </w:tr>
      <w:tr w:rsidR="005C12A7" w:rsidRPr="008C7BDE" w14:paraId="5AD975C4" w14:textId="77777777" w:rsidTr="005C12A7">
        <w:tc>
          <w:tcPr>
            <w:tcW w:w="7195" w:type="dxa"/>
          </w:tcPr>
          <w:p w14:paraId="78722A48" w14:textId="6714D648" w:rsidR="005C12A7" w:rsidRPr="008C7BDE" w:rsidRDefault="00FA3B0F" w:rsidP="005C12A7">
            <w:pPr>
              <w:ind w:firstLine="0"/>
              <w:rPr>
                <w:rFonts w:ascii="Arial" w:hAnsi="Arial" w:cs="Arial"/>
              </w:rPr>
            </w:pPr>
            <w:r w:rsidRPr="00625701">
              <w:rPr>
                <w:rFonts w:ascii="Arial" w:hAnsi="Arial" w:cs="Arial"/>
              </w:rPr>
              <w:t xml:space="preserve">Extract from service position description the details required in the federal </w:t>
            </w:r>
            <w:proofErr w:type="spellStart"/>
            <w:r w:rsidRPr="00625701">
              <w:rPr>
                <w:rFonts w:ascii="Arial" w:hAnsi="Arial" w:cs="Arial"/>
              </w:rPr>
              <w:t>MyAmeriCorps</w:t>
            </w:r>
            <w:proofErr w:type="spellEnd"/>
            <w:r w:rsidRPr="00625701">
              <w:rPr>
                <w:rFonts w:ascii="Arial" w:hAnsi="Arial" w:cs="Arial"/>
              </w:rPr>
              <w:t xml:space="preserve"> portal used for final selection and enrollment. Enter information in the portal which uses the language “service opportunity.”</w:t>
            </w:r>
          </w:p>
        </w:tc>
        <w:tc>
          <w:tcPr>
            <w:tcW w:w="1620" w:type="dxa"/>
          </w:tcPr>
          <w:p w14:paraId="2C0F4F35" w14:textId="77777777" w:rsidR="005C12A7" w:rsidRDefault="005C12A7" w:rsidP="008C7BDE">
            <w:pPr>
              <w:rPr>
                <w:rFonts w:ascii="Arial" w:hAnsi="Arial" w:cs="Arial"/>
              </w:rPr>
            </w:pPr>
          </w:p>
        </w:tc>
        <w:tc>
          <w:tcPr>
            <w:tcW w:w="1350" w:type="dxa"/>
          </w:tcPr>
          <w:p w14:paraId="625E6870" w14:textId="77777777" w:rsidR="005C12A7" w:rsidRPr="008C7BDE" w:rsidRDefault="005C12A7" w:rsidP="008C7BDE">
            <w:pPr>
              <w:rPr>
                <w:rFonts w:ascii="Arial" w:hAnsi="Arial" w:cs="Arial"/>
              </w:rPr>
            </w:pPr>
          </w:p>
        </w:tc>
      </w:tr>
      <w:tr w:rsidR="005C12A7" w:rsidRPr="008C7BDE" w14:paraId="2C5E4FE8" w14:textId="77777777" w:rsidTr="005C12A7">
        <w:tc>
          <w:tcPr>
            <w:tcW w:w="7195" w:type="dxa"/>
          </w:tcPr>
          <w:p w14:paraId="3D8BEBF4" w14:textId="6A6EE09B" w:rsidR="005C12A7" w:rsidRPr="008C7BDE" w:rsidRDefault="002B3AC1" w:rsidP="005C12A7">
            <w:pPr>
              <w:ind w:firstLine="0"/>
              <w:rPr>
                <w:rFonts w:ascii="Arial" w:hAnsi="Arial" w:cs="Arial"/>
              </w:rPr>
            </w:pPr>
            <w:r>
              <w:rPr>
                <w:rFonts w:ascii="Arial" w:hAnsi="Arial" w:cs="Arial"/>
              </w:rPr>
              <w:t>Outline recruitment plan to include balance of local, regional, national avenues as well as targeted outreach to communities that could bring diverse perspectives to effort</w:t>
            </w:r>
          </w:p>
        </w:tc>
        <w:tc>
          <w:tcPr>
            <w:tcW w:w="1620" w:type="dxa"/>
          </w:tcPr>
          <w:p w14:paraId="4354E5F2" w14:textId="77777777" w:rsidR="005C12A7" w:rsidRDefault="005C12A7" w:rsidP="008C7BDE">
            <w:pPr>
              <w:rPr>
                <w:rFonts w:ascii="Arial" w:hAnsi="Arial" w:cs="Arial"/>
              </w:rPr>
            </w:pPr>
          </w:p>
        </w:tc>
        <w:tc>
          <w:tcPr>
            <w:tcW w:w="1350" w:type="dxa"/>
          </w:tcPr>
          <w:p w14:paraId="2B065101" w14:textId="77777777" w:rsidR="005C12A7" w:rsidRPr="008C7BDE" w:rsidRDefault="005C12A7" w:rsidP="008C7BDE">
            <w:pPr>
              <w:rPr>
                <w:rFonts w:ascii="Arial" w:hAnsi="Arial" w:cs="Arial"/>
              </w:rPr>
            </w:pPr>
          </w:p>
        </w:tc>
      </w:tr>
      <w:tr w:rsidR="001734E5" w:rsidRPr="008C7BDE" w14:paraId="43B7E173" w14:textId="77777777" w:rsidTr="00BC6E2A">
        <w:tc>
          <w:tcPr>
            <w:tcW w:w="7195" w:type="dxa"/>
          </w:tcPr>
          <w:p w14:paraId="6A5AAEE7" w14:textId="77777777" w:rsidR="001734E5" w:rsidRDefault="001734E5" w:rsidP="00BC6E2A">
            <w:pPr>
              <w:ind w:firstLine="0"/>
              <w:rPr>
                <w:rFonts w:ascii="Arial" w:hAnsi="Arial" w:cs="Arial"/>
              </w:rPr>
            </w:pPr>
            <w:r>
              <w:rPr>
                <w:rFonts w:ascii="Arial" w:hAnsi="Arial" w:cs="Arial"/>
              </w:rPr>
              <w:t>Add position description to your own website.</w:t>
            </w:r>
          </w:p>
        </w:tc>
        <w:tc>
          <w:tcPr>
            <w:tcW w:w="1620" w:type="dxa"/>
          </w:tcPr>
          <w:p w14:paraId="33F4D4A5" w14:textId="77777777" w:rsidR="001734E5" w:rsidRDefault="001734E5" w:rsidP="00BC6E2A">
            <w:pPr>
              <w:rPr>
                <w:rFonts w:ascii="Arial" w:hAnsi="Arial" w:cs="Arial"/>
              </w:rPr>
            </w:pPr>
          </w:p>
        </w:tc>
        <w:tc>
          <w:tcPr>
            <w:tcW w:w="1350" w:type="dxa"/>
          </w:tcPr>
          <w:p w14:paraId="528E9A07" w14:textId="77777777" w:rsidR="001734E5" w:rsidRPr="008C7BDE" w:rsidRDefault="001734E5" w:rsidP="00BC6E2A">
            <w:pPr>
              <w:rPr>
                <w:rFonts w:ascii="Arial" w:hAnsi="Arial" w:cs="Arial"/>
              </w:rPr>
            </w:pPr>
          </w:p>
        </w:tc>
      </w:tr>
      <w:tr w:rsidR="005C12A7" w:rsidRPr="008C7BDE" w14:paraId="18FD7C2A" w14:textId="77777777" w:rsidTr="005C12A7">
        <w:tc>
          <w:tcPr>
            <w:tcW w:w="7195" w:type="dxa"/>
          </w:tcPr>
          <w:p w14:paraId="2223ED9A" w14:textId="4C5EC28E" w:rsidR="005C12A7" w:rsidRPr="008C7BDE" w:rsidRDefault="002B3AC1" w:rsidP="005C12A7">
            <w:pPr>
              <w:ind w:firstLine="0"/>
              <w:rPr>
                <w:rFonts w:ascii="Arial" w:hAnsi="Arial" w:cs="Arial"/>
              </w:rPr>
            </w:pPr>
            <w:r>
              <w:rPr>
                <w:rFonts w:ascii="Arial" w:hAnsi="Arial" w:cs="Arial"/>
              </w:rPr>
              <w:t xml:space="preserve">Develop recruitment postings for </w:t>
            </w:r>
            <w:proofErr w:type="spellStart"/>
            <w:r>
              <w:rPr>
                <w:rFonts w:ascii="Arial" w:hAnsi="Arial" w:cs="Arial"/>
              </w:rPr>
              <w:t>ServiceYear</w:t>
            </w:r>
            <w:proofErr w:type="spellEnd"/>
            <w:r>
              <w:rPr>
                <w:rFonts w:ascii="Arial" w:hAnsi="Arial" w:cs="Arial"/>
              </w:rPr>
              <w:t xml:space="preserve"> and other recruitment sites or opportunities. </w:t>
            </w:r>
            <w:proofErr w:type="spellStart"/>
            <w:r>
              <w:rPr>
                <w:rFonts w:ascii="Arial" w:hAnsi="Arial" w:cs="Arial"/>
              </w:rPr>
              <w:t>Disbribute.according</w:t>
            </w:r>
            <w:proofErr w:type="spellEnd"/>
            <w:r>
              <w:rPr>
                <w:rFonts w:ascii="Arial" w:hAnsi="Arial" w:cs="Arial"/>
              </w:rPr>
              <w:t xml:space="preserve"> to plan.</w:t>
            </w:r>
            <w:r w:rsidR="001734E5">
              <w:rPr>
                <w:rFonts w:ascii="Arial" w:hAnsi="Arial" w:cs="Arial"/>
              </w:rPr>
              <w:t xml:space="preserve"> </w:t>
            </w:r>
          </w:p>
        </w:tc>
        <w:tc>
          <w:tcPr>
            <w:tcW w:w="1620" w:type="dxa"/>
          </w:tcPr>
          <w:p w14:paraId="6DBD61F0" w14:textId="77777777" w:rsidR="005C12A7" w:rsidRDefault="005C12A7" w:rsidP="008C7BDE">
            <w:pPr>
              <w:rPr>
                <w:rFonts w:ascii="Arial" w:hAnsi="Arial" w:cs="Arial"/>
              </w:rPr>
            </w:pPr>
          </w:p>
        </w:tc>
        <w:tc>
          <w:tcPr>
            <w:tcW w:w="1350" w:type="dxa"/>
          </w:tcPr>
          <w:p w14:paraId="15632E8C" w14:textId="77777777" w:rsidR="005C12A7" w:rsidRPr="008C7BDE" w:rsidRDefault="005C12A7" w:rsidP="008C7BDE">
            <w:pPr>
              <w:rPr>
                <w:rFonts w:ascii="Arial" w:hAnsi="Arial" w:cs="Arial"/>
              </w:rPr>
            </w:pPr>
          </w:p>
        </w:tc>
      </w:tr>
      <w:tr w:rsidR="005C12A7" w:rsidRPr="008C7BDE" w14:paraId="16A561DA" w14:textId="77777777" w:rsidTr="005C12A7">
        <w:tc>
          <w:tcPr>
            <w:tcW w:w="7195" w:type="dxa"/>
          </w:tcPr>
          <w:p w14:paraId="0D1C1CE0" w14:textId="3030E196" w:rsidR="005C12A7" w:rsidRPr="008C7BDE" w:rsidRDefault="00D1482C" w:rsidP="005C12A7">
            <w:pPr>
              <w:ind w:firstLine="0"/>
              <w:rPr>
                <w:rFonts w:ascii="Arial" w:hAnsi="Arial" w:cs="Arial"/>
              </w:rPr>
            </w:pPr>
            <w:r>
              <w:rPr>
                <w:rFonts w:ascii="Arial" w:hAnsi="Arial" w:cs="Arial"/>
              </w:rPr>
              <w:t>Review agency code of conduct and code of ethics and determine if modifications/adaptation is needed for AmeriCorps members.</w:t>
            </w:r>
          </w:p>
        </w:tc>
        <w:tc>
          <w:tcPr>
            <w:tcW w:w="1620" w:type="dxa"/>
          </w:tcPr>
          <w:p w14:paraId="4728C002" w14:textId="77777777" w:rsidR="005C12A7" w:rsidRDefault="005C12A7" w:rsidP="008C7BDE">
            <w:pPr>
              <w:rPr>
                <w:rFonts w:ascii="Arial" w:hAnsi="Arial" w:cs="Arial"/>
              </w:rPr>
            </w:pPr>
          </w:p>
        </w:tc>
        <w:tc>
          <w:tcPr>
            <w:tcW w:w="1350" w:type="dxa"/>
          </w:tcPr>
          <w:p w14:paraId="015AE239" w14:textId="77777777" w:rsidR="005C12A7" w:rsidRPr="008C7BDE" w:rsidRDefault="005C12A7" w:rsidP="008C7BDE">
            <w:pPr>
              <w:rPr>
                <w:rFonts w:ascii="Arial" w:hAnsi="Arial" w:cs="Arial"/>
              </w:rPr>
            </w:pPr>
          </w:p>
        </w:tc>
      </w:tr>
      <w:tr w:rsidR="00D1482C" w:rsidRPr="008C7BDE" w14:paraId="5A6C4B97" w14:textId="77777777" w:rsidTr="005C12A7">
        <w:tc>
          <w:tcPr>
            <w:tcW w:w="7195" w:type="dxa"/>
          </w:tcPr>
          <w:p w14:paraId="6F69C815" w14:textId="2D29AB08" w:rsidR="00D1482C" w:rsidRDefault="00D1482C" w:rsidP="00731892">
            <w:pPr>
              <w:ind w:hanging="16"/>
              <w:rPr>
                <w:rFonts w:ascii="Arial" w:hAnsi="Arial" w:cs="Arial"/>
              </w:rPr>
            </w:pPr>
            <w:r>
              <w:rPr>
                <w:rFonts w:ascii="Arial" w:hAnsi="Arial" w:cs="Arial"/>
              </w:rPr>
              <w:t>Develop grievance policy and procedure for AmeriCorps members. It may be a modification/adaptation of agency policy.</w:t>
            </w:r>
          </w:p>
        </w:tc>
        <w:tc>
          <w:tcPr>
            <w:tcW w:w="1620" w:type="dxa"/>
          </w:tcPr>
          <w:p w14:paraId="482DD0C1" w14:textId="77777777" w:rsidR="00D1482C" w:rsidRDefault="00D1482C" w:rsidP="008C7BDE">
            <w:pPr>
              <w:rPr>
                <w:rFonts w:ascii="Arial" w:hAnsi="Arial" w:cs="Arial"/>
              </w:rPr>
            </w:pPr>
          </w:p>
        </w:tc>
        <w:tc>
          <w:tcPr>
            <w:tcW w:w="1350" w:type="dxa"/>
          </w:tcPr>
          <w:p w14:paraId="20AE5129" w14:textId="77777777" w:rsidR="00D1482C" w:rsidRPr="008C7BDE" w:rsidRDefault="00D1482C" w:rsidP="008C7BDE">
            <w:pPr>
              <w:rPr>
                <w:rFonts w:ascii="Arial" w:hAnsi="Arial" w:cs="Arial"/>
              </w:rPr>
            </w:pPr>
          </w:p>
        </w:tc>
      </w:tr>
      <w:tr w:rsidR="00D1482C" w:rsidRPr="008C7BDE" w14:paraId="3FF92CC1" w14:textId="77777777" w:rsidTr="005C12A7">
        <w:tc>
          <w:tcPr>
            <w:tcW w:w="7195" w:type="dxa"/>
          </w:tcPr>
          <w:p w14:paraId="619087D2" w14:textId="542076FF" w:rsidR="00D1482C" w:rsidRDefault="00D1482C" w:rsidP="00D1482C">
            <w:pPr>
              <w:ind w:hanging="16"/>
              <w:rPr>
                <w:rFonts w:ascii="Arial" w:hAnsi="Arial" w:cs="Arial"/>
              </w:rPr>
            </w:pPr>
            <w:r>
              <w:rPr>
                <w:rFonts w:ascii="Arial" w:hAnsi="Arial" w:cs="Arial"/>
              </w:rPr>
              <w:t>Review agency policy and procedure for employee disciplinary actions. Modify and adapt to AmeriCorps members.</w:t>
            </w:r>
          </w:p>
        </w:tc>
        <w:tc>
          <w:tcPr>
            <w:tcW w:w="1620" w:type="dxa"/>
          </w:tcPr>
          <w:p w14:paraId="00B77CAD" w14:textId="77777777" w:rsidR="00D1482C" w:rsidRDefault="00D1482C" w:rsidP="008C7BDE">
            <w:pPr>
              <w:rPr>
                <w:rFonts w:ascii="Arial" w:hAnsi="Arial" w:cs="Arial"/>
              </w:rPr>
            </w:pPr>
          </w:p>
        </w:tc>
        <w:tc>
          <w:tcPr>
            <w:tcW w:w="1350" w:type="dxa"/>
          </w:tcPr>
          <w:p w14:paraId="1A36B637" w14:textId="77777777" w:rsidR="00D1482C" w:rsidRPr="008C7BDE" w:rsidRDefault="00D1482C" w:rsidP="008C7BDE">
            <w:pPr>
              <w:rPr>
                <w:rFonts w:ascii="Arial" w:hAnsi="Arial" w:cs="Arial"/>
              </w:rPr>
            </w:pPr>
          </w:p>
        </w:tc>
      </w:tr>
      <w:tr w:rsidR="005C12A7" w:rsidRPr="008C7BDE" w14:paraId="581D52D2" w14:textId="77777777" w:rsidTr="005C12A7">
        <w:tc>
          <w:tcPr>
            <w:tcW w:w="7195" w:type="dxa"/>
          </w:tcPr>
          <w:p w14:paraId="1EC9B5A2" w14:textId="21DED1E9" w:rsidR="005C12A7" w:rsidRPr="008C7BDE" w:rsidRDefault="00D1482C" w:rsidP="005C12A7">
            <w:pPr>
              <w:ind w:firstLine="0"/>
              <w:rPr>
                <w:rFonts w:ascii="Arial" w:hAnsi="Arial" w:cs="Arial"/>
              </w:rPr>
            </w:pPr>
            <w:r>
              <w:rPr>
                <w:rFonts w:ascii="Arial" w:hAnsi="Arial" w:cs="Arial"/>
              </w:rPr>
              <w:lastRenderedPageBreak/>
              <w:t>Create AmeriCorps Member agreement using template from Commission.</w:t>
            </w:r>
            <w:r w:rsidR="008A62B3">
              <w:rPr>
                <w:rFonts w:ascii="Arial" w:hAnsi="Arial" w:cs="Arial"/>
              </w:rPr>
              <w:t xml:space="preserve"> Check Cooperative Agreement including terms and conditions for information/updates on member management issues that impact member agreement.</w:t>
            </w:r>
          </w:p>
        </w:tc>
        <w:tc>
          <w:tcPr>
            <w:tcW w:w="1620" w:type="dxa"/>
          </w:tcPr>
          <w:p w14:paraId="16903818" w14:textId="77777777" w:rsidR="005C12A7" w:rsidRDefault="005C12A7" w:rsidP="008C7BDE">
            <w:pPr>
              <w:rPr>
                <w:rFonts w:ascii="Arial" w:hAnsi="Arial" w:cs="Arial"/>
              </w:rPr>
            </w:pPr>
          </w:p>
        </w:tc>
        <w:tc>
          <w:tcPr>
            <w:tcW w:w="1350" w:type="dxa"/>
          </w:tcPr>
          <w:p w14:paraId="35C4C098" w14:textId="77777777" w:rsidR="005C12A7" w:rsidRPr="008C7BDE" w:rsidRDefault="005C12A7" w:rsidP="008C7BDE">
            <w:pPr>
              <w:rPr>
                <w:rFonts w:ascii="Arial" w:hAnsi="Arial" w:cs="Arial"/>
              </w:rPr>
            </w:pPr>
          </w:p>
        </w:tc>
      </w:tr>
      <w:tr w:rsidR="005C12A7" w:rsidRPr="008C7BDE" w14:paraId="51EF9ED3" w14:textId="77777777" w:rsidTr="005C12A7">
        <w:tc>
          <w:tcPr>
            <w:tcW w:w="7195" w:type="dxa"/>
          </w:tcPr>
          <w:p w14:paraId="7D68958E" w14:textId="34FD2B5B" w:rsidR="005C12A7" w:rsidRPr="008C7BDE" w:rsidRDefault="00D1482C" w:rsidP="005C12A7">
            <w:pPr>
              <w:ind w:firstLine="0"/>
              <w:rPr>
                <w:rFonts w:ascii="Arial" w:hAnsi="Arial" w:cs="Arial"/>
              </w:rPr>
            </w:pPr>
            <w:r>
              <w:rPr>
                <w:rFonts w:ascii="Arial" w:hAnsi="Arial" w:cs="Arial"/>
              </w:rPr>
              <w:t>Develop AmeriCorps Member handbook with policies, procedures, program information they will need.</w:t>
            </w:r>
          </w:p>
        </w:tc>
        <w:tc>
          <w:tcPr>
            <w:tcW w:w="1620" w:type="dxa"/>
          </w:tcPr>
          <w:p w14:paraId="64CB449D" w14:textId="77777777" w:rsidR="005C12A7" w:rsidRDefault="005C12A7" w:rsidP="008C7BDE">
            <w:pPr>
              <w:rPr>
                <w:rFonts w:ascii="Arial" w:hAnsi="Arial" w:cs="Arial"/>
              </w:rPr>
            </w:pPr>
          </w:p>
        </w:tc>
        <w:tc>
          <w:tcPr>
            <w:tcW w:w="1350" w:type="dxa"/>
          </w:tcPr>
          <w:p w14:paraId="65142C2D" w14:textId="77777777" w:rsidR="005C12A7" w:rsidRPr="008C7BDE" w:rsidRDefault="005C12A7" w:rsidP="008C7BDE">
            <w:pPr>
              <w:rPr>
                <w:rFonts w:ascii="Arial" w:hAnsi="Arial" w:cs="Arial"/>
              </w:rPr>
            </w:pPr>
          </w:p>
        </w:tc>
      </w:tr>
      <w:tr w:rsidR="005C12A7" w:rsidRPr="008C7BDE" w14:paraId="01265BEE" w14:textId="77777777" w:rsidTr="005C12A7">
        <w:tc>
          <w:tcPr>
            <w:tcW w:w="7195" w:type="dxa"/>
          </w:tcPr>
          <w:p w14:paraId="289AEC0D" w14:textId="2DC53703" w:rsidR="005C12A7" w:rsidRPr="008C7BDE" w:rsidRDefault="00D1482C" w:rsidP="005C12A7">
            <w:pPr>
              <w:ind w:firstLine="0"/>
              <w:rPr>
                <w:rFonts w:ascii="Arial" w:hAnsi="Arial" w:cs="Arial"/>
              </w:rPr>
            </w:pPr>
            <w:r>
              <w:rPr>
                <w:rFonts w:ascii="Arial" w:hAnsi="Arial" w:cs="Arial"/>
              </w:rPr>
              <w:t>Set up record keeping system that protects PII and other information submitted as part of applying to program.</w:t>
            </w:r>
          </w:p>
        </w:tc>
        <w:tc>
          <w:tcPr>
            <w:tcW w:w="1620" w:type="dxa"/>
          </w:tcPr>
          <w:p w14:paraId="72A4E7CA" w14:textId="77777777" w:rsidR="005C12A7" w:rsidRDefault="005C12A7" w:rsidP="008C7BDE">
            <w:pPr>
              <w:rPr>
                <w:rFonts w:ascii="Arial" w:hAnsi="Arial" w:cs="Arial"/>
              </w:rPr>
            </w:pPr>
          </w:p>
        </w:tc>
        <w:tc>
          <w:tcPr>
            <w:tcW w:w="1350" w:type="dxa"/>
          </w:tcPr>
          <w:p w14:paraId="3B5D30CF" w14:textId="77777777" w:rsidR="005C12A7" w:rsidRPr="008C7BDE" w:rsidRDefault="005C12A7" w:rsidP="008C7BDE">
            <w:pPr>
              <w:rPr>
                <w:rFonts w:ascii="Arial" w:hAnsi="Arial" w:cs="Arial"/>
              </w:rPr>
            </w:pPr>
          </w:p>
        </w:tc>
      </w:tr>
      <w:tr w:rsidR="005C12A7" w:rsidRPr="008C7BDE" w14:paraId="0AC315F7" w14:textId="77777777" w:rsidTr="005C12A7">
        <w:tc>
          <w:tcPr>
            <w:tcW w:w="7195" w:type="dxa"/>
          </w:tcPr>
          <w:p w14:paraId="5F74B671" w14:textId="42D7D3C3" w:rsidR="005C12A7" w:rsidRPr="008C7BDE" w:rsidRDefault="00D1482C" w:rsidP="005C12A7">
            <w:pPr>
              <w:ind w:firstLine="0"/>
              <w:rPr>
                <w:rFonts w:ascii="Arial" w:hAnsi="Arial" w:cs="Arial"/>
              </w:rPr>
            </w:pPr>
            <w:r>
              <w:rPr>
                <w:rFonts w:ascii="Arial" w:hAnsi="Arial" w:cs="Arial"/>
              </w:rPr>
              <w:t xml:space="preserve">Learn Member </w:t>
            </w:r>
            <w:r w:rsidR="00FA3B0F">
              <w:rPr>
                <w:rFonts w:ascii="Arial" w:hAnsi="Arial" w:cs="Arial"/>
              </w:rPr>
              <w:t xml:space="preserve">record </w:t>
            </w:r>
            <w:r w:rsidR="001734E5">
              <w:rPr>
                <w:rFonts w:ascii="Arial" w:hAnsi="Arial" w:cs="Arial"/>
              </w:rPr>
              <w:t xml:space="preserve">and reporting </w:t>
            </w:r>
            <w:r>
              <w:rPr>
                <w:rFonts w:ascii="Arial" w:hAnsi="Arial" w:cs="Arial"/>
              </w:rPr>
              <w:t>interface in OnCorps and determine which of the time</w:t>
            </w:r>
            <w:r w:rsidR="00FB6159">
              <w:rPr>
                <w:rFonts w:ascii="Arial" w:hAnsi="Arial" w:cs="Arial"/>
              </w:rPr>
              <w:t>sheet options best suits program.</w:t>
            </w:r>
          </w:p>
        </w:tc>
        <w:tc>
          <w:tcPr>
            <w:tcW w:w="1620" w:type="dxa"/>
          </w:tcPr>
          <w:p w14:paraId="4821A575" w14:textId="77777777" w:rsidR="005C12A7" w:rsidRDefault="005C12A7" w:rsidP="008C7BDE">
            <w:pPr>
              <w:rPr>
                <w:rFonts w:ascii="Arial" w:hAnsi="Arial" w:cs="Arial"/>
              </w:rPr>
            </w:pPr>
          </w:p>
        </w:tc>
        <w:tc>
          <w:tcPr>
            <w:tcW w:w="1350" w:type="dxa"/>
          </w:tcPr>
          <w:p w14:paraId="4DD54BA0" w14:textId="77777777" w:rsidR="005C12A7" w:rsidRPr="008C7BDE" w:rsidRDefault="005C12A7" w:rsidP="008C7BDE">
            <w:pPr>
              <w:rPr>
                <w:rFonts w:ascii="Arial" w:hAnsi="Arial" w:cs="Arial"/>
              </w:rPr>
            </w:pPr>
          </w:p>
        </w:tc>
      </w:tr>
      <w:tr w:rsidR="005C12A7" w:rsidRPr="008C7BDE" w14:paraId="48AC432E" w14:textId="77777777" w:rsidTr="005C12A7">
        <w:tc>
          <w:tcPr>
            <w:tcW w:w="7195" w:type="dxa"/>
          </w:tcPr>
          <w:p w14:paraId="6F04DCD2" w14:textId="1B0B817D" w:rsidR="005C12A7" w:rsidRPr="008C7BDE" w:rsidRDefault="001A1D1B" w:rsidP="005C12A7">
            <w:pPr>
              <w:ind w:firstLine="0"/>
              <w:rPr>
                <w:rFonts w:ascii="Arial" w:hAnsi="Arial" w:cs="Arial"/>
              </w:rPr>
            </w:pPr>
            <w:r>
              <w:rPr>
                <w:rFonts w:ascii="Arial" w:hAnsi="Arial" w:cs="Arial"/>
              </w:rPr>
              <w:t>Create AmeriCorps member orientation covering program purpose, service activities, AmeriCorps requirements, member roles and responsibilities, introduction to agency (and supervisors if serving at host sites), etc.</w:t>
            </w:r>
          </w:p>
        </w:tc>
        <w:tc>
          <w:tcPr>
            <w:tcW w:w="1620" w:type="dxa"/>
          </w:tcPr>
          <w:p w14:paraId="78D58D35" w14:textId="77777777" w:rsidR="005C12A7" w:rsidRDefault="005C12A7" w:rsidP="008C7BDE">
            <w:pPr>
              <w:rPr>
                <w:rFonts w:ascii="Arial" w:hAnsi="Arial" w:cs="Arial"/>
              </w:rPr>
            </w:pPr>
          </w:p>
        </w:tc>
        <w:tc>
          <w:tcPr>
            <w:tcW w:w="1350" w:type="dxa"/>
          </w:tcPr>
          <w:p w14:paraId="3397267C" w14:textId="77777777" w:rsidR="005C12A7" w:rsidRPr="008C7BDE" w:rsidRDefault="005C12A7" w:rsidP="008C7BDE">
            <w:pPr>
              <w:rPr>
                <w:rFonts w:ascii="Arial" w:hAnsi="Arial" w:cs="Arial"/>
              </w:rPr>
            </w:pPr>
          </w:p>
        </w:tc>
      </w:tr>
      <w:tr w:rsidR="001734E5" w:rsidRPr="008C7BDE" w14:paraId="2A6A6C68" w14:textId="77777777" w:rsidTr="005C12A7">
        <w:tc>
          <w:tcPr>
            <w:tcW w:w="7195" w:type="dxa"/>
          </w:tcPr>
          <w:p w14:paraId="1EADB4DA" w14:textId="0D15907B" w:rsidR="001734E5" w:rsidRDefault="001734E5" w:rsidP="001734E5">
            <w:pPr>
              <w:ind w:firstLine="0"/>
              <w:rPr>
                <w:rFonts w:ascii="Arial" w:hAnsi="Arial" w:cs="Arial"/>
              </w:rPr>
            </w:pPr>
            <w:r>
              <w:rPr>
                <w:rFonts w:ascii="Arial" w:hAnsi="Arial" w:cs="Arial"/>
              </w:rPr>
              <w:t>Learn National Service Trust portal workflow for inviting applicant to accept position, getting citizenship clearance, enrollment, and site assignment.</w:t>
            </w:r>
          </w:p>
        </w:tc>
        <w:tc>
          <w:tcPr>
            <w:tcW w:w="1620" w:type="dxa"/>
          </w:tcPr>
          <w:p w14:paraId="08FFBF9A" w14:textId="77777777" w:rsidR="001734E5" w:rsidRDefault="001734E5" w:rsidP="008C7BDE">
            <w:pPr>
              <w:rPr>
                <w:rFonts w:ascii="Arial" w:hAnsi="Arial" w:cs="Arial"/>
              </w:rPr>
            </w:pPr>
          </w:p>
        </w:tc>
        <w:tc>
          <w:tcPr>
            <w:tcW w:w="1350" w:type="dxa"/>
          </w:tcPr>
          <w:p w14:paraId="56663775" w14:textId="77777777" w:rsidR="001734E5" w:rsidRPr="008C7BDE" w:rsidRDefault="001734E5" w:rsidP="008C7BDE">
            <w:pPr>
              <w:rPr>
                <w:rFonts w:ascii="Arial" w:hAnsi="Arial" w:cs="Arial"/>
              </w:rPr>
            </w:pPr>
          </w:p>
        </w:tc>
      </w:tr>
      <w:tr w:rsidR="001734E5" w:rsidRPr="008C7BDE" w14:paraId="01181D0A" w14:textId="77777777" w:rsidTr="00BC6E2A">
        <w:tc>
          <w:tcPr>
            <w:tcW w:w="7195" w:type="dxa"/>
          </w:tcPr>
          <w:p w14:paraId="0B18F7AD" w14:textId="77777777" w:rsidR="001734E5" w:rsidRDefault="001734E5" w:rsidP="00BC6E2A">
            <w:pPr>
              <w:ind w:firstLine="0"/>
              <w:rPr>
                <w:rFonts w:ascii="Arial" w:hAnsi="Arial" w:cs="Arial"/>
              </w:rPr>
            </w:pPr>
            <w:r>
              <w:rPr>
                <w:rFonts w:ascii="Arial" w:hAnsi="Arial" w:cs="Arial"/>
              </w:rPr>
              <w:t>Set up MEVHCS account and Truescreen account and become familiar with how the systems work</w:t>
            </w:r>
          </w:p>
        </w:tc>
        <w:tc>
          <w:tcPr>
            <w:tcW w:w="1620" w:type="dxa"/>
          </w:tcPr>
          <w:p w14:paraId="57E24CF0" w14:textId="77777777" w:rsidR="001734E5" w:rsidRDefault="001734E5" w:rsidP="00BC6E2A">
            <w:pPr>
              <w:rPr>
                <w:rFonts w:ascii="Arial" w:hAnsi="Arial" w:cs="Arial"/>
              </w:rPr>
            </w:pPr>
          </w:p>
        </w:tc>
        <w:tc>
          <w:tcPr>
            <w:tcW w:w="1350" w:type="dxa"/>
          </w:tcPr>
          <w:p w14:paraId="1FAE69A8" w14:textId="77777777" w:rsidR="001734E5" w:rsidRPr="008C7BDE" w:rsidRDefault="001734E5" w:rsidP="00BC6E2A">
            <w:pPr>
              <w:rPr>
                <w:rFonts w:ascii="Arial" w:hAnsi="Arial" w:cs="Arial"/>
              </w:rPr>
            </w:pPr>
          </w:p>
        </w:tc>
      </w:tr>
      <w:tr w:rsidR="005C12A7" w:rsidRPr="008C7BDE" w14:paraId="057EEF74" w14:textId="77777777" w:rsidTr="005C12A7">
        <w:tc>
          <w:tcPr>
            <w:tcW w:w="7195" w:type="dxa"/>
          </w:tcPr>
          <w:p w14:paraId="685EFB4C" w14:textId="3E33A1AF" w:rsidR="005C12A7" w:rsidRPr="008C7BDE" w:rsidRDefault="001A1D1B" w:rsidP="005C12A7">
            <w:pPr>
              <w:ind w:firstLine="0"/>
              <w:rPr>
                <w:rFonts w:ascii="Arial" w:hAnsi="Arial" w:cs="Arial"/>
              </w:rPr>
            </w:pPr>
            <w:r>
              <w:rPr>
                <w:rFonts w:ascii="Arial" w:hAnsi="Arial" w:cs="Arial"/>
              </w:rPr>
              <w:t>Conduct interview and selection process for applicants to serve.</w:t>
            </w:r>
          </w:p>
        </w:tc>
        <w:tc>
          <w:tcPr>
            <w:tcW w:w="1620" w:type="dxa"/>
          </w:tcPr>
          <w:p w14:paraId="647FF691" w14:textId="77777777" w:rsidR="005C12A7" w:rsidRDefault="005C12A7" w:rsidP="008C7BDE">
            <w:pPr>
              <w:rPr>
                <w:rFonts w:ascii="Arial" w:hAnsi="Arial" w:cs="Arial"/>
              </w:rPr>
            </w:pPr>
          </w:p>
        </w:tc>
        <w:tc>
          <w:tcPr>
            <w:tcW w:w="1350" w:type="dxa"/>
          </w:tcPr>
          <w:p w14:paraId="1C22FE35" w14:textId="77777777" w:rsidR="005C12A7" w:rsidRPr="008C7BDE" w:rsidRDefault="005C12A7" w:rsidP="008C7BDE">
            <w:pPr>
              <w:rPr>
                <w:rFonts w:ascii="Arial" w:hAnsi="Arial" w:cs="Arial"/>
              </w:rPr>
            </w:pPr>
          </w:p>
        </w:tc>
      </w:tr>
      <w:tr w:rsidR="005C12A7" w:rsidRPr="008C7BDE" w14:paraId="50D64BEF" w14:textId="77777777" w:rsidTr="005C12A7">
        <w:tc>
          <w:tcPr>
            <w:tcW w:w="7195" w:type="dxa"/>
          </w:tcPr>
          <w:p w14:paraId="7F810F3A" w14:textId="49851276" w:rsidR="005C12A7" w:rsidRPr="008C7BDE" w:rsidRDefault="001A1D1B" w:rsidP="005C12A7">
            <w:pPr>
              <w:ind w:firstLine="0"/>
              <w:rPr>
                <w:rFonts w:ascii="Arial" w:hAnsi="Arial" w:cs="Arial"/>
              </w:rPr>
            </w:pPr>
            <w:r>
              <w:rPr>
                <w:rFonts w:ascii="Arial" w:hAnsi="Arial" w:cs="Arial"/>
              </w:rPr>
              <w:t>Enroll AmeriCorps members in National Service Trust (portal).</w:t>
            </w:r>
          </w:p>
        </w:tc>
        <w:tc>
          <w:tcPr>
            <w:tcW w:w="1620" w:type="dxa"/>
          </w:tcPr>
          <w:p w14:paraId="4124B1E7" w14:textId="77777777" w:rsidR="005C12A7" w:rsidRDefault="005C12A7" w:rsidP="008C7BDE">
            <w:pPr>
              <w:rPr>
                <w:rFonts w:ascii="Arial" w:hAnsi="Arial" w:cs="Arial"/>
              </w:rPr>
            </w:pPr>
          </w:p>
        </w:tc>
        <w:tc>
          <w:tcPr>
            <w:tcW w:w="1350" w:type="dxa"/>
          </w:tcPr>
          <w:p w14:paraId="37C9B94B" w14:textId="77777777" w:rsidR="005C12A7" w:rsidRPr="008C7BDE" w:rsidRDefault="005C12A7" w:rsidP="008C7BDE">
            <w:pPr>
              <w:rPr>
                <w:rFonts w:ascii="Arial" w:hAnsi="Arial" w:cs="Arial"/>
              </w:rPr>
            </w:pPr>
          </w:p>
        </w:tc>
      </w:tr>
      <w:tr w:rsidR="001734E5" w:rsidRPr="008C7BDE" w14:paraId="12C40226" w14:textId="77777777" w:rsidTr="005C12A7">
        <w:tc>
          <w:tcPr>
            <w:tcW w:w="7195" w:type="dxa"/>
          </w:tcPr>
          <w:p w14:paraId="3683E681" w14:textId="541B2F3F" w:rsidR="001734E5" w:rsidRPr="001734E5" w:rsidRDefault="001734E5" w:rsidP="001734E5">
            <w:pPr>
              <w:spacing w:after="120"/>
              <w:ind w:firstLine="0"/>
              <w:rPr>
                <w:rFonts w:ascii="Arial" w:hAnsi="Arial" w:cs="Arial"/>
              </w:rPr>
            </w:pPr>
            <w:r w:rsidRPr="001734E5">
              <w:rPr>
                <w:rFonts w:ascii="Arial" w:hAnsi="Arial" w:cs="Arial"/>
              </w:rPr>
              <w:t>Download Trust information and import into OnCorps.</w:t>
            </w:r>
          </w:p>
        </w:tc>
        <w:tc>
          <w:tcPr>
            <w:tcW w:w="1620" w:type="dxa"/>
          </w:tcPr>
          <w:p w14:paraId="7D2EB53E" w14:textId="77777777" w:rsidR="001734E5" w:rsidRDefault="001734E5" w:rsidP="008C7BDE">
            <w:pPr>
              <w:rPr>
                <w:rFonts w:ascii="Arial" w:hAnsi="Arial" w:cs="Arial"/>
              </w:rPr>
            </w:pPr>
          </w:p>
        </w:tc>
        <w:tc>
          <w:tcPr>
            <w:tcW w:w="1350" w:type="dxa"/>
          </w:tcPr>
          <w:p w14:paraId="03EC13E6" w14:textId="77777777" w:rsidR="001734E5" w:rsidRPr="008C7BDE" w:rsidRDefault="001734E5" w:rsidP="008C7BDE">
            <w:pPr>
              <w:rPr>
                <w:rFonts w:ascii="Arial" w:hAnsi="Arial" w:cs="Arial"/>
              </w:rPr>
            </w:pPr>
          </w:p>
        </w:tc>
      </w:tr>
      <w:tr w:rsidR="005C12A7" w:rsidRPr="008C7BDE" w14:paraId="57A8F277" w14:textId="77777777" w:rsidTr="005C12A7">
        <w:tc>
          <w:tcPr>
            <w:tcW w:w="7195" w:type="dxa"/>
          </w:tcPr>
          <w:p w14:paraId="4FC8078F" w14:textId="0E024323" w:rsidR="005C12A7" w:rsidRPr="008C7BDE" w:rsidRDefault="001A1D1B" w:rsidP="005C12A7">
            <w:pPr>
              <w:ind w:firstLine="0"/>
              <w:rPr>
                <w:rFonts w:ascii="Arial" w:hAnsi="Arial" w:cs="Arial"/>
              </w:rPr>
            </w:pPr>
            <w:r>
              <w:rPr>
                <w:rFonts w:ascii="Arial" w:hAnsi="Arial" w:cs="Arial"/>
              </w:rPr>
              <w:t>Complete OnCorps program management set-up: Enter Member position descriptions, host sites (if applicable), member information, site supervisors, program budget, and program performance measures.</w:t>
            </w:r>
          </w:p>
        </w:tc>
        <w:tc>
          <w:tcPr>
            <w:tcW w:w="1620" w:type="dxa"/>
          </w:tcPr>
          <w:p w14:paraId="17DFDB5E" w14:textId="77777777" w:rsidR="005C12A7" w:rsidRDefault="005C12A7" w:rsidP="008C7BDE">
            <w:pPr>
              <w:rPr>
                <w:rFonts w:ascii="Arial" w:hAnsi="Arial" w:cs="Arial"/>
              </w:rPr>
            </w:pPr>
          </w:p>
        </w:tc>
        <w:tc>
          <w:tcPr>
            <w:tcW w:w="1350" w:type="dxa"/>
          </w:tcPr>
          <w:p w14:paraId="01EF62AB" w14:textId="77777777" w:rsidR="005C12A7" w:rsidRPr="008C7BDE" w:rsidRDefault="005C12A7" w:rsidP="008C7BDE">
            <w:pPr>
              <w:rPr>
                <w:rFonts w:ascii="Arial" w:hAnsi="Arial" w:cs="Arial"/>
              </w:rPr>
            </w:pPr>
          </w:p>
        </w:tc>
      </w:tr>
      <w:tr w:rsidR="001A1D1B" w:rsidRPr="008C7BDE" w14:paraId="4A3F9A07" w14:textId="77777777" w:rsidTr="005C12A7">
        <w:tc>
          <w:tcPr>
            <w:tcW w:w="7195" w:type="dxa"/>
          </w:tcPr>
          <w:p w14:paraId="590AD762" w14:textId="4CBF41F8" w:rsidR="001A1D1B" w:rsidRDefault="001A1D1B" w:rsidP="00731892">
            <w:pPr>
              <w:ind w:firstLine="0"/>
              <w:rPr>
                <w:rFonts w:ascii="Arial" w:hAnsi="Arial" w:cs="Arial"/>
              </w:rPr>
            </w:pPr>
            <w:r>
              <w:rPr>
                <w:rFonts w:ascii="Arial" w:hAnsi="Arial" w:cs="Arial"/>
              </w:rPr>
              <w:t xml:space="preserve">Establish calendar for member supervision, meetings, site visits (if they will serve at other locations), </w:t>
            </w:r>
            <w:r w:rsidR="006333B3">
              <w:rPr>
                <w:rFonts w:ascii="Arial" w:hAnsi="Arial" w:cs="Arial"/>
              </w:rPr>
              <w:t>submission of service timesheets, member reports, all-team community service projects, trainings, and member evaluations.</w:t>
            </w:r>
          </w:p>
        </w:tc>
        <w:tc>
          <w:tcPr>
            <w:tcW w:w="1620" w:type="dxa"/>
          </w:tcPr>
          <w:p w14:paraId="0FF5B6A7" w14:textId="77777777" w:rsidR="001A1D1B" w:rsidRDefault="001A1D1B" w:rsidP="008C7BDE">
            <w:pPr>
              <w:rPr>
                <w:rFonts w:ascii="Arial" w:hAnsi="Arial" w:cs="Arial"/>
              </w:rPr>
            </w:pPr>
          </w:p>
        </w:tc>
        <w:tc>
          <w:tcPr>
            <w:tcW w:w="1350" w:type="dxa"/>
          </w:tcPr>
          <w:p w14:paraId="606CD54B" w14:textId="77777777" w:rsidR="001A1D1B" w:rsidRPr="008C7BDE" w:rsidRDefault="001A1D1B" w:rsidP="008C7BDE">
            <w:pPr>
              <w:rPr>
                <w:rFonts w:ascii="Arial" w:hAnsi="Arial" w:cs="Arial"/>
              </w:rPr>
            </w:pPr>
          </w:p>
        </w:tc>
      </w:tr>
      <w:tr w:rsidR="00363154" w:rsidRPr="008C7BDE" w14:paraId="4E36AF19" w14:textId="77777777" w:rsidTr="005C12A7">
        <w:tc>
          <w:tcPr>
            <w:tcW w:w="7195" w:type="dxa"/>
          </w:tcPr>
          <w:p w14:paraId="300DE7BC" w14:textId="0D8D2ACC" w:rsidR="00363154" w:rsidRDefault="00363154" w:rsidP="00363154">
            <w:pPr>
              <w:ind w:firstLine="0"/>
              <w:rPr>
                <w:rFonts w:ascii="Arial" w:hAnsi="Arial" w:cs="Arial"/>
              </w:rPr>
            </w:pPr>
            <w:r>
              <w:rPr>
                <w:rFonts w:ascii="Arial" w:hAnsi="Arial" w:cs="Arial"/>
              </w:rPr>
              <w:t xml:space="preserve">Develop Member evaluation </w:t>
            </w:r>
            <w:r w:rsidR="008806A3">
              <w:rPr>
                <w:rFonts w:ascii="Arial" w:hAnsi="Arial" w:cs="Arial"/>
              </w:rPr>
              <w:t xml:space="preserve">process and assessment </w:t>
            </w:r>
            <w:r>
              <w:rPr>
                <w:rFonts w:ascii="Arial" w:hAnsi="Arial" w:cs="Arial"/>
              </w:rPr>
              <w:t>tool for use at mid-term and end-of-term performance review.</w:t>
            </w:r>
          </w:p>
        </w:tc>
        <w:tc>
          <w:tcPr>
            <w:tcW w:w="1620" w:type="dxa"/>
          </w:tcPr>
          <w:p w14:paraId="207FE18E" w14:textId="77777777" w:rsidR="00363154" w:rsidRDefault="00363154" w:rsidP="008C7BDE">
            <w:pPr>
              <w:rPr>
                <w:rFonts w:ascii="Arial" w:hAnsi="Arial" w:cs="Arial"/>
              </w:rPr>
            </w:pPr>
          </w:p>
        </w:tc>
        <w:tc>
          <w:tcPr>
            <w:tcW w:w="1350" w:type="dxa"/>
          </w:tcPr>
          <w:p w14:paraId="64FCB849" w14:textId="77777777" w:rsidR="00363154" w:rsidRPr="008C7BDE" w:rsidRDefault="00363154" w:rsidP="008C7BDE">
            <w:pPr>
              <w:rPr>
                <w:rFonts w:ascii="Arial" w:hAnsi="Arial" w:cs="Arial"/>
              </w:rPr>
            </w:pPr>
          </w:p>
        </w:tc>
      </w:tr>
      <w:tr w:rsidR="005C12A7" w:rsidRPr="008C7BDE" w14:paraId="67341B15" w14:textId="77777777" w:rsidTr="002E16C7">
        <w:tc>
          <w:tcPr>
            <w:tcW w:w="7195" w:type="dxa"/>
            <w:vAlign w:val="center"/>
          </w:tcPr>
          <w:p w14:paraId="40B572D1" w14:textId="7026CE7A" w:rsidR="005C12A7" w:rsidRPr="00731892" w:rsidRDefault="001A1D1B" w:rsidP="00DD4BD8">
            <w:pPr>
              <w:pStyle w:val="ListParagraph"/>
              <w:numPr>
                <w:ilvl w:val="0"/>
                <w:numId w:val="59"/>
              </w:numPr>
              <w:rPr>
                <w:rFonts w:ascii="Arial" w:hAnsi="Arial" w:cs="Arial"/>
                <w:b/>
                <w:bCs/>
              </w:rPr>
            </w:pPr>
            <w:r w:rsidRPr="00731892">
              <w:rPr>
                <w:rFonts w:ascii="Arial" w:hAnsi="Arial" w:cs="Arial"/>
                <w:b/>
                <w:bCs/>
              </w:rPr>
              <w:t>Program Management</w:t>
            </w:r>
          </w:p>
        </w:tc>
        <w:tc>
          <w:tcPr>
            <w:tcW w:w="1620" w:type="dxa"/>
          </w:tcPr>
          <w:p w14:paraId="5B40C5FA" w14:textId="77777777" w:rsidR="005C12A7" w:rsidRDefault="005C12A7" w:rsidP="008C7BDE">
            <w:pPr>
              <w:rPr>
                <w:rFonts w:ascii="Arial" w:hAnsi="Arial" w:cs="Arial"/>
              </w:rPr>
            </w:pPr>
          </w:p>
        </w:tc>
        <w:tc>
          <w:tcPr>
            <w:tcW w:w="1350" w:type="dxa"/>
          </w:tcPr>
          <w:p w14:paraId="5EF7E5B4" w14:textId="77777777" w:rsidR="005C12A7" w:rsidRPr="008C7BDE" w:rsidRDefault="005C12A7" w:rsidP="008C7BDE">
            <w:pPr>
              <w:rPr>
                <w:rFonts w:ascii="Arial" w:hAnsi="Arial" w:cs="Arial"/>
              </w:rPr>
            </w:pPr>
          </w:p>
        </w:tc>
      </w:tr>
      <w:tr w:rsidR="001A1D1B" w:rsidRPr="008C7BDE" w14:paraId="3BA17748" w14:textId="77777777" w:rsidTr="002E16C7">
        <w:trPr>
          <w:trHeight w:val="288"/>
        </w:trPr>
        <w:tc>
          <w:tcPr>
            <w:tcW w:w="7195" w:type="dxa"/>
            <w:vAlign w:val="center"/>
          </w:tcPr>
          <w:p w14:paraId="0ECAE5A4" w14:textId="55407BCD" w:rsidR="001A1D1B" w:rsidRPr="00731892" w:rsidRDefault="006333B3" w:rsidP="002E16C7">
            <w:pPr>
              <w:ind w:firstLine="0"/>
              <w:rPr>
                <w:rFonts w:ascii="Arial" w:hAnsi="Arial" w:cs="Arial"/>
              </w:rPr>
            </w:pPr>
            <w:r>
              <w:rPr>
                <w:rFonts w:ascii="Arial" w:hAnsi="Arial" w:cs="Arial"/>
                <w:i/>
                <w:iCs/>
              </w:rPr>
              <w:t>If members will serve at locations other than grantee facility:</w:t>
            </w:r>
          </w:p>
        </w:tc>
        <w:tc>
          <w:tcPr>
            <w:tcW w:w="1620" w:type="dxa"/>
          </w:tcPr>
          <w:p w14:paraId="18D884CB" w14:textId="77777777" w:rsidR="001A1D1B" w:rsidRDefault="001A1D1B" w:rsidP="008C7BDE">
            <w:pPr>
              <w:rPr>
                <w:rFonts w:ascii="Arial" w:hAnsi="Arial" w:cs="Arial"/>
              </w:rPr>
            </w:pPr>
          </w:p>
        </w:tc>
        <w:tc>
          <w:tcPr>
            <w:tcW w:w="1350" w:type="dxa"/>
          </w:tcPr>
          <w:p w14:paraId="456B2CC6" w14:textId="77777777" w:rsidR="001A1D1B" w:rsidRPr="008C7BDE" w:rsidRDefault="001A1D1B" w:rsidP="008C7BDE">
            <w:pPr>
              <w:rPr>
                <w:rFonts w:ascii="Arial" w:hAnsi="Arial" w:cs="Arial"/>
              </w:rPr>
            </w:pPr>
          </w:p>
        </w:tc>
      </w:tr>
      <w:tr w:rsidR="006333B3" w:rsidRPr="008C7BDE" w14:paraId="1E15978C" w14:textId="77777777" w:rsidTr="005C12A7">
        <w:tc>
          <w:tcPr>
            <w:tcW w:w="7195" w:type="dxa"/>
          </w:tcPr>
          <w:p w14:paraId="08D4FEFF" w14:textId="41A76054" w:rsidR="006333B3" w:rsidRPr="00731892" w:rsidRDefault="006333B3" w:rsidP="00731892">
            <w:pPr>
              <w:ind w:firstLine="0"/>
              <w:rPr>
                <w:rFonts w:ascii="Arial" w:hAnsi="Arial" w:cs="Arial"/>
              </w:rPr>
            </w:pPr>
            <w:r>
              <w:rPr>
                <w:rFonts w:ascii="Arial" w:hAnsi="Arial" w:cs="Arial"/>
              </w:rPr>
              <w:t xml:space="preserve">Develop host site agreement detailing what program will do, what member will do, and what site will do. Under site responsibilities, include orientation to agency/facility, regular supervision meetings, verification of service reported by member, provision of tools/materials to accomplish service, access to pertinent training or coaching, enforcement of prohibited activities, AmeriCorps identification, </w:t>
            </w:r>
            <w:proofErr w:type="spellStart"/>
            <w:r>
              <w:rPr>
                <w:rFonts w:ascii="Arial" w:hAnsi="Arial" w:cs="Arial"/>
              </w:rPr>
              <w:t>inkind</w:t>
            </w:r>
            <w:proofErr w:type="spellEnd"/>
            <w:r>
              <w:rPr>
                <w:rFonts w:ascii="Arial" w:hAnsi="Arial" w:cs="Arial"/>
              </w:rPr>
              <w:t xml:space="preserve"> documentation (if applicable), cost share and payments (if applicable), attendance at program meetings, etc.</w:t>
            </w:r>
          </w:p>
        </w:tc>
        <w:tc>
          <w:tcPr>
            <w:tcW w:w="1620" w:type="dxa"/>
          </w:tcPr>
          <w:p w14:paraId="6E4733B5" w14:textId="77777777" w:rsidR="006333B3" w:rsidRDefault="006333B3" w:rsidP="008C7BDE">
            <w:pPr>
              <w:rPr>
                <w:rFonts w:ascii="Arial" w:hAnsi="Arial" w:cs="Arial"/>
              </w:rPr>
            </w:pPr>
          </w:p>
        </w:tc>
        <w:tc>
          <w:tcPr>
            <w:tcW w:w="1350" w:type="dxa"/>
          </w:tcPr>
          <w:p w14:paraId="3C979400" w14:textId="77777777" w:rsidR="006333B3" w:rsidRPr="008C7BDE" w:rsidRDefault="006333B3" w:rsidP="008C7BDE">
            <w:pPr>
              <w:rPr>
                <w:rFonts w:ascii="Arial" w:hAnsi="Arial" w:cs="Arial"/>
              </w:rPr>
            </w:pPr>
          </w:p>
        </w:tc>
      </w:tr>
      <w:tr w:rsidR="006333B3" w:rsidRPr="008C7BDE" w14:paraId="36C6BB81" w14:textId="77777777" w:rsidTr="005C12A7">
        <w:tc>
          <w:tcPr>
            <w:tcW w:w="7195" w:type="dxa"/>
          </w:tcPr>
          <w:p w14:paraId="0415013C" w14:textId="12F0626E" w:rsidR="006333B3" w:rsidRPr="00731892" w:rsidRDefault="00223871" w:rsidP="00731892">
            <w:pPr>
              <w:ind w:firstLine="0"/>
              <w:rPr>
                <w:rFonts w:ascii="Arial" w:hAnsi="Arial" w:cs="Arial"/>
              </w:rPr>
            </w:pPr>
            <w:r>
              <w:rPr>
                <w:rFonts w:ascii="Arial" w:hAnsi="Arial" w:cs="Arial"/>
              </w:rPr>
              <w:lastRenderedPageBreak/>
              <w:t>Identify supervisor at host site and ensure the person has appropriate credentials.</w:t>
            </w:r>
          </w:p>
        </w:tc>
        <w:tc>
          <w:tcPr>
            <w:tcW w:w="1620" w:type="dxa"/>
          </w:tcPr>
          <w:p w14:paraId="34DD04E8" w14:textId="77777777" w:rsidR="006333B3" w:rsidRDefault="006333B3" w:rsidP="008C7BDE">
            <w:pPr>
              <w:rPr>
                <w:rFonts w:ascii="Arial" w:hAnsi="Arial" w:cs="Arial"/>
              </w:rPr>
            </w:pPr>
          </w:p>
        </w:tc>
        <w:tc>
          <w:tcPr>
            <w:tcW w:w="1350" w:type="dxa"/>
          </w:tcPr>
          <w:p w14:paraId="1E121545" w14:textId="77777777" w:rsidR="006333B3" w:rsidRPr="008C7BDE" w:rsidRDefault="006333B3" w:rsidP="008C7BDE">
            <w:pPr>
              <w:rPr>
                <w:rFonts w:ascii="Arial" w:hAnsi="Arial" w:cs="Arial"/>
              </w:rPr>
            </w:pPr>
          </w:p>
        </w:tc>
      </w:tr>
      <w:tr w:rsidR="00363154" w:rsidRPr="008C7BDE" w14:paraId="0E7F110F" w14:textId="77777777" w:rsidTr="005C12A7">
        <w:tc>
          <w:tcPr>
            <w:tcW w:w="7195" w:type="dxa"/>
          </w:tcPr>
          <w:p w14:paraId="79AF4668" w14:textId="50817D93" w:rsidR="00363154" w:rsidRDefault="00363154" w:rsidP="00363154">
            <w:pPr>
              <w:ind w:firstLine="0"/>
              <w:rPr>
                <w:rFonts w:ascii="Arial" w:hAnsi="Arial" w:cs="Arial"/>
              </w:rPr>
            </w:pPr>
            <w:r>
              <w:rPr>
                <w:rFonts w:ascii="Arial" w:hAnsi="Arial" w:cs="Arial"/>
              </w:rPr>
              <w:t>Develop site supervisor guide with checklist for site orientation, schedule for approving time logs, meeting dates, etc.</w:t>
            </w:r>
          </w:p>
        </w:tc>
        <w:tc>
          <w:tcPr>
            <w:tcW w:w="1620" w:type="dxa"/>
          </w:tcPr>
          <w:p w14:paraId="542CF55F" w14:textId="77777777" w:rsidR="00363154" w:rsidRDefault="00363154" w:rsidP="008C7BDE">
            <w:pPr>
              <w:rPr>
                <w:rFonts w:ascii="Arial" w:hAnsi="Arial" w:cs="Arial"/>
              </w:rPr>
            </w:pPr>
          </w:p>
        </w:tc>
        <w:tc>
          <w:tcPr>
            <w:tcW w:w="1350" w:type="dxa"/>
          </w:tcPr>
          <w:p w14:paraId="5BCE2570" w14:textId="77777777" w:rsidR="00363154" w:rsidRPr="008C7BDE" w:rsidRDefault="00363154" w:rsidP="008C7BDE">
            <w:pPr>
              <w:rPr>
                <w:rFonts w:ascii="Arial" w:hAnsi="Arial" w:cs="Arial"/>
              </w:rPr>
            </w:pPr>
          </w:p>
        </w:tc>
      </w:tr>
      <w:tr w:rsidR="006333B3" w:rsidRPr="008C7BDE" w14:paraId="22EB94DC" w14:textId="77777777" w:rsidTr="005C12A7">
        <w:tc>
          <w:tcPr>
            <w:tcW w:w="7195" w:type="dxa"/>
          </w:tcPr>
          <w:p w14:paraId="0A3E8564" w14:textId="2E95237C" w:rsidR="006333B3" w:rsidRPr="00731892" w:rsidRDefault="00223871" w:rsidP="00731892">
            <w:pPr>
              <w:ind w:firstLine="0"/>
              <w:rPr>
                <w:rFonts w:ascii="Arial" w:hAnsi="Arial" w:cs="Arial"/>
              </w:rPr>
            </w:pPr>
            <w:r>
              <w:rPr>
                <w:rFonts w:ascii="Arial" w:hAnsi="Arial" w:cs="Arial"/>
              </w:rPr>
              <w:t>Plan and conduct host site supervisor training. Include review of program, goals, performance measures, site agreement, supervisor role in program compliance and success, supervision basics (many supervisors have not held this role before), AmeriCorps introduction and regulatory requirements of sites.</w:t>
            </w:r>
          </w:p>
        </w:tc>
        <w:tc>
          <w:tcPr>
            <w:tcW w:w="1620" w:type="dxa"/>
          </w:tcPr>
          <w:p w14:paraId="1B900FB8" w14:textId="77777777" w:rsidR="006333B3" w:rsidRDefault="006333B3" w:rsidP="008C7BDE">
            <w:pPr>
              <w:rPr>
                <w:rFonts w:ascii="Arial" w:hAnsi="Arial" w:cs="Arial"/>
              </w:rPr>
            </w:pPr>
          </w:p>
        </w:tc>
        <w:tc>
          <w:tcPr>
            <w:tcW w:w="1350" w:type="dxa"/>
          </w:tcPr>
          <w:p w14:paraId="00B7B6C7" w14:textId="77777777" w:rsidR="006333B3" w:rsidRPr="008C7BDE" w:rsidRDefault="006333B3" w:rsidP="008C7BDE">
            <w:pPr>
              <w:rPr>
                <w:rFonts w:ascii="Arial" w:hAnsi="Arial" w:cs="Arial"/>
              </w:rPr>
            </w:pPr>
          </w:p>
        </w:tc>
      </w:tr>
      <w:tr w:rsidR="006333B3" w:rsidRPr="008C7BDE" w14:paraId="6B1FAE52" w14:textId="77777777" w:rsidTr="005C12A7">
        <w:tc>
          <w:tcPr>
            <w:tcW w:w="7195" w:type="dxa"/>
          </w:tcPr>
          <w:p w14:paraId="3CE8E962" w14:textId="08E8FE93" w:rsidR="006333B3" w:rsidRPr="00731892" w:rsidRDefault="00223871" w:rsidP="00731892">
            <w:pPr>
              <w:ind w:firstLine="0"/>
              <w:rPr>
                <w:rFonts w:ascii="Arial" w:hAnsi="Arial" w:cs="Arial"/>
              </w:rPr>
            </w:pPr>
            <w:r>
              <w:rPr>
                <w:rFonts w:ascii="Arial" w:hAnsi="Arial" w:cs="Arial"/>
              </w:rPr>
              <w:t>Establish schedule of check-ins between program director and site supervisors. Determine support needs of supervisors in the context of program. Plan appropriate training/coaching.</w:t>
            </w:r>
          </w:p>
        </w:tc>
        <w:tc>
          <w:tcPr>
            <w:tcW w:w="1620" w:type="dxa"/>
          </w:tcPr>
          <w:p w14:paraId="4E4E1E2E" w14:textId="77777777" w:rsidR="006333B3" w:rsidRDefault="006333B3" w:rsidP="008C7BDE">
            <w:pPr>
              <w:rPr>
                <w:rFonts w:ascii="Arial" w:hAnsi="Arial" w:cs="Arial"/>
              </w:rPr>
            </w:pPr>
          </w:p>
        </w:tc>
        <w:tc>
          <w:tcPr>
            <w:tcW w:w="1350" w:type="dxa"/>
          </w:tcPr>
          <w:p w14:paraId="25E8B2CA" w14:textId="77777777" w:rsidR="006333B3" w:rsidRPr="008C7BDE" w:rsidRDefault="006333B3" w:rsidP="008C7BDE">
            <w:pPr>
              <w:rPr>
                <w:rFonts w:ascii="Arial" w:hAnsi="Arial" w:cs="Arial"/>
              </w:rPr>
            </w:pPr>
          </w:p>
        </w:tc>
      </w:tr>
      <w:tr w:rsidR="006333B3" w:rsidRPr="008C7BDE" w14:paraId="74000606" w14:textId="77777777" w:rsidTr="005C12A7">
        <w:tc>
          <w:tcPr>
            <w:tcW w:w="7195" w:type="dxa"/>
          </w:tcPr>
          <w:p w14:paraId="1D95E9A9" w14:textId="77777777" w:rsidR="006333B3" w:rsidRPr="00731892" w:rsidRDefault="006333B3" w:rsidP="00731892">
            <w:pPr>
              <w:ind w:firstLine="0"/>
              <w:rPr>
                <w:rFonts w:ascii="Arial" w:hAnsi="Arial" w:cs="Arial"/>
              </w:rPr>
            </w:pPr>
          </w:p>
        </w:tc>
        <w:tc>
          <w:tcPr>
            <w:tcW w:w="1620" w:type="dxa"/>
          </w:tcPr>
          <w:p w14:paraId="1B31AE92" w14:textId="77777777" w:rsidR="006333B3" w:rsidRDefault="006333B3" w:rsidP="008C7BDE">
            <w:pPr>
              <w:rPr>
                <w:rFonts w:ascii="Arial" w:hAnsi="Arial" w:cs="Arial"/>
              </w:rPr>
            </w:pPr>
          </w:p>
        </w:tc>
        <w:tc>
          <w:tcPr>
            <w:tcW w:w="1350" w:type="dxa"/>
          </w:tcPr>
          <w:p w14:paraId="5C02D707" w14:textId="77777777" w:rsidR="006333B3" w:rsidRPr="008C7BDE" w:rsidRDefault="006333B3" w:rsidP="008C7BDE">
            <w:pPr>
              <w:rPr>
                <w:rFonts w:ascii="Arial" w:hAnsi="Arial" w:cs="Arial"/>
              </w:rPr>
            </w:pPr>
          </w:p>
        </w:tc>
      </w:tr>
      <w:tr w:rsidR="006333B3" w:rsidRPr="008C7BDE" w14:paraId="6F2969AD" w14:textId="77777777" w:rsidTr="005C12A7">
        <w:tc>
          <w:tcPr>
            <w:tcW w:w="7195" w:type="dxa"/>
          </w:tcPr>
          <w:p w14:paraId="7D180694" w14:textId="26B408CD" w:rsidR="006333B3" w:rsidRPr="00223871" w:rsidRDefault="00223871" w:rsidP="00731892">
            <w:pPr>
              <w:ind w:firstLine="0"/>
              <w:rPr>
                <w:rFonts w:ascii="Arial" w:hAnsi="Arial" w:cs="Arial"/>
                <w:i/>
                <w:iCs/>
              </w:rPr>
            </w:pPr>
            <w:r>
              <w:rPr>
                <w:rFonts w:ascii="Arial" w:hAnsi="Arial" w:cs="Arial"/>
                <w:i/>
                <w:iCs/>
              </w:rPr>
              <w:t>All programs</w:t>
            </w:r>
          </w:p>
        </w:tc>
        <w:tc>
          <w:tcPr>
            <w:tcW w:w="1620" w:type="dxa"/>
          </w:tcPr>
          <w:p w14:paraId="1DC168EF" w14:textId="77777777" w:rsidR="006333B3" w:rsidRDefault="006333B3" w:rsidP="008C7BDE">
            <w:pPr>
              <w:rPr>
                <w:rFonts w:ascii="Arial" w:hAnsi="Arial" w:cs="Arial"/>
              </w:rPr>
            </w:pPr>
          </w:p>
        </w:tc>
        <w:tc>
          <w:tcPr>
            <w:tcW w:w="1350" w:type="dxa"/>
          </w:tcPr>
          <w:p w14:paraId="1FE35465" w14:textId="77777777" w:rsidR="006333B3" w:rsidRPr="008C7BDE" w:rsidRDefault="006333B3" w:rsidP="008C7BDE">
            <w:pPr>
              <w:rPr>
                <w:rFonts w:ascii="Arial" w:hAnsi="Arial" w:cs="Arial"/>
              </w:rPr>
            </w:pPr>
          </w:p>
        </w:tc>
      </w:tr>
      <w:tr w:rsidR="006333B3" w:rsidRPr="008C7BDE" w14:paraId="2DBAEDEC" w14:textId="77777777" w:rsidTr="005C12A7">
        <w:tc>
          <w:tcPr>
            <w:tcW w:w="7195" w:type="dxa"/>
          </w:tcPr>
          <w:p w14:paraId="3192C814" w14:textId="6F1ED4CE" w:rsidR="006333B3" w:rsidRPr="00731892" w:rsidRDefault="008A62B3" w:rsidP="00731892">
            <w:pPr>
              <w:ind w:firstLine="0"/>
              <w:rPr>
                <w:rFonts w:ascii="Arial" w:hAnsi="Arial" w:cs="Arial"/>
              </w:rPr>
            </w:pPr>
            <w:r>
              <w:rPr>
                <w:rFonts w:ascii="Arial" w:hAnsi="Arial" w:cs="Arial"/>
              </w:rPr>
              <w:t>Develop a clear understanding of the tasks to be done in the portal and what tasks are done in OnCorps</w:t>
            </w:r>
          </w:p>
        </w:tc>
        <w:tc>
          <w:tcPr>
            <w:tcW w:w="1620" w:type="dxa"/>
          </w:tcPr>
          <w:p w14:paraId="67126CA6" w14:textId="77777777" w:rsidR="006333B3" w:rsidRDefault="006333B3" w:rsidP="008C7BDE">
            <w:pPr>
              <w:rPr>
                <w:rFonts w:ascii="Arial" w:hAnsi="Arial" w:cs="Arial"/>
              </w:rPr>
            </w:pPr>
          </w:p>
        </w:tc>
        <w:tc>
          <w:tcPr>
            <w:tcW w:w="1350" w:type="dxa"/>
          </w:tcPr>
          <w:p w14:paraId="48DEFDC9" w14:textId="77777777" w:rsidR="006333B3" w:rsidRPr="008C7BDE" w:rsidRDefault="006333B3" w:rsidP="008C7BDE">
            <w:pPr>
              <w:rPr>
                <w:rFonts w:ascii="Arial" w:hAnsi="Arial" w:cs="Arial"/>
              </w:rPr>
            </w:pPr>
          </w:p>
        </w:tc>
      </w:tr>
      <w:tr w:rsidR="008A62B3" w:rsidRPr="008C7BDE" w14:paraId="4D1D1334" w14:textId="77777777" w:rsidTr="005C12A7">
        <w:tc>
          <w:tcPr>
            <w:tcW w:w="7195" w:type="dxa"/>
          </w:tcPr>
          <w:p w14:paraId="0B71BA5C" w14:textId="3FD1BE20" w:rsidR="008A62B3" w:rsidRDefault="00363154" w:rsidP="008A62B3">
            <w:pPr>
              <w:ind w:firstLine="0"/>
              <w:rPr>
                <w:rFonts w:ascii="Arial" w:hAnsi="Arial" w:cs="Arial"/>
              </w:rPr>
            </w:pPr>
            <w:r>
              <w:rPr>
                <w:rFonts w:ascii="Arial" w:hAnsi="Arial" w:cs="Arial"/>
              </w:rPr>
              <w:t>Complete tutorials on using OnCorps platform.</w:t>
            </w:r>
          </w:p>
        </w:tc>
        <w:tc>
          <w:tcPr>
            <w:tcW w:w="1620" w:type="dxa"/>
          </w:tcPr>
          <w:p w14:paraId="25072501" w14:textId="77777777" w:rsidR="008A62B3" w:rsidRDefault="008A62B3" w:rsidP="008C7BDE">
            <w:pPr>
              <w:rPr>
                <w:rFonts w:ascii="Arial" w:hAnsi="Arial" w:cs="Arial"/>
              </w:rPr>
            </w:pPr>
          </w:p>
        </w:tc>
        <w:tc>
          <w:tcPr>
            <w:tcW w:w="1350" w:type="dxa"/>
          </w:tcPr>
          <w:p w14:paraId="1E235914" w14:textId="77777777" w:rsidR="008A62B3" w:rsidRPr="008C7BDE" w:rsidRDefault="008A62B3" w:rsidP="008C7BDE">
            <w:pPr>
              <w:rPr>
                <w:rFonts w:ascii="Arial" w:hAnsi="Arial" w:cs="Arial"/>
              </w:rPr>
            </w:pPr>
          </w:p>
        </w:tc>
      </w:tr>
      <w:tr w:rsidR="008A62B3" w:rsidRPr="008C7BDE" w14:paraId="595579F7" w14:textId="77777777" w:rsidTr="005C12A7">
        <w:tc>
          <w:tcPr>
            <w:tcW w:w="7195" w:type="dxa"/>
          </w:tcPr>
          <w:p w14:paraId="600B8A03" w14:textId="6B183E3C" w:rsidR="008A62B3" w:rsidRDefault="00363154" w:rsidP="008A62B3">
            <w:pPr>
              <w:ind w:firstLine="0"/>
              <w:rPr>
                <w:rFonts w:ascii="Arial" w:hAnsi="Arial" w:cs="Arial"/>
              </w:rPr>
            </w:pPr>
            <w:r>
              <w:rPr>
                <w:rFonts w:ascii="Arial" w:hAnsi="Arial" w:cs="Arial"/>
              </w:rPr>
              <w:t>Review reports in portal under S&amp;N Reports menu and determine schedule for running them to check federal data against your records.</w:t>
            </w:r>
          </w:p>
        </w:tc>
        <w:tc>
          <w:tcPr>
            <w:tcW w:w="1620" w:type="dxa"/>
          </w:tcPr>
          <w:p w14:paraId="35BA785F" w14:textId="77777777" w:rsidR="008A62B3" w:rsidRDefault="008A62B3" w:rsidP="008C7BDE">
            <w:pPr>
              <w:rPr>
                <w:rFonts w:ascii="Arial" w:hAnsi="Arial" w:cs="Arial"/>
              </w:rPr>
            </w:pPr>
          </w:p>
        </w:tc>
        <w:tc>
          <w:tcPr>
            <w:tcW w:w="1350" w:type="dxa"/>
          </w:tcPr>
          <w:p w14:paraId="4DA8A1D6" w14:textId="77777777" w:rsidR="008A62B3" w:rsidRPr="008C7BDE" w:rsidRDefault="008A62B3" w:rsidP="008C7BDE">
            <w:pPr>
              <w:rPr>
                <w:rFonts w:ascii="Arial" w:hAnsi="Arial" w:cs="Arial"/>
              </w:rPr>
            </w:pPr>
          </w:p>
        </w:tc>
      </w:tr>
      <w:tr w:rsidR="00363154" w:rsidRPr="008C7BDE" w14:paraId="43EE724C" w14:textId="77777777" w:rsidTr="005C12A7">
        <w:tc>
          <w:tcPr>
            <w:tcW w:w="7195" w:type="dxa"/>
          </w:tcPr>
          <w:p w14:paraId="309AC99A" w14:textId="505E69F9" w:rsidR="00363154" w:rsidRDefault="00363154" w:rsidP="00363154">
            <w:pPr>
              <w:ind w:firstLine="0"/>
              <w:rPr>
                <w:rFonts w:ascii="Arial" w:hAnsi="Arial" w:cs="Arial"/>
              </w:rPr>
            </w:pPr>
            <w:r>
              <w:rPr>
                <w:rFonts w:ascii="Arial" w:hAnsi="Arial" w:cs="Arial"/>
              </w:rPr>
              <w:t xml:space="preserve">Copy approved grant budget into OnCorps so finance official can request reimbursements. </w:t>
            </w:r>
          </w:p>
        </w:tc>
        <w:tc>
          <w:tcPr>
            <w:tcW w:w="1620" w:type="dxa"/>
          </w:tcPr>
          <w:p w14:paraId="3D34EB84" w14:textId="77777777" w:rsidR="00363154" w:rsidRDefault="00363154" w:rsidP="008C7BDE">
            <w:pPr>
              <w:rPr>
                <w:rFonts w:ascii="Arial" w:hAnsi="Arial" w:cs="Arial"/>
              </w:rPr>
            </w:pPr>
          </w:p>
        </w:tc>
        <w:tc>
          <w:tcPr>
            <w:tcW w:w="1350" w:type="dxa"/>
          </w:tcPr>
          <w:p w14:paraId="323C073D" w14:textId="77777777" w:rsidR="00363154" w:rsidRPr="008C7BDE" w:rsidRDefault="00363154" w:rsidP="008C7BDE">
            <w:pPr>
              <w:rPr>
                <w:rFonts w:ascii="Arial" w:hAnsi="Arial" w:cs="Arial"/>
              </w:rPr>
            </w:pPr>
          </w:p>
        </w:tc>
      </w:tr>
      <w:tr w:rsidR="00363154" w:rsidRPr="008C7BDE" w14:paraId="58D91433" w14:textId="77777777" w:rsidTr="005C12A7">
        <w:tc>
          <w:tcPr>
            <w:tcW w:w="7195" w:type="dxa"/>
          </w:tcPr>
          <w:p w14:paraId="5E957D80" w14:textId="51D4D428" w:rsidR="00363154" w:rsidRDefault="008806A3" w:rsidP="00363154">
            <w:pPr>
              <w:ind w:firstLine="0"/>
              <w:rPr>
                <w:rFonts w:ascii="Arial" w:hAnsi="Arial" w:cs="Arial"/>
              </w:rPr>
            </w:pPr>
            <w:r>
              <w:rPr>
                <w:rFonts w:ascii="Arial" w:hAnsi="Arial" w:cs="Arial"/>
              </w:rPr>
              <w:t>Develop data collection plan in preparations for progress reporting and evaluation.</w:t>
            </w:r>
          </w:p>
        </w:tc>
        <w:tc>
          <w:tcPr>
            <w:tcW w:w="1620" w:type="dxa"/>
          </w:tcPr>
          <w:p w14:paraId="27FC92E9" w14:textId="77777777" w:rsidR="00363154" w:rsidRDefault="00363154" w:rsidP="008C7BDE">
            <w:pPr>
              <w:rPr>
                <w:rFonts w:ascii="Arial" w:hAnsi="Arial" w:cs="Arial"/>
              </w:rPr>
            </w:pPr>
          </w:p>
        </w:tc>
        <w:tc>
          <w:tcPr>
            <w:tcW w:w="1350" w:type="dxa"/>
          </w:tcPr>
          <w:p w14:paraId="1F9CAE57" w14:textId="77777777" w:rsidR="00363154" w:rsidRPr="008C7BDE" w:rsidRDefault="00363154" w:rsidP="008C7BDE">
            <w:pPr>
              <w:rPr>
                <w:rFonts w:ascii="Arial" w:hAnsi="Arial" w:cs="Arial"/>
              </w:rPr>
            </w:pPr>
          </w:p>
        </w:tc>
      </w:tr>
      <w:tr w:rsidR="008806A3" w:rsidRPr="008C7BDE" w14:paraId="7B85C233" w14:textId="77777777" w:rsidTr="005C12A7">
        <w:tc>
          <w:tcPr>
            <w:tcW w:w="7195" w:type="dxa"/>
          </w:tcPr>
          <w:p w14:paraId="41E0B8CB" w14:textId="4C0E9E5C" w:rsidR="008806A3" w:rsidRDefault="008806A3" w:rsidP="008806A3">
            <w:pPr>
              <w:ind w:firstLine="0"/>
              <w:rPr>
                <w:rFonts w:ascii="Arial" w:hAnsi="Arial" w:cs="Arial"/>
              </w:rPr>
            </w:pPr>
            <w:r>
              <w:rPr>
                <w:rFonts w:ascii="Arial" w:hAnsi="Arial" w:cs="Arial"/>
              </w:rPr>
              <w:t>Design feedback/assessment survey for service beneficiaries to use in giving feedback on experience or quality.</w:t>
            </w:r>
          </w:p>
        </w:tc>
        <w:tc>
          <w:tcPr>
            <w:tcW w:w="1620" w:type="dxa"/>
          </w:tcPr>
          <w:p w14:paraId="651E0F7F" w14:textId="77777777" w:rsidR="008806A3" w:rsidRDefault="008806A3" w:rsidP="008C7BDE">
            <w:pPr>
              <w:rPr>
                <w:rFonts w:ascii="Arial" w:hAnsi="Arial" w:cs="Arial"/>
              </w:rPr>
            </w:pPr>
          </w:p>
        </w:tc>
        <w:tc>
          <w:tcPr>
            <w:tcW w:w="1350" w:type="dxa"/>
          </w:tcPr>
          <w:p w14:paraId="4D456D7A" w14:textId="77777777" w:rsidR="008806A3" w:rsidRPr="008C7BDE" w:rsidRDefault="008806A3" w:rsidP="008C7BDE">
            <w:pPr>
              <w:rPr>
                <w:rFonts w:ascii="Arial" w:hAnsi="Arial" w:cs="Arial"/>
              </w:rPr>
            </w:pPr>
          </w:p>
        </w:tc>
      </w:tr>
      <w:tr w:rsidR="008806A3" w:rsidRPr="008C7BDE" w14:paraId="7637738E" w14:textId="77777777" w:rsidTr="005C12A7">
        <w:tc>
          <w:tcPr>
            <w:tcW w:w="7195" w:type="dxa"/>
          </w:tcPr>
          <w:p w14:paraId="4120DBDD" w14:textId="7FF996F2" w:rsidR="008806A3" w:rsidRDefault="008806A3" w:rsidP="008806A3">
            <w:pPr>
              <w:ind w:firstLine="0"/>
              <w:rPr>
                <w:rFonts w:ascii="Arial" w:hAnsi="Arial" w:cs="Arial"/>
              </w:rPr>
            </w:pPr>
            <w:r>
              <w:rPr>
                <w:rFonts w:ascii="Arial" w:hAnsi="Arial" w:cs="Arial"/>
              </w:rPr>
              <w:t>Determine membership of advisory council, meeting schedule, and procedures for getting their assistance on securing resources, reviewing survey feedback, assessing/promoting community awareness, conducting days of service, etc.</w:t>
            </w:r>
          </w:p>
        </w:tc>
        <w:tc>
          <w:tcPr>
            <w:tcW w:w="1620" w:type="dxa"/>
          </w:tcPr>
          <w:p w14:paraId="249F82A1" w14:textId="77777777" w:rsidR="008806A3" w:rsidRDefault="008806A3" w:rsidP="008C7BDE">
            <w:pPr>
              <w:rPr>
                <w:rFonts w:ascii="Arial" w:hAnsi="Arial" w:cs="Arial"/>
              </w:rPr>
            </w:pPr>
          </w:p>
        </w:tc>
        <w:tc>
          <w:tcPr>
            <w:tcW w:w="1350" w:type="dxa"/>
          </w:tcPr>
          <w:p w14:paraId="1663300F" w14:textId="77777777" w:rsidR="008806A3" w:rsidRPr="008C7BDE" w:rsidRDefault="008806A3" w:rsidP="008C7BDE">
            <w:pPr>
              <w:rPr>
                <w:rFonts w:ascii="Arial" w:hAnsi="Arial" w:cs="Arial"/>
              </w:rPr>
            </w:pPr>
          </w:p>
        </w:tc>
      </w:tr>
    </w:tbl>
    <w:p w14:paraId="5101F43F" w14:textId="4998CEDD" w:rsidR="005411DD" w:rsidRDefault="005411DD" w:rsidP="006F0DB7"/>
    <w:p w14:paraId="56CBCF1A" w14:textId="6472C535" w:rsidR="006F0DB7" w:rsidRPr="006F0DB7" w:rsidRDefault="00A13C8C" w:rsidP="00731892">
      <w:r w:rsidRPr="006F0DB7">
        <w:br w:type="page"/>
      </w:r>
    </w:p>
    <w:p w14:paraId="2574F529" w14:textId="77777777" w:rsidR="00AF31CC" w:rsidRPr="009469A2" w:rsidRDefault="00AF31CC" w:rsidP="00AF31CC">
      <w:pPr>
        <w:widowControl w:val="0"/>
        <w:overflowPunct/>
        <w:adjustRightInd/>
        <w:spacing w:before="0"/>
        <w:ind w:left="720" w:right="360"/>
        <w:textAlignment w:val="auto"/>
        <w:rPr>
          <w:rFonts w:ascii="Arial" w:hAnsi="Arial" w:cs="Arial"/>
          <w:sz w:val="16"/>
          <w:szCs w:val="16"/>
        </w:rPr>
      </w:pPr>
    </w:p>
    <w:p w14:paraId="00EF410D" w14:textId="0E6D98BE" w:rsidR="002C32B9" w:rsidRPr="00CE0E7A" w:rsidRDefault="00E375CB" w:rsidP="00E53997">
      <w:pPr>
        <w:pStyle w:val="Heading1"/>
        <w:rPr>
          <w:rFonts w:ascii="Arial" w:hAnsi="Arial" w:cs="Arial"/>
        </w:rPr>
      </w:pPr>
      <w:bookmarkStart w:id="688" w:name="_Toc253001094"/>
      <w:bookmarkStart w:id="689" w:name="_Toc306817938"/>
      <w:bookmarkStart w:id="690" w:name="_Toc311821092"/>
      <w:bookmarkStart w:id="691" w:name="_Toc339908472"/>
      <w:bookmarkStart w:id="692" w:name="_Toc368947694"/>
      <w:bookmarkStart w:id="693" w:name="_Toc19263831"/>
      <w:bookmarkStart w:id="694" w:name="_Toc109732858"/>
      <w:bookmarkStart w:id="695" w:name="_Toc224376360"/>
      <w:bookmarkStart w:id="696" w:name="_Toc252908878"/>
      <w:r w:rsidRPr="00CE0E7A">
        <w:rPr>
          <w:rFonts w:ascii="Arial" w:hAnsi="Arial" w:cs="Arial"/>
        </w:rPr>
        <w:t xml:space="preserve">Attachment </w:t>
      </w:r>
      <w:bookmarkStart w:id="697" w:name="E_VolMgtPractices"/>
      <w:bookmarkEnd w:id="697"/>
      <w:r w:rsidR="00380F4B">
        <w:rPr>
          <w:rFonts w:ascii="Arial" w:hAnsi="Arial" w:cs="Arial"/>
        </w:rPr>
        <w:t>E</w:t>
      </w:r>
      <w:r w:rsidR="002C32B9" w:rsidRPr="00CE0E7A">
        <w:rPr>
          <w:rFonts w:ascii="Arial" w:hAnsi="Arial" w:cs="Arial"/>
        </w:rPr>
        <w:t xml:space="preserve">:  </w:t>
      </w:r>
      <w:bookmarkEnd w:id="688"/>
      <w:bookmarkEnd w:id="689"/>
      <w:bookmarkEnd w:id="690"/>
      <w:bookmarkEnd w:id="691"/>
      <w:bookmarkEnd w:id="692"/>
      <w:bookmarkEnd w:id="693"/>
      <w:r w:rsidR="000957E9">
        <w:rPr>
          <w:rFonts w:ascii="Arial" w:hAnsi="Arial" w:cs="Arial"/>
        </w:rPr>
        <w:t>Essential</w:t>
      </w:r>
      <w:r w:rsidR="00E368C4">
        <w:rPr>
          <w:rFonts w:ascii="Arial" w:hAnsi="Arial" w:cs="Arial"/>
        </w:rPr>
        <w:t xml:space="preserve"> Volunteer Management Practices</w:t>
      </w:r>
      <w:bookmarkEnd w:id="694"/>
      <w:r w:rsidR="002C32B9" w:rsidRPr="00CE0E7A">
        <w:rPr>
          <w:rFonts w:ascii="Arial" w:hAnsi="Arial" w:cs="Arial"/>
        </w:rPr>
        <w:t xml:space="preserve"> </w:t>
      </w:r>
      <w:bookmarkEnd w:id="695"/>
      <w:bookmarkEnd w:id="696"/>
      <w:r w:rsidR="002C32B9" w:rsidRPr="00CE0E7A">
        <w:rPr>
          <w:rFonts w:ascii="Arial" w:hAnsi="Arial" w:cs="Arial"/>
        </w:rPr>
        <w:t xml:space="preserve"> </w:t>
      </w:r>
    </w:p>
    <w:p w14:paraId="0F1C9719" w14:textId="195D7DED" w:rsidR="00E15D9B" w:rsidRDefault="000957E9" w:rsidP="002C32B9">
      <w:pPr>
        <w:rPr>
          <w:rFonts w:ascii="Arial" w:hAnsi="Arial" w:cs="Arial"/>
          <w:sz w:val="20"/>
        </w:rPr>
      </w:pPr>
      <w:r w:rsidRPr="009469A2">
        <w:rPr>
          <w:rFonts w:ascii="Arial" w:hAnsi="Arial" w:cs="Arial"/>
          <w:sz w:val="20"/>
        </w:rPr>
        <w:t>For some organizations, AmeriCorps is the first introduction to implementation of all the essential practices of volunteer management.</w:t>
      </w:r>
      <w:r>
        <w:rPr>
          <w:rFonts w:ascii="Arial" w:hAnsi="Arial" w:cs="Arial"/>
          <w:sz w:val="20"/>
        </w:rPr>
        <w:t xml:space="preserve"> Successful grantees that have these volunteer management practices in place will have a head start on implementing an AmeriCorps program.</w:t>
      </w:r>
    </w:p>
    <w:p w14:paraId="68E8338F" w14:textId="77777777" w:rsidR="000957E9" w:rsidRDefault="000957E9" w:rsidP="002C32B9">
      <w:pPr>
        <w:rPr>
          <w:rFonts w:ascii="Arial" w:hAnsi="Arial" w:cs="Arial"/>
          <w:sz w:val="20"/>
        </w:rPr>
      </w:pPr>
    </w:p>
    <w:p w14:paraId="425B9F2D" w14:textId="77777777" w:rsidR="000957E9" w:rsidRPr="00B94E7C" w:rsidRDefault="000957E9" w:rsidP="00DD4BD8">
      <w:pPr>
        <w:pStyle w:val="ListParagraph"/>
        <w:numPr>
          <w:ilvl w:val="0"/>
          <w:numId w:val="58"/>
        </w:numPr>
        <w:spacing w:before="120"/>
        <w:contextualSpacing w:val="0"/>
        <w:rPr>
          <w:rFonts w:ascii="Arial" w:hAnsi="Arial" w:cs="Arial"/>
        </w:rPr>
      </w:pPr>
      <w:r w:rsidRPr="00B94E7C">
        <w:rPr>
          <w:rFonts w:ascii="Arial" w:hAnsi="Arial" w:cs="Arial"/>
        </w:rPr>
        <w:t>Volunteer involvement is linked to organizational or program outcomes</w:t>
      </w:r>
    </w:p>
    <w:p w14:paraId="45D0D9A4" w14:textId="77777777" w:rsidR="000957E9" w:rsidRPr="00C63461" w:rsidRDefault="000957E9" w:rsidP="00DD4BD8">
      <w:pPr>
        <w:pStyle w:val="ListParagraph"/>
        <w:numPr>
          <w:ilvl w:val="0"/>
          <w:numId w:val="58"/>
        </w:numPr>
        <w:spacing w:before="120"/>
        <w:contextualSpacing w:val="0"/>
        <w:rPr>
          <w:rFonts w:ascii="Arial" w:hAnsi="Arial" w:cs="Arial"/>
        </w:rPr>
      </w:pPr>
      <w:r w:rsidRPr="00C63461">
        <w:rPr>
          <w:rFonts w:ascii="Arial" w:hAnsi="Arial" w:cs="Arial"/>
        </w:rPr>
        <w:t>Designated manager/leader for overseeing management of volunteers agency-wide</w:t>
      </w:r>
    </w:p>
    <w:p w14:paraId="30613A52" w14:textId="77777777" w:rsidR="000957E9" w:rsidRPr="00731892" w:rsidRDefault="000957E9" w:rsidP="00DD4BD8">
      <w:pPr>
        <w:pStyle w:val="ListParagraph"/>
        <w:numPr>
          <w:ilvl w:val="0"/>
          <w:numId w:val="58"/>
        </w:numPr>
        <w:spacing w:before="120"/>
        <w:contextualSpacing w:val="0"/>
        <w:rPr>
          <w:rFonts w:ascii="Arial" w:hAnsi="Arial" w:cs="Arial"/>
        </w:rPr>
      </w:pPr>
      <w:r w:rsidRPr="00731892">
        <w:rPr>
          <w:rFonts w:ascii="Arial" w:hAnsi="Arial" w:cs="Arial"/>
        </w:rPr>
        <w:t>Written statement of philosophy related to volunteer involvement</w:t>
      </w:r>
    </w:p>
    <w:p w14:paraId="4D7A6EB1" w14:textId="77777777" w:rsidR="000957E9" w:rsidRPr="00403860" w:rsidRDefault="000957E9" w:rsidP="00DD4BD8">
      <w:pPr>
        <w:pStyle w:val="ListParagraph"/>
        <w:numPr>
          <w:ilvl w:val="0"/>
          <w:numId w:val="58"/>
        </w:numPr>
        <w:spacing w:before="120"/>
        <w:contextualSpacing w:val="0"/>
        <w:rPr>
          <w:rFonts w:ascii="Arial" w:hAnsi="Arial" w:cs="Arial"/>
        </w:rPr>
      </w:pPr>
      <w:r w:rsidRPr="00403860">
        <w:rPr>
          <w:rFonts w:ascii="Arial" w:hAnsi="Arial" w:cs="Arial"/>
        </w:rPr>
        <w:t>Written policies and procedures for volunteer involvement</w:t>
      </w:r>
    </w:p>
    <w:p w14:paraId="17C7A1C7" w14:textId="77777777" w:rsidR="000957E9" w:rsidRPr="00174DD8" w:rsidRDefault="000957E9" w:rsidP="00DD4BD8">
      <w:pPr>
        <w:pStyle w:val="ListParagraph"/>
        <w:numPr>
          <w:ilvl w:val="0"/>
          <w:numId w:val="58"/>
        </w:numPr>
        <w:spacing w:before="120"/>
        <w:contextualSpacing w:val="0"/>
        <w:rPr>
          <w:rFonts w:ascii="Arial" w:hAnsi="Arial" w:cs="Arial"/>
        </w:rPr>
      </w:pPr>
      <w:r w:rsidRPr="00174DD8">
        <w:rPr>
          <w:rFonts w:ascii="Arial" w:hAnsi="Arial" w:cs="Arial"/>
        </w:rPr>
        <w:t>Periodic needs assessment to determine how volunteers should be involved to address the mission</w:t>
      </w:r>
    </w:p>
    <w:p w14:paraId="11A8188B" w14:textId="77777777" w:rsidR="000957E9" w:rsidRPr="00022C45" w:rsidRDefault="000957E9" w:rsidP="00DD4BD8">
      <w:pPr>
        <w:pStyle w:val="ListParagraph"/>
        <w:numPr>
          <w:ilvl w:val="0"/>
          <w:numId w:val="58"/>
        </w:numPr>
        <w:spacing w:before="120"/>
        <w:contextualSpacing w:val="0"/>
        <w:rPr>
          <w:rFonts w:ascii="Arial" w:hAnsi="Arial" w:cs="Arial"/>
        </w:rPr>
      </w:pPr>
      <w:r w:rsidRPr="00022C45">
        <w:rPr>
          <w:rFonts w:ascii="Arial" w:hAnsi="Arial" w:cs="Arial"/>
        </w:rPr>
        <w:t>Organizational budget reflects expenses related to volunteer involvement</w:t>
      </w:r>
    </w:p>
    <w:p w14:paraId="78C23ACC" w14:textId="77777777" w:rsidR="000957E9" w:rsidRPr="00022C45" w:rsidRDefault="000957E9" w:rsidP="00DD4BD8">
      <w:pPr>
        <w:pStyle w:val="ListParagraph"/>
        <w:numPr>
          <w:ilvl w:val="0"/>
          <w:numId w:val="58"/>
        </w:numPr>
        <w:spacing w:before="120"/>
        <w:contextualSpacing w:val="0"/>
        <w:rPr>
          <w:rFonts w:ascii="Arial" w:hAnsi="Arial" w:cs="Arial"/>
        </w:rPr>
      </w:pPr>
      <w:r w:rsidRPr="00022C45">
        <w:rPr>
          <w:rFonts w:ascii="Arial" w:hAnsi="Arial" w:cs="Arial"/>
        </w:rPr>
        <w:t xml:space="preserve">Periodic risk management assessment related to volunteer roles </w:t>
      </w:r>
    </w:p>
    <w:p w14:paraId="1D0719E8" w14:textId="77777777" w:rsidR="000957E9" w:rsidRPr="002D2BDA" w:rsidRDefault="000957E9" w:rsidP="00DD4BD8">
      <w:pPr>
        <w:pStyle w:val="ListParagraph"/>
        <w:numPr>
          <w:ilvl w:val="0"/>
          <w:numId w:val="58"/>
        </w:numPr>
        <w:spacing w:before="120"/>
        <w:contextualSpacing w:val="0"/>
        <w:rPr>
          <w:rFonts w:ascii="Arial" w:hAnsi="Arial" w:cs="Arial"/>
        </w:rPr>
      </w:pPr>
      <w:r w:rsidRPr="002D2BDA">
        <w:rPr>
          <w:rFonts w:ascii="Arial" w:hAnsi="Arial" w:cs="Arial"/>
        </w:rPr>
        <w:t>Orientation for new paid staff about why and how volunteers are involved in the organization's work</w:t>
      </w:r>
    </w:p>
    <w:p w14:paraId="049E24BA" w14:textId="77777777" w:rsidR="000957E9" w:rsidRPr="002D2BDA" w:rsidRDefault="000957E9" w:rsidP="00DD4BD8">
      <w:pPr>
        <w:pStyle w:val="ListParagraph"/>
        <w:numPr>
          <w:ilvl w:val="0"/>
          <w:numId w:val="58"/>
        </w:numPr>
        <w:spacing w:before="120"/>
        <w:contextualSpacing w:val="0"/>
        <w:rPr>
          <w:rFonts w:ascii="Arial" w:hAnsi="Arial" w:cs="Arial"/>
        </w:rPr>
      </w:pPr>
      <w:r w:rsidRPr="002D2BDA">
        <w:rPr>
          <w:rFonts w:ascii="Arial" w:hAnsi="Arial" w:cs="Arial"/>
        </w:rPr>
        <w:t>Written position descriptions for volunteer roles</w:t>
      </w:r>
    </w:p>
    <w:p w14:paraId="11EC5511" w14:textId="77777777" w:rsidR="000957E9" w:rsidRPr="002D2BDA" w:rsidRDefault="000957E9" w:rsidP="00DD4BD8">
      <w:pPr>
        <w:pStyle w:val="ListParagraph"/>
        <w:numPr>
          <w:ilvl w:val="0"/>
          <w:numId w:val="58"/>
        </w:numPr>
        <w:spacing w:before="120"/>
        <w:contextualSpacing w:val="0"/>
        <w:rPr>
          <w:rFonts w:ascii="Arial" w:hAnsi="Arial" w:cs="Arial"/>
        </w:rPr>
      </w:pPr>
      <w:r w:rsidRPr="002D2BDA">
        <w:rPr>
          <w:rFonts w:ascii="Arial" w:hAnsi="Arial" w:cs="Arial"/>
        </w:rPr>
        <w:t>Liability insurance coverage for volunteers</w:t>
      </w:r>
    </w:p>
    <w:p w14:paraId="3288357C" w14:textId="77777777" w:rsidR="000957E9" w:rsidRPr="002D2BDA" w:rsidRDefault="000957E9" w:rsidP="00DD4BD8">
      <w:pPr>
        <w:pStyle w:val="ListParagraph"/>
        <w:numPr>
          <w:ilvl w:val="0"/>
          <w:numId w:val="58"/>
        </w:numPr>
        <w:spacing w:before="120"/>
        <w:contextualSpacing w:val="0"/>
        <w:rPr>
          <w:rFonts w:ascii="Arial" w:hAnsi="Arial" w:cs="Arial"/>
        </w:rPr>
      </w:pPr>
      <w:r w:rsidRPr="002D2BDA">
        <w:rPr>
          <w:rFonts w:ascii="Arial" w:hAnsi="Arial" w:cs="Arial"/>
        </w:rPr>
        <w:t xml:space="preserve">Specific strategies for ongoing volunteer recruitment </w:t>
      </w:r>
    </w:p>
    <w:p w14:paraId="2E789463" w14:textId="77777777" w:rsidR="000957E9" w:rsidRPr="002D2BDA" w:rsidRDefault="000957E9" w:rsidP="00DD4BD8">
      <w:pPr>
        <w:pStyle w:val="ListParagraph"/>
        <w:numPr>
          <w:ilvl w:val="0"/>
          <w:numId w:val="58"/>
        </w:numPr>
        <w:spacing w:before="120"/>
        <w:contextualSpacing w:val="0"/>
        <w:rPr>
          <w:rFonts w:ascii="Arial" w:hAnsi="Arial" w:cs="Arial"/>
        </w:rPr>
      </w:pPr>
      <w:r w:rsidRPr="002D2BDA">
        <w:rPr>
          <w:rFonts w:ascii="Arial" w:hAnsi="Arial" w:cs="Arial"/>
        </w:rPr>
        <w:t>Standardized screening and matching procedures for determining appropriate placement of volunteers</w:t>
      </w:r>
    </w:p>
    <w:p w14:paraId="62E17899" w14:textId="77777777" w:rsidR="000957E9" w:rsidRPr="002D2BDA" w:rsidRDefault="000957E9" w:rsidP="00DD4BD8">
      <w:pPr>
        <w:pStyle w:val="ListParagraph"/>
        <w:numPr>
          <w:ilvl w:val="0"/>
          <w:numId w:val="58"/>
        </w:numPr>
        <w:spacing w:before="120"/>
        <w:contextualSpacing w:val="0"/>
        <w:rPr>
          <w:rFonts w:ascii="Arial" w:hAnsi="Arial" w:cs="Arial"/>
        </w:rPr>
      </w:pPr>
      <w:r w:rsidRPr="002D2BDA">
        <w:rPr>
          <w:rFonts w:ascii="Arial" w:hAnsi="Arial" w:cs="Arial"/>
        </w:rPr>
        <w:t>Consistent general orientation for new volunteers</w:t>
      </w:r>
    </w:p>
    <w:p w14:paraId="7EDC6F3A" w14:textId="77777777" w:rsidR="000957E9" w:rsidRPr="002D2BDA" w:rsidRDefault="000957E9" w:rsidP="00DD4BD8">
      <w:pPr>
        <w:pStyle w:val="ListParagraph"/>
        <w:numPr>
          <w:ilvl w:val="0"/>
          <w:numId w:val="58"/>
        </w:numPr>
        <w:spacing w:before="120"/>
        <w:contextualSpacing w:val="0"/>
        <w:rPr>
          <w:rFonts w:ascii="Arial" w:hAnsi="Arial" w:cs="Arial"/>
        </w:rPr>
      </w:pPr>
      <w:r w:rsidRPr="002D2BDA">
        <w:rPr>
          <w:rFonts w:ascii="Arial" w:hAnsi="Arial" w:cs="Arial"/>
        </w:rPr>
        <w:t>Consistent training for new volunteers regarding specific duties and responsibilities</w:t>
      </w:r>
    </w:p>
    <w:p w14:paraId="69A4089E" w14:textId="77777777" w:rsidR="000957E9" w:rsidRPr="002D2BDA" w:rsidRDefault="000957E9" w:rsidP="00DD4BD8">
      <w:pPr>
        <w:pStyle w:val="ListParagraph"/>
        <w:numPr>
          <w:ilvl w:val="0"/>
          <w:numId w:val="58"/>
        </w:numPr>
        <w:spacing w:before="120"/>
        <w:contextualSpacing w:val="0"/>
        <w:rPr>
          <w:rFonts w:ascii="Arial" w:hAnsi="Arial" w:cs="Arial"/>
        </w:rPr>
      </w:pPr>
      <w:r w:rsidRPr="002D2BDA">
        <w:rPr>
          <w:rFonts w:ascii="Arial" w:hAnsi="Arial" w:cs="Arial"/>
        </w:rPr>
        <w:t>Designated supervisors for all volunteer roles</w:t>
      </w:r>
    </w:p>
    <w:p w14:paraId="54EB7BAD" w14:textId="77777777" w:rsidR="000957E9" w:rsidRPr="002D2BDA" w:rsidRDefault="000957E9" w:rsidP="00DD4BD8">
      <w:pPr>
        <w:pStyle w:val="ListParagraph"/>
        <w:numPr>
          <w:ilvl w:val="0"/>
          <w:numId w:val="58"/>
        </w:numPr>
        <w:spacing w:before="120"/>
        <w:contextualSpacing w:val="0"/>
        <w:rPr>
          <w:rFonts w:ascii="Arial" w:hAnsi="Arial" w:cs="Arial"/>
        </w:rPr>
      </w:pPr>
      <w:r w:rsidRPr="002D2BDA">
        <w:rPr>
          <w:rFonts w:ascii="Arial" w:hAnsi="Arial" w:cs="Arial"/>
        </w:rPr>
        <w:t>Periodic assessments of volunteer performance</w:t>
      </w:r>
    </w:p>
    <w:p w14:paraId="68F4735D" w14:textId="77777777" w:rsidR="000957E9" w:rsidRPr="002D2BDA" w:rsidRDefault="000957E9" w:rsidP="00DD4BD8">
      <w:pPr>
        <w:pStyle w:val="ListParagraph"/>
        <w:numPr>
          <w:ilvl w:val="0"/>
          <w:numId w:val="58"/>
        </w:numPr>
        <w:spacing w:before="120"/>
        <w:contextualSpacing w:val="0"/>
        <w:rPr>
          <w:rFonts w:ascii="Arial" w:hAnsi="Arial" w:cs="Arial"/>
        </w:rPr>
      </w:pPr>
      <w:r w:rsidRPr="002D2BDA">
        <w:rPr>
          <w:rFonts w:ascii="Arial" w:hAnsi="Arial" w:cs="Arial"/>
        </w:rPr>
        <w:t>Periodic assessments of staff support for volunteers</w:t>
      </w:r>
    </w:p>
    <w:p w14:paraId="04FA969F" w14:textId="77777777" w:rsidR="000957E9" w:rsidRPr="002D2BDA" w:rsidRDefault="000957E9" w:rsidP="00DD4BD8">
      <w:pPr>
        <w:pStyle w:val="ListParagraph"/>
        <w:numPr>
          <w:ilvl w:val="0"/>
          <w:numId w:val="58"/>
        </w:numPr>
        <w:spacing w:before="120"/>
        <w:contextualSpacing w:val="0"/>
        <w:rPr>
          <w:rFonts w:ascii="Arial" w:hAnsi="Arial" w:cs="Arial"/>
        </w:rPr>
      </w:pPr>
      <w:r w:rsidRPr="002D2BDA">
        <w:rPr>
          <w:rFonts w:ascii="Arial" w:hAnsi="Arial" w:cs="Arial"/>
        </w:rPr>
        <w:t>Consistent activities for recognizing volunteer contributions</w:t>
      </w:r>
    </w:p>
    <w:p w14:paraId="1C711174" w14:textId="77777777" w:rsidR="000957E9" w:rsidRPr="002D2BDA" w:rsidRDefault="000957E9" w:rsidP="00DD4BD8">
      <w:pPr>
        <w:pStyle w:val="ListParagraph"/>
        <w:numPr>
          <w:ilvl w:val="0"/>
          <w:numId w:val="58"/>
        </w:numPr>
        <w:spacing w:before="120"/>
        <w:contextualSpacing w:val="0"/>
        <w:rPr>
          <w:rFonts w:ascii="Arial" w:hAnsi="Arial" w:cs="Arial"/>
        </w:rPr>
      </w:pPr>
      <w:r w:rsidRPr="002D2BDA">
        <w:rPr>
          <w:rFonts w:ascii="Arial" w:hAnsi="Arial" w:cs="Arial"/>
        </w:rPr>
        <w:t>Consistent activities for recognizing staff support for volunteers</w:t>
      </w:r>
    </w:p>
    <w:p w14:paraId="38B751C1" w14:textId="77777777" w:rsidR="000957E9" w:rsidRPr="002D2BDA" w:rsidRDefault="000957E9" w:rsidP="00DD4BD8">
      <w:pPr>
        <w:pStyle w:val="ListParagraph"/>
        <w:numPr>
          <w:ilvl w:val="0"/>
          <w:numId w:val="58"/>
        </w:numPr>
        <w:spacing w:before="120"/>
        <w:contextualSpacing w:val="0"/>
        <w:rPr>
          <w:rFonts w:ascii="Arial" w:hAnsi="Arial" w:cs="Arial"/>
        </w:rPr>
      </w:pPr>
      <w:r w:rsidRPr="002D2BDA">
        <w:rPr>
          <w:rFonts w:ascii="Arial" w:hAnsi="Arial" w:cs="Arial"/>
        </w:rPr>
        <w:t>Regular collection of information (numerical and anecdotal) regarding volunteer involvement</w:t>
      </w:r>
    </w:p>
    <w:p w14:paraId="6BC81EF2" w14:textId="77777777" w:rsidR="000957E9" w:rsidRPr="002D2BDA" w:rsidRDefault="000957E9" w:rsidP="00DD4BD8">
      <w:pPr>
        <w:pStyle w:val="ListParagraph"/>
        <w:numPr>
          <w:ilvl w:val="0"/>
          <w:numId w:val="58"/>
        </w:numPr>
        <w:spacing w:before="120"/>
        <w:contextualSpacing w:val="0"/>
        <w:rPr>
          <w:rFonts w:ascii="Arial" w:hAnsi="Arial" w:cs="Arial"/>
        </w:rPr>
      </w:pPr>
      <w:r w:rsidRPr="002D2BDA">
        <w:rPr>
          <w:rFonts w:ascii="Arial" w:hAnsi="Arial" w:cs="Arial"/>
        </w:rPr>
        <w:t>Information related to volunteer involvement is shared with board members and other stakeholders at least twice annually</w:t>
      </w:r>
    </w:p>
    <w:p w14:paraId="77580ED7" w14:textId="77777777" w:rsidR="000957E9" w:rsidRPr="002D2BDA" w:rsidRDefault="000957E9" w:rsidP="00DD4BD8">
      <w:pPr>
        <w:pStyle w:val="ListParagraph"/>
        <w:numPr>
          <w:ilvl w:val="0"/>
          <w:numId w:val="58"/>
        </w:numPr>
        <w:spacing w:before="120"/>
        <w:contextualSpacing w:val="0"/>
        <w:rPr>
          <w:rFonts w:ascii="Arial" w:hAnsi="Arial" w:cs="Arial"/>
        </w:rPr>
      </w:pPr>
      <w:r w:rsidRPr="002D2BDA">
        <w:rPr>
          <w:rFonts w:ascii="Arial" w:hAnsi="Arial" w:cs="Arial"/>
        </w:rPr>
        <w:t>Volunteer manager and fund development manager work closely together</w:t>
      </w:r>
    </w:p>
    <w:p w14:paraId="083E41B9" w14:textId="77777777" w:rsidR="000957E9" w:rsidRPr="002D2BDA" w:rsidRDefault="000957E9" w:rsidP="00DD4BD8">
      <w:pPr>
        <w:pStyle w:val="ListParagraph"/>
        <w:numPr>
          <w:ilvl w:val="0"/>
          <w:numId w:val="58"/>
        </w:numPr>
        <w:spacing w:before="120"/>
        <w:contextualSpacing w:val="0"/>
        <w:rPr>
          <w:rFonts w:ascii="Arial" w:hAnsi="Arial" w:cs="Arial"/>
        </w:rPr>
      </w:pPr>
      <w:r w:rsidRPr="002D2BDA">
        <w:rPr>
          <w:rFonts w:ascii="Arial" w:hAnsi="Arial" w:cs="Arial"/>
        </w:rPr>
        <w:t>Volunteer manager is included in top-level planning</w:t>
      </w:r>
    </w:p>
    <w:p w14:paraId="66652D7C" w14:textId="77777777" w:rsidR="000957E9" w:rsidRDefault="000957E9">
      <w:pPr>
        <w:rPr>
          <w:rFonts w:ascii="Arial" w:hAnsi="Arial" w:cs="Arial"/>
          <w:sz w:val="20"/>
        </w:rPr>
      </w:pPr>
    </w:p>
    <w:p w14:paraId="002BB273" w14:textId="5A810967" w:rsidR="00A13C8C" w:rsidRDefault="00A13C8C" w:rsidP="002C32B9">
      <w:pPr>
        <w:rPr>
          <w:rFonts w:ascii="Arial" w:hAnsi="Arial" w:cs="Arial"/>
          <w:sz w:val="20"/>
        </w:rPr>
      </w:pPr>
    </w:p>
    <w:p w14:paraId="26603D32" w14:textId="77777777" w:rsidR="00D43809" w:rsidRDefault="00D43809">
      <w:pPr>
        <w:overflowPunct/>
        <w:autoSpaceDE/>
        <w:autoSpaceDN/>
        <w:adjustRightInd/>
        <w:spacing w:before="0"/>
        <w:textAlignment w:val="auto"/>
        <w:rPr>
          <w:rFonts w:ascii="Arial" w:hAnsi="Arial" w:cs="Arial"/>
          <w:sz w:val="20"/>
        </w:rPr>
        <w:sectPr w:rsidR="00D43809" w:rsidSect="00A816CD">
          <w:pgSz w:w="12240" w:h="15840" w:code="1"/>
          <w:pgMar w:top="1080" w:right="1080" w:bottom="1080" w:left="1080" w:header="576" w:footer="576" w:gutter="0"/>
          <w:cols w:space="720"/>
          <w:docGrid w:linePitch="360"/>
        </w:sectPr>
      </w:pPr>
    </w:p>
    <w:p w14:paraId="25FA8D7B" w14:textId="3E11AF72" w:rsidR="00D43809" w:rsidRPr="00A6688E" w:rsidRDefault="00D43809" w:rsidP="00D43809">
      <w:pPr>
        <w:pStyle w:val="Heading1"/>
        <w:rPr>
          <w:rFonts w:ascii="Arial" w:hAnsi="Arial" w:cs="Arial"/>
        </w:rPr>
      </w:pPr>
      <w:bookmarkStart w:id="698" w:name="H_Logic_Model"/>
      <w:bookmarkStart w:id="699" w:name="_Toc109732859"/>
      <w:r w:rsidRPr="00A6688E">
        <w:rPr>
          <w:rFonts w:ascii="Arial" w:hAnsi="Arial" w:cs="Arial"/>
        </w:rPr>
        <w:lastRenderedPageBreak/>
        <w:t xml:space="preserve">Attachment </w:t>
      </w:r>
      <w:bookmarkEnd w:id="698"/>
      <w:r w:rsidR="00380F4B">
        <w:rPr>
          <w:rFonts w:ascii="Arial" w:hAnsi="Arial" w:cs="Arial"/>
        </w:rPr>
        <w:t>F</w:t>
      </w:r>
      <w:r w:rsidRPr="00A6688E">
        <w:rPr>
          <w:rFonts w:ascii="Arial" w:hAnsi="Arial" w:cs="Arial"/>
        </w:rPr>
        <w:t>: Logic Model Format</w:t>
      </w:r>
      <w:bookmarkEnd w:id="699"/>
    </w:p>
    <w:p w14:paraId="7F3F3D19" w14:textId="5474B1D4" w:rsidR="00D43809" w:rsidRDefault="00D43809">
      <w:pPr>
        <w:overflowPunct/>
        <w:autoSpaceDE/>
        <w:autoSpaceDN/>
        <w:adjustRightInd/>
        <w:spacing w:before="0"/>
        <w:textAlignment w:val="auto"/>
        <w:rPr>
          <w:rFonts w:ascii="Arial" w:hAnsi="Arial" w:cs="Arial"/>
          <w:sz w:val="20"/>
        </w:rPr>
      </w:pPr>
      <w:r>
        <w:rPr>
          <w:rFonts w:ascii="Arial" w:hAnsi="Arial" w:cs="Arial"/>
          <w:sz w:val="20"/>
        </w:rPr>
        <w:t>Completing the format below will prepare applicants to enter Logic Model Text in eGrants as part of the application. REMINDER: The page limit for this element is 3 pages as printed out from the eGrants platform.</w:t>
      </w:r>
      <w:r w:rsidR="008C14B8">
        <w:rPr>
          <w:rFonts w:ascii="Arial" w:hAnsi="Arial" w:cs="Arial"/>
          <w:sz w:val="20"/>
        </w:rPr>
        <w:t xml:space="preserve">  </w:t>
      </w:r>
      <w:r>
        <w:rPr>
          <w:rFonts w:ascii="Arial" w:hAnsi="Arial" w:cs="Arial"/>
          <w:sz w:val="20"/>
        </w:rPr>
        <w:t>Use phrases, lists, and brief(!) description to maximize space available.</w:t>
      </w:r>
    </w:p>
    <w:p w14:paraId="5CECF526" w14:textId="77777777" w:rsidR="00D43809" w:rsidRDefault="00D43809">
      <w:pPr>
        <w:overflowPunct/>
        <w:autoSpaceDE/>
        <w:autoSpaceDN/>
        <w:adjustRightInd/>
        <w:spacing w:before="0"/>
        <w:textAlignment w:val="auto"/>
        <w:rPr>
          <w:rFonts w:ascii="Arial" w:hAnsi="Arial" w:cs="Arial"/>
          <w:sz w:val="20"/>
        </w:rPr>
      </w:pPr>
    </w:p>
    <w:tbl>
      <w:tblPr>
        <w:tblStyle w:val="TableGrid"/>
        <w:tblW w:w="0" w:type="auto"/>
        <w:tblLook w:val="04A0" w:firstRow="1" w:lastRow="0" w:firstColumn="1" w:lastColumn="0" w:noHBand="0" w:noVBand="1"/>
      </w:tblPr>
      <w:tblGrid>
        <w:gridCol w:w="1952"/>
        <w:gridCol w:w="1953"/>
        <w:gridCol w:w="1953"/>
        <w:gridCol w:w="1953"/>
        <w:gridCol w:w="1953"/>
        <w:gridCol w:w="1953"/>
        <w:gridCol w:w="1953"/>
      </w:tblGrid>
      <w:tr w:rsidR="00D43809" w:rsidRPr="00213EB0" w14:paraId="6612A847" w14:textId="77777777" w:rsidTr="00D43809">
        <w:tc>
          <w:tcPr>
            <w:tcW w:w="1952" w:type="dxa"/>
          </w:tcPr>
          <w:p w14:paraId="4B789965" w14:textId="25859676" w:rsidR="00D43809" w:rsidRPr="00213EB0" w:rsidRDefault="00D43809" w:rsidP="00D43809">
            <w:pPr>
              <w:overflowPunct/>
              <w:spacing w:before="0"/>
              <w:ind w:firstLine="0"/>
              <w:textAlignment w:val="auto"/>
              <w:rPr>
                <w:rFonts w:ascii="Arial" w:eastAsia="Malgun Gothic" w:hAnsi="Arial" w:cs="Arial"/>
                <w:b/>
                <w:bCs/>
                <w:sz w:val="20"/>
              </w:rPr>
            </w:pPr>
            <w:r w:rsidRPr="00213EB0">
              <w:rPr>
                <w:rFonts w:ascii="Arial" w:eastAsia="Malgun Gothic" w:hAnsi="Arial" w:cs="Arial"/>
                <w:b/>
                <w:bCs/>
                <w:sz w:val="20"/>
              </w:rPr>
              <w:t xml:space="preserve">Problem </w:t>
            </w:r>
          </w:p>
          <w:p w14:paraId="77FE3D5C" w14:textId="4F14CE8D" w:rsidR="00D43809" w:rsidRPr="00213EB0" w:rsidRDefault="00D43809" w:rsidP="00D43809">
            <w:pPr>
              <w:overflowPunct/>
              <w:spacing w:before="0"/>
              <w:ind w:firstLine="0"/>
              <w:textAlignment w:val="auto"/>
              <w:rPr>
                <w:rFonts w:ascii="Arial" w:hAnsi="Arial" w:cs="Arial"/>
                <w:sz w:val="20"/>
              </w:rPr>
            </w:pPr>
          </w:p>
        </w:tc>
        <w:tc>
          <w:tcPr>
            <w:tcW w:w="1953" w:type="dxa"/>
          </w:tcPr>
          <w:p w14:paraId="6F84DD58" w14:textId="32ED70B7" w:rsidR="00D43809" w:rsidRPr="00213EB0" w:rsidRDefault="00D43809" w:rsidP="00D43809">
            <w:pPr>
              <w:overflowPunct/>
              <w:autoSpaceDE/>
              <w:autoSpaceDN/>
              <w:adjustRightInd/>
              <w:spacing w:before="0"/>
              <w:ind w:firstLine="91"/>
              <w:textAlignment w:val="auto"/>
              <w:rPr>
                <w:rFonts w:ascii="Arial" w:hAnsi="Arial" w:cs="Arial"/>
                <w:sz w:val="20"/>
              </w:rPr>
            </w:pPr>
            <w:r w:rsidRPr="00213EB0">
              <w:rPr>
                <w:rFonts w:ascii="Arial" w:eastAsia="Malgun Gothic" w:hAnsi="Arial" w:cs="Arial"/>
                <w:b/>
                <w:bCs/>
                <w:sz w:val="20"/>
              </w:rPr>
              <w:t>Inputs</w:t>
            </w:r>
          </w:p>
        </w:tc>
        <w:tc>
          <w:tcPr>
            <w:tcW w:w="1953" w:type="dxa"/>
          </w:tcPr>
          <w:p w14:paraId="572C5A99" w14:textId="2A951B21" w:rsidR="00D43809" w:rsidRPr="00213EB0" w:rsidRDefault="00D43809" w:rsidP="00D43809">
            <w:pPr>
              <w:overflowPunct/>
              <w:autoSpaceDE/>
              <w:autoSpaceDN/>
              <w:adjustRightInd/>
              <w:spacing w:before="0"/>
              <w:ind w:firstLine="0"/>
              <w:textAlignment w:val="auto"/>
              <w:rPr>
                <w:rFonts w:ascii="Arial" w:hAnsi="Arial" w:cs="Arial"/>
                <w:sz w:val="20"/>
              </w:rPr>
            </w:pPr>
            <w:r w:rsidRPr="00213EB0">
              <w:rPr>
                <w:rFonts w:ascii="Arial" w:eastAsia="Malgun Gothic" w:hAnsi="Arial" w:cs="Arial"/>
                <w:b/>
                <w:bCs/>
                <w:sz w:val="20"/>
              </w:rPr>
              <w:t>Activities</w:t>
            </w:r>
          </w:p>
        </w:tc>
        <w:tc>
          <w:tcPr>
            <w:tcW w:w="1953" w:type="dxa"/>
          </w:tcPr>
          <w:p w14:paraId="5B9C937F" w14:textId="23107DBC" w:rsidR="00D43809" w:rsidRPr="00213EB0" w:rsidRDefault="00D43809" w:rsidP="00D43809">
            <w:pPr>
              <w:overflowPunct/>
              <w:autoSpaceDE/>
              <w:autoSpaceDN/>
              <w:adjustRightInd/>
              <w:spacing w:before="0"/>
              <w:ind w:firstLine="0"/>
              <w:textAlignment w:val="auto"/>
              <w:rPr>
                <w:rFonts w:ascii="Arial" w:hAnsi="Arial" w:cs="Arial"/>
                <w:sz w:val="20"/>
              </w:rPr>
            </w:pPr>
            <w:r w:rsidRPr="00213EB0">
              <w:rPr>
                <w:rFonts w:ascii="Arial" w:eastAsia="Malgun Gothic" w:hAnsi="Arial" w:cs="Arial"/>
                <w:b/>
                <w:bCs/>
                <w:sz w:val="20"/>
              </w:rPr>
              <w:t>Outputs</w:t>
            </w:r>
          </w:p>
        </w:tc>
        <w:tc>
          <w:tcPr>
            <w:tcW w:w="1953" w:type="dxa"/>
          </w:tcPr>
          <w:p w14:paraId="20D348E7" w14:textId="6C7384C8" w:rsidR="00D43809" w:rsidRPr="00213EB0" w:rsidRDefault="00D43809" w:rsidP="008C14B8">
            <w:pPr>
              <w:overflowPunct/>
              <w:autoSpaceDE/>
              <w:autoSpaceDN/>
              <w:adjustRightInd/>
              <w:spacing w:before="0"/>
              <w:ind w:firstLine="0"/>
              <w:contextualSpacing/>
              <w:jc w:val="center"/>
              <w:textAlignment w:val="auto"/>
              <w:rPr>
                <w:rFonts w:ascii="Arial" w:hAnsi="Arial" w:cs="Arial"/>
                <w:sz w:val="20"/>
              </w:rPr>
            </w:pPr>
            <w:r w:rsidRPr="00213EB0">
              <w:rPr>
                <w:rFonts w:ascii="Arial" w:eastAsia="Malgun Gothic" w:hAnsi="Arial" w:cs="Arial"/>
                <w:b/>
                <w:bCs/>
                <w:sz w:val="20"/>
              </w:rPr>
              <w:t xml:space="preserve">Short-Term </w:t>
            </w:r>
            <w:r w:rsidRPr="00213EB0">
              <w:rPr>
                <w:rFonts w:ascii="Arial" w:eastAsia="Malgun Gothic" w:hAnsi="Arial" w:cs="Arial"/>
                <w:b/>
                <w:bCs/>
                <w:sz w:val="20"/>
              </w:rPr>
              <w:br/>
              <w:t>Outcomes</w:t>
            </w:r>
          </w:p>
        </w:tc>
        <w:tc>
          <w:tcPr>
            <w:tcW w:w="1953" w:type="dxa"/>
          </w:tcPr>
          <w:p w14:paraId="7C93BC23" w14:textId="77777777" w:rsidR="00D43809" w:rsidRPr="00213EB0" w:rsidRDefault="00D43809" w:rsidP="008C14B8">
            <w:pPr>
              <w:overflowPunct/>
              <w:spacing w:before="0"/>
              <w:ind w:firstLine="0"/>
              <w:contextualSpacing/>
              <w:jc w:val="center"/>
              <w:textAlignment w:val="auto"/>
              <w:rPr>
                <w:rFonts w:ascii="Arial" w:eastAsia="Malgun Gothic" w:hAnsi="Arial" w:cs="Arial"/>
                <w:b/>
                <w:bCs/>
                <w:sz w:val="20"/>
              </w:rPr>
            </w:pPr>
            <w:r w:rsidRPr="00213EB0">
              <w:rPr>
                <w:rFonts w:ascii="Arial" w:eastAsia="Malgun Gothic" w:hAnsi="Arial" w:cs="Arial"/>
                <w:b/>
                <w:bCs/>
                <w:sz w:val="20"/>
              </w:rPr>
              <w:t>Mid-Term</w:t>
            </w:r>
          </w:p>
          <w:p w14:paraId="64A0909F" w14:textId="4AA5975B" w:rsidR="00D43809" w:rsidRPr="00213EB0" w:rsidRDefault="00D43809" w:rsidP="008C14B8">
            <w:pPr>
              <w:overflowPunct/>
              <w:autoSpaceDE/>
              <w:autoSpaceDN/>
              <w:adjustRightInd/>
              <w:spacing w:before="0"/>
              <w:ind w:firstLine="0"/>
              <w:contextualSpacing/>
              <w:jc w:val="center"/>
              <w:textAlignment w:val="auto"/>
              <w:rPr>
                <w:rFonts w:ascii="Arial" w:hAnsi="Arial" w:cs="Arial"/>
                <w:sz w:val="20"/>
              </w:rPr>
            </w:pPr>
            <w:r w:rsidRPr="00213EB0">
              <w:rPr>
                <w:rFonts w:ascii="Arial" w:eastAsia="Malgun Gothic" w:hAnsi="Arial" w:cs="Arial"/>
                <w:b/>
                <w:bCs/>
                <w:sz w:val="20"/>
              </w:rPr>
              <w:t>Outcomes</w:t>
            </w:r>
          </w:p>
        </w:tc>
        <w:tc>
          <w:tcPr>
            <w:tcW w:w="1953" w:type="dxa"/>
          </w:tcPr>
          <w:p w14:paraId="7ED90145" w14:textId="6C44C6A5" w:rsidR="00D43809" w:rsidRPr="00213EB0" w:rsidRDefault="00D43809" w:rsidP="008C14B8">
            <w:pPr>
              <w:overflowPunct/>
              <w:autoSpaceDE/>
              <w:autoSpaceDN/>
              <w:adjustRightInd/>
              <w:spacing w:before="0"/>
              <w:ind w:firstLine="0"/>
              <w:contextualSpacing/>
              <w:jc w:val="center"/>
              <w:textAlignment w:val="auto"/>
              <w:rPr>
                <w:rFonts w:ascii="Arial" w:hAnsi="Arial" w:cs="Arial"/>
                <w:sz w:val="20"/>
              </w:rPr>
            </w:pPr>
            <w:r w:rsidRPr="00213EB0">
              <w:rPr>
                <w:rFonts w:ascii="Arial" w:eastAsia="Malgun Gothic" w:hAnsi="Arial" w:cs="Arial"/>
                <w:b/>
                <w:bCs/>
                <w:sz w:val="20"/>
              </w:rPr>
              <w:t>Long-Term Outcomes</w:t>
            </w:r>
          </w:p>
        </w:tc>
      </w:tr>
      <w:tr w:rsidR="00D43809" w14:paraId="7EF858CA" w14:textId="77777777" w:rsidTr="00D43809">
        <w:tc>
          <w:tcPr>
            <w:tcW w:w="1952" w:type="dxa"/>
          </w:tcPr>
          <w:p w14:paraId="74CEA181" w14:textId="0B7F0177" w:rsidR="00D43809" w:rsidRDefault="008C14B8" w:rsidP="008C14B8">
            <w:pPr>
              <w:overflowPunct/>
              <w:spacing w:before="0"/>
              <w:ind w:firstLine="0"/>
              <w:textAlignment w:val="auto"/>
              <w:rPr>
                <w:rFonts w:ascii="Arial" w:hAnsi="Arial" w:cs="Arial"/>
                <w:sz w:val="20"/>
              </w:rPr>
            </w:pPr>
            <w:r>
              <w:rPr>
                <w:rFonts w:ascii="Arial" w:hAnsi="Arial" w:cs="Arial"/>
                <w:sz w:val="20"/>
              </w:rPr>
              <w:t>The community need/problem that the program activities (interventions) are designed to address.</w:t>
            </w:r>
          </w:p>
        </w:tc>
        <w:tc>
          <w:tcPr>
            <w:tcW w:w="1953" w:type="dxa"/>
          </w:tcPr>
          <w:p w14:paraId="3616B96A" w14:textId="15BF7DAB" w:rsidR="00D43809" w:rsidRDefault="008C14B8" w:rsidP="008C14B8">
            <w:pPr>
              <w:overflowPunct/>
              <w:spacing w:before="0"/>
              <w:ind w:firstLine="31"/>
              <w:textAlignment w:val="auto"/>
              <w:rPr>
                <w:rFonts w:ascii="Arial" w:hAnsi="Arial" w:cs="Arial"/>
                <w:sz w:val="20"/>
              </w:rPr>
            </w:pPr>
            <w:r>
              <w:rPr>
                <w:rFonts w:ascii="Arial" w:hAnsi="Arial" w:cs="Arial"/>
                <w:sz w:val="20"/>
              </w:rPr>
              <w:t>Resources needed to deliver the program activities (interventions), including the number of locations/sites and number/slot types of AmeriCorps members.</w:t>
            </w:r>
          </w:p>
        </w:tc>
        <w:tc>
          <w:tcPr>
            <w:tcW w:w="1953" w:type="dxa"/>
          </w:tcPr>
          <w:p w14:paraId="20D3F28C" w14:textId="59277F12" w:rsidR="00D43809" w:rsidRDefault="008C14B8" w:rsidP="008C14B8">
            <w:pPr>
              <w:overflowPunct/>
              <w:spacing w:before="0"/>
              <w:ind w:firstLine="0"/>
              <w:textAlignment w:val="auto"/>
              <w:rPr>
                <w:rFonts w:ascii="Arial" w:hAnsi="Arial" w:cs="Arial"/>
                <w:sz w:val="20"/>
              </w:rPr>
            </w:pPr>
            <w:r>
              <w:rPr>
                <w:rFonts w:ascii="Arial" w:hAnsi="Arial" w:cs="Arial"/>
                <w:sz w:val="20"/>
              </w:rPr>
              <w:t>The core activities that define the intervention or program model that members will implement or deliver, including duration, dosage and target population.</w:t>
            </w:r>
          </w:p>
        </w:tc>
        <w:tc>
          <w:tcPr>
            <w:tcW w:w="1953" w:type="dxa"/>
          </w:tcPr>
          <w:p w14:paraId="053673BE" w14:textId="77777777" w:rsidR="008C14B8" w:rsidRDefault="008C14B8" w:rsidP="008C14B8">
            <w:pPr>
              <w:overflowPunct/>
              <w:spacing w:before="0"/>
              <w:ind w:firstLine="0"/>
              <w:textAlignment w:val="auto"/>
              <w:rPr>
                <w:rFonts w:ascii="Arial" w:hAnsi="Arial" w:cs="Arial"/>
                <w:sz w:val="20"/>
              </w:rPr>
            </w:pPr>
            <w:r>
              <w:rPr>
                <w:rFonts w:ascii="Arial" w:hAnsi="Arial" w:cs="Arial"/>
                <w:sz w:val="20"/>
              </w:rPr>
              <w:t>Direct products</w:t>
            </w:r>
          </w:p>
          <w:p w14:paraId="1502F9CC" w14:textId="77777777" w:rsidR="008C14B8" w:rsidRDefault="008C14B8" w:rsidP="008C14B8">
            <w:pPr>
              <w:overflowPunct/>
              <w:spacing w:before="0"/>
              <w:ind w:firstLine="0"/>
              <w:textAlignment w:val="auto"/>
              <w:rPr>
                <w:rFonts w:ascii="Arial" w:hAnsi="Arial" w:cs="Arial"/>
                <w:sz w:val="20"/>
              </w:rPr>
            </w:pPr>
            <w:r>
              <w:rPr>
                <w:rFonts w:ascii="Arial" w:hAnsi="Arial" w:cs="Arial"/>
                <w:sz w:val="20"/>
              </w:rPr>
              <w:t>from program</w:t>
            </w:r>
          </w:p>
          <w:p w14:paraId="7E0CB2EE" w14:textId="2E35BC4F" w:rsidR="00D43809" w:rsidRDefault="008C14B8" w:rsidP="008C14B8">
            <w:pPr>
              <w:overflowPunct/>
              <w:autoSpaceDE/>
              <w:autoSpaceDN/>
              <w:adjustRightInd/>
              <w:spacing w:before="0"/>
              <w:ind w:firstLine="0"/>
              <w:textAlignment w:val="auto"/>
              <w:rPr>
                <w:rFonts w:ascii="Arial" w:hAnsi="Arial" w:cs="Arial"/>
                <w:sz w:val="20"/>
              </w:rPr>
            </w:pPr>
            <w:r>
              <w:rPr>
                <w:rFonts w:ascii="Arial" w:hAnsi="Arial" w:cs="Arial"/>
                <w:sz w:val="20"/>
              </w:rPr>
              <w:t>activities.</w:t>
            </w:r>
          </w:p>
        </w:tc>
        <w:tc>
          <w:tcPr>
            <w:tcW w:w="1953" w:type="dxa"/>
          </w:tcPr>
          <w:p w14:paraId="48395F01" w14:textId="15BF9F16" w:rsidR="00D43809" w:rsidRDefault="008C14B8" w:rsidP="008C14B8">
            <w:pPr>
              <w:overflowPunct/>
              <w:spacing w:before="0"/>
              <w:ind w:firstLine="1"/>
              <w:textAlignment w:val="auto"/>
              <w:rPr>
                <w:rFonts w:ascii="Arial" w:hAnsi="Arial" w:cs="Arial"/>
                <w:sz w:val="20"/>
              </w:rPr>
            </w:pPr>
            <w:r>
              <w:rPr>
                <w:rFonts w:ascii="Arial" w:hAnsi="Arial" w:cs="Arial"/>
                <w:sz w:val="20"/>
              </w:rPr>
              <w:t>Changes in knowledge, skills, attitudes and opinions. These outcomes, if applicable to the program design, will almost always be measurable during the grant year.</w:t>
            </w:r>
          </w:p>
        </w:tc>
        <w:tc>
          <w:tcPr>
            <w:tcW w:w="1953" w:type="dxa"/>
          </w:tcPr>
          <w:p w14:paraId="4A2575DD" w14:textId="7E71EAAD" w:rsidR="008C14B8" w:rsidRDefault="008C14B8" w:rsidP="008C14B8">
            <w:pPr>
              <w:overflowPunct/>
              <w:spacing w:before="0"/>
              <w:ind w:firstLine="0"/>
              <w:textAlignment w:val="auto"/>
              <w:rPr>
                <w:rFonts w:ascii="Arial" w:hAnsi="Arial" w:cs="Arial"/>
                <w:sz w:val="20"/>
              </w:rPr>
            </w:pPr>
            <w:r>
              <w:rPr>
                <w:rFonts w:ascii="Arial" w:hAnsi="Arial" w:cs="Arial"/>
                <w:sz w:val="20"/>
              </w:rPr>
              <w:t>Changes in behavior or action. Depending on program design,</w:t>
            </w:r>
          </w:p>
          <w:p w14:paraId="1A277EAC" w14:textId="77777777" w:rsidR="008C14B8" w:rsidRDefault="008C14B8" w:rsidP="008C14B8">
            <w:pPr>
              <w:overflowPunct/>
              <w:spacing w:before="0"/>
              <w:ind w:firstLine="0"/>
              <w:textAlignment w:val="auto"/>
              <w:rPr>
                <w:rFonts w:ascii="Arial" w:hAnsi="Arial" w:cs="Arial"/>
                <w:sz w:val="20"/>
              </w:rPr>
            </w:pPr>
            <w:r>
              <w:rPr>
                <w:rFonts w:ascii="Arial" w:hAnsi="Arial" w:cs="Arial"/>
                <w:sz w:val="20"/>
              </w:rPr>
              <w:t>these outcomes</w:t>
            </w:r>
          </w:p>
          <w:p w14:paraId="783348B9" w14:textId="77777777" w:rsidR="008C14B8" w:rsidRDefault="008C14B8" w:rsidP="008C14B8">
            <w:pPr>
              <w:overflowPunct/>
              <w:spacing w:before="0"/>
              <w:ind w:firstLine="0"/>
              <w:textAlignment w:val="auto"/>
              <w:rPr>
                <w:rFonts w:ascii="Arial" w:hAnsi="Arial" w:cs="Arial"/>
                <w:sz w:val="20"/>
              </w:rPr>
            </w:pPr>
            <w:r>
              <w:rPr>
                <w:rFonts w:ascii="Arial" w:hAnsi="Arial" w:cs="Arial"/>
                <w:sz w:val="20"/>
              </w:rPr>
              <w:t>may or may not be</w:t>
            </w:r>
          </w:p>
          <w:p w14:paraId="6279E2E8" w14:textId="77777777" w:rsidR="008C14B8" w:rsidRDefault="008C14B8" w:rsidP="008C14B8">
            <w:pPr>
              <w:overflowPunct/>
              <w:spacing w:before="0"/>
              <w:ind w:firstLine="0"/>
              <w:textAlignment w:val="auto"/>
              <w:rPr>
                <w:rFonts w:ascii="Arial" w:hAnsi="Arial" w:cs="Arial"/>
                <w:sz w:val="20"/>
              </w:rPr>
            </w:pPr>
            <w:r>
              <w:rPr>
                <w:rFonts w:ascii="Arial" w:hAnsi="Arial" w:cs="Arial"/>
                <w:sz w:val="20"/>
              </w:rPr>
              <w:t>measurable during</w:t>
            </w:r>
          </w:p>
          <w:p w14:paraId="5BFE7DA8" w14:textId="7902C84D" w:rsidR="00D43809" w:rsidRDefault="008C14B8" w:rsidP="008C14B8">
            <w:pPr>
              <w:overflowPunct/>
              <w:autoSpaceDE/>
              <w:autoSpaceDN/>
              <w:adjustRightInd/>
              <w:spacing w:before="0"/>
              <w:ind w:firstLine="0"/>
              <w:textAlignment w:val="auto"/>
              <w:rPr>
                <w:rFonts w:ascii="Arial" w:hAnsi="Arial" w:cs="Arial"/>
                <w:sz w:val="20"/>
              </w:rPr>
            </w:pPr>
            <w:r>
              <w:rPr>
                <w:rFonts w:ascii="Arial" w:hAnsi="Arial" w:cs="Arial"/>
                <w:sz w:val="20"/>
              </w:rPr>
              <w:t>the grant year.</w:t>
            </w:r>
          </w:p>
        </w:tc>
        <w:tc>
          <w:tcPr>
            <w:tcW w:w="1953" w:type="dxa"/>
          </w:tcPr>
          <w:p w14:paraId="16D924D4" w14:textId="24E41794" w:rsidR="008C14B8" w:rsidRDefault="008C14B8" w:rsidP="008C14B8">
            <w:pPr>
              <w:overflowPunct/>
              <w:spacing w:before="0"/>
              <w:ind w:firstLine="0"/>
              <w:textAlignment w:val="auto"/>
              <w:rPr>
                <w:rFonts w:ascii="Arial" w:hAnsi="Arial" w:cs="Arial"/>
                <w:sz w:val="20"/>
              </w:rPr>
            </w:pPr>
            <w:r>
              <w:rPr>
                <w:rFonts w:ascii="Arial" w:hAnsi="Arial" w:cs="Arial"/>
                <w:sz w:val="20"/>
              </w:rPr>
              <w:t>Changes in condition or status in life. Depending on program design, these outcomes may or may not be</w:t>
            </w:r>
          </w:p>
          <w:p w14:paraId="4D277D22" w14:textId="5733DB5B" w:rsidR="008C14B8" w:rsidRDefault="008C14B8" w:rsidP="008C14B8">
            <w:pPr>
              <w:overflowPunct/>
              <w:spacing w:before="0"/>
              <w:ind w:firstLine="0"/>
              <w:textAlignment w:val="auto"/>
              <w:rPr>
                <w:rFonts w:ascii="Arial" w:hAnsi="Arial" w:cs="Arial"/>
                <w:sz w:val="20"/>
              </w:rPr>
            </w:pPr>
            <w:r>
              <w:rPr>
                <w:rFonts w:ascii="Arial" w:hAnsi="Arial" w:cs="Arial"/>
                <w:sz w:val="20"/>
              </w:rPr>
              <w:t>measurable during the grant year but should be stated so the ultimate goal of the program is evident.</w:t>
            </w:r>
          </w:p>
        </w:tc>
      </w:tr>
      <w:tr w:rsidR="00D43809" w14:paraId="62C33D2B" w14:textId="77777777" w:rsidTr="008C14B8">
        <w:trPr>
          <w:trHeight w:val="5184"/>
        </w:trPr>
        <w:tc>
          <w:tcPr>
            <w:tcW w:w="1952" w:type="dxa"/>
          </w:tcPr>
          <w:p w14:paraId="18733C9D" w14:textId="77777777" w:rsidR="00D43809" w:rsidRDefault="00D43809">
            <w:pPr>
              <w:overflowPunct/>
              <w:autoSpaceDE/>
              <w:autoSpaceDN/>
              <w:adjustRightInd/>
              <w:spacing w:before="0"/>
              <w:textAlignment w:val="auto"/>
              <w:rPr>
                <w:rFonts w:ascii="Arial" w:hAnsi="Arial" w:cs="Arial"/>
                <w:sz w:val="20"/>
              </w:rPr>
            </w:pPr>
          </w:p>
        </w:tc>
        <w:tc>
          <w:tcPr>
            <w:tcW w:w="1953" w:type="dxa"/>
          </w:tcPr>
          <w:p w14:paraId="17E916FF" w14:textId="77777777" w:rsidR="00D43809" w:rsidRDefault="00D43809">
            <w:pPr>
              <w:overflowPunct/>
              <w:autoSpaceDE/>
              <w:autoSpaceDN/>
              <w:adjustRightInd/>
              <w:spacing w:before="0"/>
              <w:textAlignment w:val="auto"/>
              <w:rPr>
                <w:rFonts w:ascii="Arial" w:hAnsi="Arial" w:cs="Arial"/>
                <w:sz w:val="20"/>
              </w:rPr>
            </w:pPr>
          </w:p>
        </w:tc>
        <w:tc>
          <w:tcPr>
            <w:tcW w:w="1953" w:type="dxa"/>
          </w:tcPr>
          <w:p w14:paraId="642404CF" w14:textId="77777777" w:rsidR="00D43809" w:rsidRDefault="00D43809">
            <w:pPr>
              <w:overflowPunct/>
              <w:autoSpaceDE/>
              <w:autoSpaceDN/>
              <w:adjustRightInd/>
              <w:spacing w:before="0"/>
              <w:textAlignment w:val="auto"/>
              <w:rPr>
                <w:rFonts w:ascii="Arial" w:hAnsi="Arial" w:cs="Arial"/>
                <w:sz w:val="20"/>
              </w:rPr>
            </w:pPr>
          </w:p>
        </w:tc>
        <w:tc>
          <w:tcPr>
            <w:tcW w:w="1953" w:type="dxa"/>
          </w:tcPr>
          <w:p w14:paraId="54D960AD" w14:textId="77777777" w:rsidR="00D43809" w:rsidRDefault="00D43809">
            <w:pPr>
              <w:overflowPunct/>
              <w:autoSpaceDE/>
              <w:autoSpaceDN/>
              <w:adjustRightInd/>
              <w:spacing w:before="0"/>
              <w:textAlignment w:val="auto"/>
              <w:rPr>
                <w:rFonts w:ascii="Arial" w:hAnsi="Arial" w:cs="Arial"/>
                <w:sz w:val="20"/>
              </w:rPr>
            </w:pPr>
          </w:p>
        </w:tc>
        <w:tc>
          <w:tcPr>
            <w:tcW w:w="1953" w:type="dxa"/>
          </w:tcPr>
          <w:p w14:paraId="325EA0C5" w14:textId="77777777" w:rsidR="00D43809" w:rsidRDefault="00D43809">
            <w:pPr>
              <w:overflowPunct/>
              <w:autoSpaceDE/>
              <w:autoSpaceDN/>
              <w:adjustRightInd/>
              <w:spacing w:before="0"/>
              <w:textAlignment w:val="auto"/>
              <w:rPr>
                <w:rFonts w:ascii="Arial" w:hAnsi="Arial" w:cs="Arial"/>
                <w:sz w:val="20"/>
              </w:rPr>
            </w:pPr>
          </w:p>
        </w:tc>
        <w:tc>
          <w:tcPr>
            <w:tcW w:w="1953" w:type="dxa"/>
          </w:tcPr>
          <w:p w14:paraId="734A69D3" w14:textId="77777777" w:rsidR="00D43809" w:rsidRDefault="00D43809">
            <w:pPr>
              <w:overflowPunct/>
              <w:autoSpaceDE/>
              <w:autoSpaceDN/>
              <w:adjustRightInd/>
              <w:spacing w:before="0"/>
              <w:textAlignment w:val="auto"/>
              <w:rPr>
                <w:rFonts w:ascii="Arial" w:hAnsi="Arial" w:cs="Arial"/>
                <w:sz w:val="20"/>
              </w:rPr>
            </w:pPr>
          </w:p>
        </w:tc>
        <w:tc>
          <w:tcPr>
            <w:tcW w:w="1953" w:type="dxa"/>
          </w:tcPr>
          <w:p w14:paraId="08CAAFB4" w14:textId="77777777" w:rsidR="00D43809" w:rsidRDefault="00D43809">
            <w:pPr>
              <w:overflowPunct/>
              <w:autoSpaceDE/>
              <w:autoSpaceDN/>
              <w:adjustRightInd/>
              <w:spacing w:before="0"/>
              <w:textAlignment w:val="auto"/>
              <w:rPr>
                <w:rFonts w:ascii="Arial" w:hAnsi="Arial" w:cs="Arial"/>
                <w:sz w:val="20"/>
              </w:rPr>
            </w:pPr>
          </w:p>
        </w:tc>
      </w:tr>
    </w:tbl>
    <w:p w14:paraId="3FEDDD9D" w14:textId="77777777" w:rsidR="00D43809" w:rsidRDefault="00D43809">
      <w:pPr>
        <w:overflowPunct/>
        <w:autoSpaceDE/>
        <w:autoSpaceDN/>
        <w:adjustRightInd/>
        <w:spacing w:before="0"/>
        <w:textAlignment w:val="auto"/>
        <w:rPr>
          <w:rFonts w:ascii="Arial" w:hAnsi="Arial" w:cs="Arial"/>
          <w:sz w:val="20"/>
        </w:rPr>
      </w:pPr>
    </w:p>
    <w:p w14:paraId="1EF36AEA" w14:textId="77777777" w:rsidR="00D43809" w:rsidRDefault="00D43809">
      <w:pPr>
        <w:overflowPunct/>
        <w:autoSpaceDE/>
        <w:autoSpaceDN/>
        <w:adjustRightInd/>
        <w:spacing w:before="0"/>
        <w:textAlignment w:val="auto"/>
        <w:rPr>
          <w:rFonts w:ascii="Arial" w:hAnsi="Arial" w:cs="Arial"/>
          <w:sz w:val="20"/>
        </w:rPr>
        <w:sectPr w:rsidR="00D43809" w:rsidSect="00D43809">
          <w:pgSz w:w="15840" w:h="12240" w:orient="landscape" w:code="1"/>
          <w:pgMar w:top="1080" w:right="1080" w:bottom="1080" w:left="1080" w:header="576" w:footer="576" w:gutter="0"/>
          <w:cols w:space="720"/>
          <w:docGrid w:linePitch="360"/>
        </w:sectPr>
      </w:pPr>
    </w:p>
    <w:p w14:paraId="5FF04419" w14:textId="1F40BE08" w:rsidR="00C56754" w:rsidRPr="00CE0E7A" w:rsidRDefault="00FC0DDA" w:rsidP="00BC5D34">
      <w:pPr>
        <w:pStyle w:val="Heading1"/>
        <w:rPr>
          <w:rFonts w:ascii="Arial" w:hAnsi="Arial" w:cs="Arial"/>
        </w:rPr>
        <w:sectPr w:rsidR="00C56754" w:rsidRPr="00CE0E7A" w:rsidSect="00A816CD">
          <w:pgSz w:w="12240" w:h="15840" w:code="1"/>
          <w:pgMar w:top="1080" w:right="1080" w:bottom="1080" w:left="1080" w:header="576" w:footer="576" w:gutter="0"/>
          <w:cols w:space="720"/>
          <w:docGrid w:linePitch="360"/>
        </w:sectPr>
      </w:pPr>
      <w:bookmarkStart w:id="700" w:name="_Toc19263834"/>
      <w:bookmarkStart w:id="701" w:name="_Toc109732860"/>
      <w:r w:rsidRPr="00CE0E7A">
        <w:rPr>
          <w:rFonts w:ascii="Arial" w:hAnsi="Arial" w:cs="Arial"/>
        </w:rPr>
        <w:lastRenderedPageBreak/>
        <w:t xml:space="preserve">Attachment </w:t>
      </w:r>
      <w:r w:rsidR="00BD0E10">
        <w:rPr>
          <w:rFonts w:ascii="Arial" w:hAnsi="Arial" w:cs="Arial"/>
        </w:rPr>
        <w:t>G</w:t>
      </w:r>
      <w:r w:rsidRPr="00CE0E7A">
        <w:rPr>
          <w:rFonts w:ascii="Arial" w:hAnsi="Arial" w:cs="Arial"/>
        </w:rPr>
        <w:t xml:space="preserve">: </w:t>
      </w:r>
      <w:r w:rsidR="00094685" w:rsidRPr="00CE0E7A">
        <w:rPr>
          <w:rFonts w:ascii="Arial" w:hAnsi="Arial" w:cs="Arial"/>
        </w:rPr>
        <w:t xml:space="preserve">Compilation of Links in </w:t>
      </w:r>
      <w:r w:rsidR="00786A31">
        <w:rPr>
          <w:rFonts w:ascii="Arial" w:hAnsi="Arial" w:cs="Arial"/>
        </w:rPr>
        <w:t>RFA</w:t>
      </w:r>
      <w:bookmarkEnd w:id="700"/>
      <w:bookmarkEnd w:id="701"/>
      <w:r w:rsidR="00094685" w:rsidRPr="00CE0E7A">
        <w:rPr>
          <w:rFonts w:ascii="Arial" w:hAnsi="Arial" w:cs="Arial"/>
        </w:rPr>
        <w:t xml:space="preserve"> </w:t>
      </w:r>
    </w:p>
    <w:p w14:paraId="3F0A6E21" w14:textId="7D6DF061" w:rsidR="00094685" w:rsidRDefault="00270B4F" w:rsidP="00094685">
      <w:pPr>
        <w:spacing w:before="0"/>
        <w:rPr>
          <w:rFonts w:ascii="Arial" w:hAnsi="Arial" w:cs="Arial"/>
          <w:bCs/>
          <w:sz w:val="20"/>
        </w:rPr>
      </w:pPr>
      <w:r w:rsidRPr="00A03CDB">
        <w:rPr>
          <w:rFonts w:ascii="Arial" w:hAnsi="Arial" w:cs="Arial"/>
          <w:bCs/>
          <w:sz w:val="18"/>
          <w:szCs w:val="18"/>
        </w:rPr>
        <w:t>Volunteer Maine</w:t>
      </w:r>
      <w:r w:rsidR="00581CEF">
        <w:rPr>
          <w:rFonts w:ascii="Arial" w:hAnsi="Arial" w:cs="Arial"/>
          <w:bCs/>
          <w:sz w:val="18"/>
          <w:szCs w:val="18"/>
        </w:rPr>
        <w:t xml:space="preserve">: </w:t>
      </w:r>
      <w:hyperlink r:id="rId52" w:history="1">
        <w:r w:rsidR="00377C70" w:rsidRPr="003C5526">
          <w:rPr>
            <w:rStyle w:val="Hyperlink"/>
            <w:rFonts w:ascii="Arial" w:hAnsi="Arial" w:cs="Arial"/>
            <w:bCs/>
            <w:sz w:val="18"/>
            <w:szCs w:val="18"/>
          </w:rPr>
          <w:t>http://volunteermaine.gov/</w:t>
        </w:r>
      </w:hyperlink>
      <w:r w:rsidR="00377C70">
        <w:rPr>
          <w:rFonts w:ascii="Arial" w:hAnsi="Arial" w:cs="Arial"/>
          <w:bCs/>
          <w:sz w:val="18"/>
          <w:szCs w:val="18"/>
        </w:rPr>
        <w:t xml:space="preserve"> </w:t>
      </w:r>
    </w:p>
    <w:p w14:paraId="3E760EB5" w14:textId="77777777" w:rsidR="007A04FB" w:rsidRPr="00CE0E7A" w:rsidRDefault="007A04FB" w:rsidP="00094685">
      <w:pPr>
        <w:spacing w:before="0"/>
        <w:rPr>
          <w:rFonts w:ascii="Arial" w:hAnsi="Arial" w:cs="Arial"/>
          <w:bCs/>
          <w:sz w:val="20"/>
        </w:rPr>
      </w:pPr>
    </w:p>
    <w:p w14:paraId="0C0E9B0E" w14:textId="55E482B5" w:rsidR="00094685" w:rsidRPr="00377C70" w:rsidRDefault="00A03CDB" w:rsidP="00094685">
      <w:pPr>
        <w:spacing w:before="0"/>
        <w:rPr>
          <w:rFonts w:ascii="Arial" w:hAnsi="Arial" w:cs="Arial"/>
          <w:sz w:val="18"/>
          <w:szCs w:val="18"/>
        </w:rPr>
      </w:pPr>
      <w:r w:rsidRPr="00377C70">
        <w:rPr>
          <w:rFonts w:ascii="Arial" w:hAnsi="Arial" w:cs="Arial"/>
          <w:sz w:val="18"/>
          <w:szCs w:val="18"/>
        </w:rPr>
        <w:t>AmeriCorps</w:t>
      </w:r>
      <w:r w:rsidR="00581CEF" w:rsidRPr="00377C70">
        <w:rPr>
          <w:rFonts w:ascii="Arial" w:hAnsi="Arial" w:cs="Arial"/>
          <w:sz w:val="18"/>
          <w:szCs w:val="18"/>
        </w:rPr>
        <w:t xml:space="preserve">: </w:t>
      </w:r>
      <w:hyperlink r:id="rId53" w:history="1">
        <w:r w:rsidR="007A04FB" w:rsidRPr="00377C70">
          <w:rPr>
            <w:rStyle w:val="Hyperlink"/>
            <w:rFonts w:ascii="Arial" w:hAnsi="Arial" w:cs="Arial"/>
            <w:sz w:val="18"/>
            <w:szCs w:val="18"/>
          </w:rPr>
          <w:t>https://americorps.gov/</w:t>
        </w:r>
      </w:hyperlink>
      <w:r w:rsidR="007A04FB" w:rsidRPr="00377C70">
        <w:rPr>
          <w:rFonts w:ascii="Arial" w:hAnsi="Arial" w:cs="Arial"/>
          <w:sz w:val="18"/>
          <w:szCs w:val="18"/>
        </w:rPr>
        <w:t xml:space="preserve"> </w:t>
      </w:r>
    </w:p>
    <w:p w14:paraId="5CE94304" w14:textId="15A2F51C" w:rsidR="007A04FB" w:rsidRDefault="007A04FB" w:rsidP="00094685">
      <w:pPr>
        <w:spacing w:before="0"/>
        <w:rPr>
          <w:rFonts w:ascii="Arial" w:hAnsi="Arial" w:cs="Arial"/>
          <w:sz w:val="20"/>
        </w:rPr>
      </w:pPr>
    </w:p>
    <w:p w14:paraId="0CC075F3" w14:textId="2CA14D4B" w:rsidR="007A04FB" w:rsidRPr="00D63AA1" w:rsidRDefault="007A04FB" w:rsidP="007A04FB">
      <w:pPr>
        <w:spacing w:before="0"/>
        <w:rPr>
          <w:rFonts w:ascii="Arial" w:hAnsi="Arial" w:cs="Arial"/>
          <w:sz w:val="18"/>
          <w:szCs w:val="18"/>
        </w:rPr>
      </w:pPr>
      <w:r w:rsidRPr="00D63AA1">
        <w:rPr>
          <w:rFonts w:ascii="Arial" w:hAnsi="Arial" w:cs="Arial"/>
          <w:sz w:val="18"/>
          <w:szCs w:val="18"/>
        </w:rPr>
        <w:t xml:space="preserve">5 MRSA §1825-E </w:t>
      </w:r>
      <w:r w:rsidR="00581CEF">
        <w:rPr>
          <w:rFonts w:ascii="Arial" w:hAnsi="Arial" w:cs="Arial"/>
          <w:sz w:val="18"/>
          <w:szCs w:val="18"/>
        </w:rPr>
        <w:t>&amp;</w:t>
      </w:r>
      <w:r w:rsidRPr="00D63AA1">
        <w:rPr>
          <w:rFonts w:ascii="Arial" w:hAnsi="Arial" w:cs="Arial"/>
          <w:sz w:val="18"/>
          <w:szCs w:val="18"/>
        </w:rPr>
        <w:t xml:space="preserve"> 18-554 Code of Maine Rules, C</w:t>
      </w:r>
      <w:r w:rsidR="00581CEF">
        <w:rPr>
          <w:rFonts w:ascii="Arial" w:hAnsi="Arial" w:cs="Arial"/>
          <w:sz w:val="18"/>
          <w:szCs w:val="18"/>
        </w:rPr>
        <w:t>.</w:t>
      </w:r>
      <w:r w:rsidRPr="00D63AA1">
        <w:rPr>
          <w:rFonts w:ascii="Arial" w:hAnsi="Arial" w:cs="Arial"/>
          <w:sz w:val="18"/>
          <w:szCs w:val="18"/>
        </w:rPr>
        <w:t xml:space="preserve"> 120</w:t>
      </w:r>
    </w:p>
    <w:p w14:paraId="4E79A1AD" w14:textId="77777777" w:rsidR="007A04FB" w:rsidRPr="00D63AA1" w:rsidRDefault="0095291C" w:rsidP="007A04FB">
      <w:pPr>
        <w:spacing w:before="0"/>
        <w:rPr>
          <w:rStyle w:val="Hyperlink"/>
          <w:rFonts w:ascii="Arial" w:hAnsi="Arial" w:cs="Arial"/>
          <w:sz w:val="18"/>
          <w:szCs w:val="18"/>
        </w:rPr>
      </w:pPr>
      <w:hyperlink r:id="rId54" w:history="1">
        <w:r w:rsidR="007A04FB" w:rsidRPr="00D63AA1">
          <w:rPr>
            <w:rStyle w:val="Hyperlink"/>
            <w:rFonts w:ascii="Arial" w:hAnsi="Arial" w:cs="Arial"/>
            <w:sz w:val="18"/>
            <w:szCs w:val="18"/>
          </w:rPr>
          <w:t>http://www.maine.gov/purchases/policies/120.shtml</w:t>
        </w:r>
      </w:hyperlink>
    </w:p>
    <w:p w14:paraId="2B3C3EBE" w14:textId="77777777" w:rsidR="007A04FB" w:rsidRPr="00D63AA1" w:rsidRDefault="007A04FB" w:rsidP="007A04FB">
      <w:pPr>
        <w:spacing w:before="0"/>
        <w:rPr>
          <w:rStyle w:val="Hyperlink"/>
          <w:rFonts w:ascii="Arial" w:hAnsi="Arial" w:cs="Arial"/>
          <w:sz w:val="18"/>
          <w:szCs w:val="18"/>
        </w:rPr>
      </w:pPr>
    </w:p>
    <w:p w14:paraId="413FD125" w14:textId="77777777" w:rsidR="007A04FB" w:rsidRPr="001F5E49" w:rsidRDefault="007A04FB" w:rsidP="007A04FB">
      <w:pPr>
        <w:spacing w:before="0"/>
        <w:rPr>
          <w:rFonts w:ascii="Arial" w:hAnsi="Arial" w:cs="Arial"/>
          <w:sz w:val="18"/>
          <w:szCs w:val="18"/>
        </w:rPr>
      </w:pPr>
      <w:r w:rsidRPr="00D63AA1">
        <w:rPr>
          <w:rFonts w:ascii="Arial" w:hAnsi="Arial" w:cs="Arial"/>
          <w:sz w:val="18"/>
          <w:szCs w:val="18"/>
        </w:rPr>
        <w:t>T</w:t>
      </w:r>
      <w:r w:rsidRPr="001F5E49">
        <w:rPr>
          <w:rFonts w:ascii="Arial" w:hAnsi="Arial" w:cs="Arial"/>
          <w:sz w:val="18"/>
          <w:szCs w:val="18"/>
        </w:rPr>
        <w:t>he Code of Federal Regulations s</w:t>
      </w:r>
      <w:r w:rsidRPr="001F5E49">
        <w:rPr>
          <w:rStyle w:val="HeaderChar"/>
          <w:rFonts w:ascii="Arial" w:hAnsi="Arial" w:cs="Arial"/>
          <w:sz w:val="18"/>
          <w:szCs w:val="18"/>
        </w:rPr>
        <w:t>ections</w:t>
      </w:r>
      <w:r w:rsidRPr="001F5E49">
        <w:rPr>
          <w:rFonts w:ascii="Arial" w:hAnsi="Arial" w:cs="Arial"/>
          <w:sz w:val="18"/>
          <w:szCs w:val="18"/>
        </w:rPr>
        <w:t xml:space="preserve"> on AmeriCorps </w:t>
      </w:r>
    </w:p>
    <w:p w14:paraId="48475547" w14:textId="77777777" w:rsidR="007A04FB" w:rsidRPr="001F5E49" w:rsidRDefault="0095291C" w:rsidP="007A04FB">
      <w:pPr>
        <w:spacing w:before="0"/>
        <w:rPr>
          <w:rFonts w:ascii="Arial" w:hAnsi="Arial" w:cs="Arial"/>
          <w:sz w:val="18"/>
          <w:szCs w:val="18"/>
        </w:rPr>
      </w:pPr>
      <w:hyperlink r:id="rId55" w:history="1">
        <w:r w:rsidR="007A04FB" w:rsidRPr="001F5E49">
          <w:rPr>
            <w:rStyle w:val="Hyperlink"/>
            <w:rFonts w:ascii="Arial" w:hAnsi="Arial" w:cs="Arial"/>
            <w:sz w:val="18"/>
            <w:szCs w:val="18"/>
          </w:rPr>
          <w:t>https://ecfr.federalregister.gov/</w:t>
        </w:r>
      </w:hyperlink>
      <w:r w:rsidR="007A04FB" w:rsidRPr="001F5E49">
        <w:rPr>
          <w:rFonts w:ascii="Arial" w:hAnsi="Arial" w:cs="Arial"/>
          <w:sz w:val="18"/>
          <w:szCs w:val="18"/>
        </w:rPr>
        <w:t xml:space="preserve"> </w:t>
      </w:r>
    </w:p>
    <w:p w14:paraId="739F60A7" w14:textId="77777777" w:rsidR="007A04FB" w:rsidRPr="001F5E49" w:rsidRDefault="007A04FB" w:rsidP="007A04FB">
      <w:pPr>
        <w:spacing w:before="0"/>
        <w:rPr>
          <w:rFonts w:ascii="Arial" w:hAnsi="Arial" w:cs="Arial"/>
          <w:sz w:val="18"/>
          <w:szCs w:val="18"/>
        </w:rPr>
      </w:pPr>
    </w:p>
    <w:p w14:paraId="444BDB08" w14:textId="77777777" w:rsidR="007A04FB" w:rsidRPr="00D63AA1" w:rsidRDefault="007A04FB" w:rsidP="007A04FB">
      <w:pPr>
        <w:spacing w:before="0"/>
        <w:rPr>
          <w:rFonts w:ascii="Arial" w:hAnsi="Arial" w:cs="Arial"/>
          <w:sz w:val="18"/>
          <w:szCs w:val="18"/>
        </w:rPr>
      </w:pPr>
      <w:r w:rsidRPr="00D63AA1">
        <w:rPr>
          <w:rFonts w:ascii="Arial" w:hAnsi="Arial" w:cs="Arial"/>
          <w:sz w:val="18"/>
          <w:szCs w:val="18"/>
        </w:rPr>
        <w:t>45 CFR §2520.20 - §2520.55, Member Service Activities</w:t>
      </w:r>
    </w:p>
    <w:p w14:paraId="2D1E9F32" w14:textId="77777777" w:rsidR="007A04FB" w:rsidRPr="00D63AA1" w:rsidRDefault="0095291C" w:rsidP="007A04FB">
      <w:pPr>
        <w:spacing w:before="0"/>
        <w:rPr>
          <w:rFonts w:ascii="Arial" w:hAnsi="Arial" w:cs="Arial"/>
          <w:sz w:val="18"/>
          <w:szCs w:val="18"/>
        </w:rPr>
      </w:pPr>
      <w:hyperlink r:id="rId56" w:anchor="se45.4.2520_120" w:history="1">
        <w:r w:rsidR="007A04FB" w:rsidRPr="00D63AA1">
          <w:rPr>
            <w:rStyle w:val="Hyperlink"/>
            <w:rFonts w:ascii="Arial" w:hAnsi="Arial" w:cs="Arial"/>
            <w:sz w:val="18"/>
            <w:szCs w:val="18"/>
          </w:rPr>
          <w:t>https://www.ecfr.gov/cgi-bin/text-idx?SID=33a45bd4ae4a1b2ef10c18c2213daf80&amp;mc=true&amp;node=pt45.4.2520&amp;rgn=div5#se45.4.2520_120</w:t>
        </w:r>
      </w:hyperlink>
      <w:r w:rsidR="007A04FB" w:rsidRPr="00D63AA1">
        <w:rPr>
          <w:rFonts w:ascii="Arial" w:hAnsi="Arial" w:cs="Arial"/>
          <w:sz w:val="18"/>
          <w:szCs w:val="18"/>
        </w:rPr>
        <w:t xml:space="preserve"> </w:t>
      </w:r>
    </w:p>
    <w:p w14:paraId="0ACDFA1D" w14:textId="77777777" w:rsidR="007A04FB" w:rsidRPr="00D63AA1" w:rsidRDefault="007A04FB" w:rsidP="007A04FB">
      <w:pPr>
        <w:spacing w:before="0"/>
        <w:rPr>
          <w:rFonts w:ascii="Arial" w:hAnsi="Arial" w:cs="Arial"/>
          <w:sz w:val="18"/>
          <w:szCs w:val="18"/>
        </w:rPr>
      </w:pPr>
    </w:p>
    <w:p w14:paraId="1B00DFD0" w14:textId="77777777" w:rsidR="007A04FB" w:rsidRPr="00D63AA1" w:rsidRDefault="007A04FB" w:rsidP="007A04FB">
      <w:pPr>
        <w:spacing w:before="0"/>
        <w:rPr>
          <w:rFonts w:ascii="Arial" w:hAnsi="Arial" w:cs="Arial"/>
          <w:sz w:val="18"/>
          <w:szCs w:val="18"/>
        </w:rPr>
      </w:pPr>
      <w:r w:rsidRPr="00D63AA1">
        <w:rPr>
          <w:rFonts w:ascii="Arial" w:hAnsi="Arial" w:cs="Arial"/>
          <w:sz w:val="18"/>
          <w:szCs w:val="18"/>
        </w:rPr>
        <w:t>45 CFR §2520.65, Prohibited Activities</w:t>
      </w:r>
    </w:p>
    <w:p w14:paraId="0B96E7A9" w14:textId="77777777" w:rsidR="007A04FB" w:rsidRPr="00D63AA1" w:rsidRDefault="0095291C" w:rsidP="007A04FB">
      <w:pPr>
        <w:spacing w:before="0"/>
        <w:rPr>
          <w:rFonts w:ascii="Arial" w:hAnsi="Arial" w:cs="Arial"/>
          <w:sz w:val="18"/>
          <w:szCs w:val="18"/>
        </w:rPr>
      </w:pPr>
      <w:hyperlink r:id="rId57" w:anchor="se45.4.2520_165" w:history="1">
        <w:r w:rsidR="007A04FB" w:rsidRPr="00D63AA1">
          <w:rPr>
            <w:rStyle w:val="Hyperlink"/>
            <w:rFonts w:ascii="Arial" w:hAnsi="Arial" w:cs="Arial"/>
            <w:sz w:val="18"/>
            <w:szCs w:val="18"/>
          </w:rPr>
          <w:t>https://www.ecfr.gov/cgi-bin/text-idx?SID=33a45bd4ae4a1b2ef10c18c2213daf80&amp;mc=true&amp;node=pt45.4.2520&amp;rgn=div5#se45.4.2520_165</w:t>
        </w:r>
      </w:hyperlink>
      <w:r w:rsidR="007A04FB" w:rsidRPr="00D63AA1">
        <w:rPr>
          <w:rFonts w:ascii="Arial" w:hAnsi="Arial" w:cs="Arial"/>
          <w:sz w:val="18"/>
          <w:szCs w:val="18"/>
        </w:rPr>
        <w:t xml:space="preserve"> </w:t>
      </w:r>
    </w:p>
    <w:p w14:paraId="3742019B" w14:textId="77777777" w:rsidR="007A04FB" w:rsidRPr="00D63AA1" w:rsidRDefault="007A04FB" w:rsidP="007A04FB">
      <w:pPr>
        <w:spacing w:before="0"/>
        <w:rPr>
          <w:rFonts w:ascii="Arial" w:hAnsi="Arial" w:cs="Arial"/>
          <w:sz w:val="18"/>
          <w:szCs w:val="18"/>
        </w:rPr>
      </w:pPr>
    </w:p>
    <w:p w14:paraId="7A446E86" w14:textId="77777777" w:rsidR="007A04FB" w:rsidRPr="00D63AA1" w:rsidRDefault="007A04FB" w:rsidP="007A04FB">
      <w:pPr>
        <w:spacing w:before="0"/>
        <w:rPr>
          <w:rFonts w:ascii="Arial" w:hAnsi="Arial" w:cs="Arial"/>
          <w:sz w:val="18"/>
          <w:szCs w:val="18"/>
        </w:rPr>
      </w:pPr>
      <w:r w:rsidRPr="00D63AA1">
        <w:rPr>
          <w:rFonts w:ascii="Arial" w:hAnsi="Arial" w:cs="Arial"/>
          <w:sz w:val="18"/>
          <w:szCs w:val="18"/>
        </w:rPr>
        <w:t>45 CFR §2522.100, Minimum Requirements for Every AmeriCorps Program Type</w:t>
      </w:r>
    </w:p>
    <w:p w14:paraId="2E50F501" w14:textId="77777777" w:rsidR="007A04FB" w:rsidRPr="00D63AA1" w:rsidRDefault="0095291C" w:rsidP="007A04FB">
      <w:pPr>
        <w:spacing w:before="0"/>
        <w:rPr>
          <w:rFonts w:ascii="Arial" w:hAnsi="Arial" w:cs="Arial"/>
          <w:sz w:val="18"/>
          <w:szCs w:val="18"/>
        </w:rPr>
      </w:pPr>
      <w:hyperlink r:id="rId58" w:anchor="se45.4.2522_1100" w:history="1">
        <w:r w:rsidR="007A04FB" w:rsidRPr="00D63AA1">
          <w:rPr>
            <w:rStyle w:val="Hyperlink"/>
            <w:rFonts w:ascii="Arial" w:hAnsi="Arial" w:cs="Arial"/>
            <w:sz w:val="18"/>
            <w:szCs w:val="18"/>
          </w:rPr>
          <w:t>https://www.ecfr.gov/cgi-bin/text-idx?SID=33a45bd4ae4a1b2ef10c18c2213daf80&amp;mc=true&amp;node=pt45.4.2522&amp;rgn=div5#se45.4.2522_1100</w:t>
        </w:r>
      </w:hyperlink>
      <w:r w:rsidR="007A04FB" w:rsidRPr="00D63AA1">
        <w:rPr>
          <w:rFonts w:ascii="Arial" w:hAnsi="Arial" w:cs="Arial"/>
          <w:sz w:val="18"/>
          <w:szCs w:val="18"/>
        </w:rPr>
        <w:t xml:space="preserve"> </w:t>
      </w:r>
    </w:p>
    <w:p w14:paraId="72D3F79C" w14:textId="77777777" w:rsidR="007A04FB" w:rsidRPr="00D63AA1" w:rsidRDefault="007A04FB" w:rsidP="007A04FB">
      <w:pPr>
        <w:spacing w:before="0"/>
        <w:rPr>
          <w:rFonts w:ascii="Arial" w:hAnsi="Arial" w:cs="Arial"/>
          <w:sz w:val="18"/>
          <w:szCs w:val="18"/>
        </w:rPr>
      </w:pPr>
    </w:p>
    <w:p w14:paraId="48CF0A1E" w14:textId="77777777" w:rsidR="007A04FB" w:rsidRPr="00D63AA1" w:rsidRDefault="007A04FB" w:rsidP="007A04FB">
      <w:pPr>
        <w:spacing w:before="0"/>
        <w:rPr>
          <w:rFonts w:ascii="Arial" w:hAnsi="Arial" w:cs="Arial"/>
          <w:sz w:val="18"/>
          <w:szCs w:val="18"/>
        </w:rPr>
      </w:pPr>
      <w:r w:rsidRPr="00D63AA1">
        <w:rPr>
          <w:rFonts w:ascii="Arial" w:hAnsi="Arial" w:cs="Arial"/>
          <w:sz w:val="18"/>
          <w:szCs w:val="18"/>
        </w:rPr>
        <w:t>45 CFR §2522.110, Types of AmeriCorps Programs</w:t>
      </w:r>
    </w:p>
    <w:p w14:paraId="49C3F0D9" w14:textId="77777777" w:rsidR="007A04FB" w:rsidRPr="00D63AA1" w:rsidRDefault="0095291C" w:rsidP="007A04FB">
      <w:pPr>
        <w:spacing w:before="0"/>
        <w:rPr>
          <w:rFonts w:ascii="Arial" w:hAnsi="Arial" w:cs="Arial"/>
          <w:sz w:val="18"/>
          <w:szCs w:val="18"/>
        </w:rPr>
      </w:pPr>
      <w:hyperlink r:id="rId59" w:anchor="se45.4.2522_1110" w:history="1">
        <w:r w:rsidR="007A04FB" w:rsidRPr="00D63AA1">
          <w:rPr>
            <w:rStyle w:val="Hyperlink"/>
            <w:rFonts w:ascii="Arial" w:hAnsi="Arial" w:cs="Arial"/>
            <w:sz w:val="18"/>
            <w:szCs w:val="18"/>
          </w:rPr>
          <w:t>https://www.ecfr.gov/cgi-bin/text-idx?SID=33a45bd4ae4a1b2ef10c18c2213daf80&amp;mc=true&amp;node=pt45.4.2522&amp;rgn=div5#se45.4.2522_1110</w:t>
        </w:r>
      </w:hyperlink>
      <w:r w:rsidR="007A04FB" w:rsidRPr="00D63AA1">
        <w:rPr>
          <w:rFonts w:ascii="Arial" w:hAnsi="Arial" w:cs="Arial"/>
          <w:sz w:val="18"/>
          <w:szCs w:val="18"/>
        </w:rPr>
        <w:t xml:space="preserve"> </w:t>
      </w:r>
    </w:p>
    <w:p w14:paraId="7CFB8766" w14:textId="77777777" w:rsidR="007A04FB" w:rsidRPr="00D63AA1" w:rsidRDefault="007A04FB" w:rsidP="007A04FB">
      <w:pPr>
        <w:spacing w:before="0"/>
        <w:rPr>
          <w:rFonts w:ascii="Arial" w:hAnsi="Arial" w:cs="Arial"/>
          <w:sz w:val="18"/>
          <w:szCs w:val="18"/>
        </w:rPr>
      </w:pPr>
    </w:p>
    <w:p w14:paraId="58865AB3" w14:textId="77777777" w:rsidR="007A04FB" w:rsidRPr="00D63AA1" w:rsidRDefault="007A04FB" w:rsidP="007A04FB">
      <w:pPr>
        <w:spacing w:before="0"/>
        <w:rPr>
          <w:rFonts w:ascii="Arial" w:hAnsi="Arial" w:cs="Arial"/>
          <w:sz w:val="18"/>
          <w:szCs w:val="18"/>
        </w:rPr>
      </w:pPr>
      <w:r w:rsidRPr="00D63AA1">
        <w:rPr>
          <w:rFonts w:ascii="Arial" w:hAnsi="Arial" w:cs="Arial"/>
          <w:sz w:val="18"/>
          <w:szCs w:val="18"/>
        </w:rPr>
        <w:t>45 CFR §2522.900-2522.950, Tutoring Programs</w:t>
      </w:r>
    </w:p>
    <w:p w14:paraId="35526E9A" w14:textId="77777777" w:rsidR="007A04FB" w:rsidRPr="00D63AA1" w:rsidRDefault="0095291C" w:rsidP="007A04FB">
      <w:pPr>
        <w:spacing w:before="0"/>
        <w:rPr>
          <w:rFonts w:ascii="Arial" w:hAnsi="Arial" w:cs="Arial"/>
          <w:sz w:val="18"/>
          <w:szCs w:val="18"/>
        </w:rPr>
      </w:pPr>
      <w:hyperlink r:id="rId60" w:anchor="se45.4.2522_1900" w:history="1">
        <w:r w:rsidR="007A04FB" w:rsidRPr="00D63AA1">
          <w:rPr>
            <w:rStyle w:val="Hyperlink"/>
            <w:rFonts w:ascii="Arial" w:hAnsi="Arial" w:cs="Arial"/>
            <w:sz w:val="18"/>
            <w:szCs w:val="18"/>
          </w:rPr>
          <w:t>https://www.ecfr.gov/cgi-bin/text-idx?SID=33a45bd4ae4a1b2ef10c18c2213daf80&amp;mc=true&amp;node=pt45.4.2522&amp;rgn=div5#se45.4.2522_1900</w:t>
        </w:r>
      </w:hyperlink>
      <w:r w:rsidR="007A04FB" w:rsidRPr="00D63AA1">
        <w:rPr>
          <w:rFonts w:ascii="Arial" w:hAnsi="Arial" w:cs="Arial"/>
          <w:sz w:val="18"/>
          <w:szCs w:val="18"/>
        </w:rPr>
        <w:t xml:space="preserve"> </w:t>
      </w:r>
    </w:p>
    <w:p w14:paraId="3669E12A" w14:textId="77777777" w:rsidR="007A04FB" w:rsidRPr="00D63AA1" w:rsidRDefault="007A04FB" w:rsidP="007A04FB">
      <w:pPr>
        <w:spacing w:before="0"/>
        <w:rPr>
          <w:rFonts w:ascii="Arial" w:hAnsi="Arial" w:cs="Arial"/>
          <w:sz w:val="18"/>
          <w:szCs w:val="18"/>
        </w:rPr>
      </w:pPr>
    </w:p>
    <w:p w14:paraId="16EFCC38" w14:textId="77777777" w:rsidR="007A04FB" w:rsidRPr="00D63AA1" w:rsidRDefault="007A04FB" w:rsidP="007A04FB">
      <w:pPr>
        <w:spacing w:before="0"/>
        <w:rPr>
          <w:rFonts w:ascii="Arial" w:hAnsi="Arial" w:cs="Arial"/>
          <w:sz w:val="18"/>
          <w:szCs w:val="18"/>
        </w:rPr>
      </w:pPr>
      <w:r w:rsidRPr="00D63AA1">
        <w:rPr>
          <w:rFonts w:ascii="Arial" w:hAnsi="Arial" w:cs="Arial"/>
          <w:sz w:val="18"/>
          <w:szCs w:val="18"/>
        </w:rPr>
        <w:t>45 CFR §2521.35-2521.90, Matching Funds</w:t>
      </w:r>
    </w:p>
    <w:p w14:paraId="087A5085" w14:textId="77777777" w:rsidR="007A04FB" w:rsidRPr="00D63AA1" w:rsidRDefault="0095291C" w:rsidP="007A04FB">
      <w:pPr>
        <w:spacing w:before="0"/>
        <w:rPr>
          <w:rFonts w:ascii="Arial" w:hAnsi="Arial" w:cs="Arial"/>
          <w:sz w:val="18"/>
          <w:szCs w:val="18"/>
        </w:rPr>
      </w:pPr>
      <w:hyperlink r:id="rId61" w:anchor="se45.4.2521_135" w:history="1">
        <w:r w:rsidR="007A04FB" w:rsidRPr="00D63AA1">
          <w:rPr>
            <w:rStyle w:val="Hyperlink"/>
            <w:rFonts w:ascii="Arial" w:hAnsi="Arial" w:cs="Arial"/>
            <w:sz w:val="18"/>
            <w:szCs w:val="18"/>
          </w:rPr>
          <w:t>https://www.ecfr.gov/cgi-bin/text-idx?SID=33a45bd4ae4a1b2ef10c18c2213daf80&amp;mc=true&amp;node=pt45.4.2521&amp;rgn=div5#se45.4.2521_135</w:t>
        </w:r>
      </w:hyperlink>
      <w:r w:rsidR="007A04FB" w:rsidRPr="00D63AA1">
        <w:rPr>
          <w:rFonts w:ascii="Arial" w:hAnsi="Arial" w:cs="Arial"/>
          <w:sz w:val="18"/>
          <w:szCs w:val="18"/>
        </w:rPr>
        <w:t xml:space="preserve"> </w:t>
      </w:r>
    </w:p>
    <w:p w14:paraId="576FBF6E" w14:textId="77777777" w:rsidR="007A04FB" w:rsidRPr="00D63AA1" w:rsidRDefault="007A04FB" w:rsidP="007A04FB">
      <w:pPr>
        <w:spacing w:before="0"/>
        <w:rPr>
          <w:rFonts w:ascii="Arial" w:hAnsi="Arial" w:cs="Arial"/>
          <w:sz w:val="18"/>
          <w:szCs w:val="18"/>
        </w:rPr>
      </w:pPr>
    </w:p>
    <w:p w14:paraId="750FB2E1" w14:textId="77777777" w:rsidR="007A04FB" w:rsidRPr="00D63AA1" w:rsidRDefault="007A04FB" w:rsidP="007A04FB">
      <w:pPr>
        <w:spacing w:before="0"/>
        <w:rPr>
          <w:rFonts w:ascii="Arial" w:hAnsi="Arial" w:cs="Arial"/>
          <w:sz w:val="18"/>
          <w:szCs w:val="18"/>
        </w:rPr>
      </w:pPr>
      <w:r w:rsidRPr="00D63AA1">
        <w:rPr>
          <w:rFonts w:ascii="Arial" w:hAnsi="Arial" w:cs="Arial"/>
          <w:sz w:val="18"/>
          <w:szCs w:val="18"/>
        </w:rPr>
        <w:t>45 CFR§2522.240-2522.250, Member Benefits</w:t>
      </w:r>
    </w:p>
    <w:p w14:paraId="764E4C5C" w14:textId="77777777" w:rsidR="007A04FB" w:rsidRPr="00D63AA1" w:rsidRDefault="0095291C" w:rsidP="007A04FB">
      <w:pPr>
        <w:spacing w:before="0"/>
        <w:rPr>
          <w:rFonts w:ascii="Arial" w:hAnsi="Arial" w:cs="Arial"/>
          <w:sz w:val="18"/>
          <w:szCs w:val="18"/>
        </w:rPr>
      </w:pPr>
      <w:hyperlink r:id="rId62" w:anchor="se45.4.2522_1240" w:history="1">
        <w:r w:rsidR="007A04FB" w:rsidRPr="00D63AA1">
          <w:rPr>
            <w:rStyle w:val="Hyperlink"/>
            <w:rFonts w:ascii="Arial" w:hAnsi="Arial" w:cs="Arial"/>
            <w:sz w:val="18"/>
            <w:szCs w:val="18"/>
          </w:rPr>
          <w:t>https://www.ecfr.gov/cgi-bin/text-idx?SID=33a45bd4ae4a1b2ef10c18c2213daf80&amp;mc=true&amp;node=pt45.4.2522&amp;rgn=div5#se45.4.2522_1240</w:t>
        </w:r>
      </w:hyperlink>
      <w:r w:rsidR="007A04FB" w:rsidRPr="00D63AA1">
        <w:rPr>
          <w:rFonts w:ascii="Arial" w:hAnsi="Arial" w:cs="Arial"/>
          <w:sz w:val="18"/>
          <w:szCs w:val="18"/>
        </w:rPr>
        <w:t xml:space="preserve"> </w:t>
      </w:r>
    </w:p>
    <w:p w14:paraId="34D4518B" w14:textId="77777777" w:rsidR="007A04FB" w:rsidRPr="00D63AA1" w:rsidRDefault="007A04FB" w:rsidP="007A04FB">
      <w:pPr>
        <w:spacing w:before="0"/>
        <w:rPr>
          <w:rFonts w:ascii="Arial" w:hAnsi="Arial" w:cs="Arial"/>
          <w:sz w:val="18"/>
          <w:szCs w:val="18"/>
        </w:rPr>
      </w:pPr>
    </w:p>
    <w:p w14:paraId="50491F88" w14:textId="77777777" w:rsidR="007A04FB" w:rsidRPr="00D63AA1" w:rsidRDefault="007A04FB" w:rsidP="007A04FB">
      <w:pPr>
        <w:spacing w:before="0"/>
        <w:rPr>
          <w:rFonts w:ascii="Arial" w:hAnsi="Arial" w:cs="Arial"/>
          <w:sz w:val="18"/>
          <w:szCs w:val="18"/>
        </w:rPr>
      </w:pPr>
      <w:r w:rsidRPr="00D63AA1">
        <w:rPr>
          <w:rFonts w:ascii="Arial" w:hAnsi="Arial" w:cs="Arial"/>
          <w:sz w:val="18"/>
          <w:szCs w:val="18"/>
        </w:rPr>
        <w:t>45 CFR §2522.485, Calculating Cost Per Member Service Year (MSY)</w:t>
      </w:r>
    </w:p>
    <w:p w14:paraId="204B7CAD" w14:textId="77777777" w:rsidR="007A04FB" w:rsidRPr="00D63AA1" w:rsidRDefault="0095291C" w:rsidP="007A04FB">
      <w:pPr>
        <w:spacing w:before="0"/>
        <w:rPr>
          <w:rFonts w:ascii="Arial" w:hAnsi="Arial" w:cs="Arial"/>
          <w:sz w:val="18"/>
          <w:szCs w:val="18"/>
        </w:rPr>
      </w:pPr>
      <w:hyperlink r:id="rId63" w:anchor="se45.4.2522_1485" w:history="1">
        <w:r w:rsidR="007A04FB" w:rsidRPr="00D63AA1">
          <w:rPr>
            <w:rStyle w:val="Hyperlink"/>
            <w:rFonts w:ascii="Arial" w:hAnsi="Arial" w:cs="Arial"/>
            <w:sz w:val="18"/>
            <w:szCs w:val="18"/>
          </w:rPr>
          <w:t>https://www.ecfr.gov/cgi-bin/text-idx?SID=33a45bd4ae4a1b2ef10c18c2213daf80&amp;mc=true&amp;node=pt45.4.2522&amp;rgn=div5#se45.4.2522_1485</w:t>
        </w:r>
      </w:hyperlink>
      <w:r w:rsidR="007A04FB" w:rsidRPr="00D63AA1">
        <w:rPr>
          <w:rFonts w:ascii="Arial" w:hAnsi="Arial" w:cs="Arial"/>
          <w:sz w:val="18"/>
          <w:szCs w:val="18"/>
        </w:rPr>
        <w:t xml:space="preserve"> </w:t>
      </w:r>
    </w:p>
    <w:p w14:paraId="0AFAAB47" w14:textId="77777777" w:rsidR="007A04FB" w:rsidRPr="00D63AA1" w:rsidRDefault="007A04FB" w:rsidP="007A04FB">
      <w:pPr>
        <w:spacing w:before="0"/>
        <w:rPr>
          <w:rFonts w:ascii="Arial" w:hAnsi="Arial" w:cs="Arial"/>
          <w:sz w:val="18"/>
          <w:szCs w:val="18"/>
        </w:rPr>
      </w:pPr>
    </w:p>
    <w:p w14:paraId="4D897FA2" w14:textId="77777777" w:rsidR="007A04FB" w:rsidRPr="00D63AA1" w:rsidRDefault="007A04FB" w:rsidP="007A04FB">
      <w:pPr>
        <w:spacing w:before="0"/>
        <w:rPr>
          <w:rFonts w:ascii="Arial" w:hAnsi="Arial" w:cs="Arial"/>
          <w:sz w:val="18"/>
          <w:szCs w:val="18"/>
        </w:rPr>
      </w:pPr>
      <w:r w:rsidRPr="00D63AA1">
        <w:rPr>
          <w:rFonts w:ascii="Arial" w:hAnsi="Arial" w:cs="Arial"/>
          <w:sz w:val="18"/>
          <w:szCs w:val="18"/>
        </w:rPr>
        <w:t>45 CFR §2522.500-2522.650, Performance Measures</w:t>
      </w:r>
    </w:p>
    <w:p w14:paraId="114032BE" w14:textId="77777777" w:rsidR="00581CEF" w:rsidRDefault="0095291C" w:rsidP="00581CEF">
      <w:pPr>
        <w:spacing w:before="0"/>
        <w:rPr>
          <w:rFonts w:ascii="Arial" w:hAnsi="Arial" w:cs="Arial"/>
          <w:sz w:val="18"/>
          <w:szCs w:val="18"/>
        </w:rPr>
      </w:pPr>
      <w:hyperlink r:id="rId64" w:anchor="se45.4.2522_1500" w:history="1">
        <w:r w:rsidR="007A04FB" w:rsidRPr="00D63AA1">
          <w:rPr>
            <w:rStyle w:val="Hyperlink"/>
            <w:rFonts w:ascii="Arial" w:hAnsi="Arial" w:cs="Arial"/>
            <w:sz w:val="18"/>
            <w:szCs w:val="18"/>
          </w:rPr>
          <w:t>https://www.ecfr.gov/cgi-bin/text-idx?SID=33a45bd4ae4a1b2ef10c18c2213daf80&amp;mc=true&amp;node=pt45.4.2522&amp;rgn=div5#se45.4.2522_1500</w:t>
        </w:r>
      </w:hyperlink>
      <w:r w:rsidR="007A04FB" w:rsidRPr="00D63AA1">
        <w:rPr>
          <w:rFonts w:ascii="Arial" w:hAnsi="Arial" w:cs="Arial"/>
          <w:sz w:val="18"/>
          <w:szCs w:val="18"/>
        </w:rPr>
        <w:t xml:space="preserve"> </w:t>
      </w:r>
    </w:p>
    <w:p w14:paraId="37FFBCEA" w14:textId="77777777" w:rsidR="00377C70" w:rsidRDefault="00377C70" w:rsidP="00377C70">
      <w:pPr>
        <w:spacing w:before="0"/>
        <w:rPr>
          <w:rFonts w:ascii="Arial" w:eastAsia="ヒラギノ角ゴ Pro W3" w:hAnsi="Arial" w:cs="Arial"/>
          <w:bCs/>
          <w:color w:val="000000"/>
          <w:sz w:val="18"/>
          <w:szCs w:val="18"/>
        </w:rPr>
      </w:pPr>
    </w:p>
    <w:p w14:paraId="3D56EF85" w14:textId="7BEC6C32" w:rsidR="00377C70" w:rsidRPr="008C45BF" w:rsidRDefault="00377C70" w:rsidP="00377C70">
      <w:pPr>
        <w:spacing w:before="0"/>
        <w:rPr>
          <w:rFonts w:ascii="Arial" w:hAnsi="Arial" w:cs="Arial"/>
          <w:sz w:val="18"/>
          <w:szCs w:val="18"/>
        </w:rPr>
      </w:pPr>
      <w:r w:rsidRPr="008C45BF">
        <w:rPr>
          <w:rFonts w:ascii="Arial" w:eastAsia="ヒラギノ角ゴ Pro W3" w:hAnsi="Arial" w:cs="Arial"/>
          <w:bCs/>
          <w:color w:val="000000"/>
          <w:sz w:val="18"/>
          <w:szCs w:val="18"/>
        </w:rPr>
        <w:t>National Service Criminal History Check Information</w:t>
      </w:r>
    </w:p>
    <w:p w14:paraId="4B2FA7E5" w14:textId="77777777" w:rsidR="00377C70" w:rsidRPr="008C45BF" w:rsidRDefault="00377C70" w:rsidP="00377C70">
      <w:pPr>
        <w:spacing w:before="0"/>
        <w:rPr>
          <w:rFonts w:ascii="Arial" w:eastAsia="ヒラギノ角ゴ Pro W3" w:hAnsi="Arial" w:cs="Arial"/>
          <w:bCs/>
          <w:color w:val="0000FF"/>
          <w:sz w:val="18"/>
          <w:szCs w:val="18"/>
          <w:u w:val="single"/>
        </w:rPr>
      </w:pPr>
      <w:r w:rsidRPr="008C45BF">
        <w:rPr>
          <w:rFonts w:ascii="Arial" w:eastAsia="ヒラギノ角ゴ Pro W3" w:hAnsi="Arial" w:cs="Arial"/>
          <w:bCs/>
          <w:color w:val="0000FF"/>
          <w:sz w:val="18"/>
          <w:szCs w:val="18"/>
          <w:u w:val="single"/>
        </w:rPr>
        <w:t>https://americorps.gov/grantees-sponsors/history-check</w:t>
      </w:r>
    </w:p>
    <w:p w14:paraId="224875DD" w14:textId="77777777" w:rsidR="00377C70" w:rsidRDefault="00377C70" w:rsidP="007A04FB">
      <w:pPr>
        <w:spacing w:before="0"/>
        <w:rPr>
          <w:rFonts w:ascii="Arial" w:hAnsi="Arial" w:cs="Arial"/>
          <w:sz w:val="18"/>
          <w:szCs w:val="18"/>
        </w:rPr>
      </w:pPr>
    </w:p>
    <w:p w14:paraId="1930D2DE" w14:textId="77777777" w:rsidR="00377C70" w:rsidRDefault="00377C70" w:rsidP="007A04FB">
      <w:pPr>
        <w:spacing w:before="0"/>
        <w:rPr>
          <w:rFonts w:ascii="Arial" w:hAnsi="Arial" w:cs="Arial"/>
          <w:sz w:val="18"/>
          <w:szCs w:val="18"/>
        </w:rPr>
      </w:pPr>
    </w:p>
    <w:p w14:paraId="11649C4C" w14:textId="39916086" w:rsidR="007A04FB" w:rsidRPr="00D63AA1" w:rsidRDefault="007A04FB" w:rsidP="007A04FB">
      <w:pPr>
        <w:spacing w:before="0"/>
        <w:rPr>
          <w:rFonts w:ascii="Arial" w:hAnsi="Arial" w:cs="Arial"/>
          <w:sz w:val="18"/>
          <w:szCs w:val="18"/>
        </w:rPr>
      </w:pPr>
      <w:r w:rsidRPr="00D63AA1">
        <w:rPr>
          <w:rFonts w:ascii="Arial" w:hAnsi="Arial" w:cs="Arial"/>
          <w:sz w:val="18"/>
          <w:szCs w:val="18"/>
        </w:rPr>
        <w:t>45 CFR §2522.500-2522.540 and §2522.700-2522.740, Evaluation</w:t>
      </w:r>
    </w:p>
    <w:p w14:paraId="5BCCC927" w14:textId="77777777" w:rsidR="007A04FB" w:rsidRPr="00D63AA1" w:rsidRDefault="0095291C" w:rsidP="007A04FB">
      <w:pPr>
        <w:spacing w:before="0"/>
        <w:rPr>
          <w:rFonts w:ascii="Arial" w:hAnsi="Arial" w:cs="Arial"/>
          <w:sz w:val="18"/>
          <w:szCs w:val="18"/>
        </w:rPr>
      </w:pPr>
      <w:hyperlink r:id="rId65" w:anchor="se45.4.2522_1700" w:history="1">
        <w:r w:rsidR="007A04FB" w:rsidRPr="00D63AA1">
          <w:rPr>
            <w:rStyle w:val="Hyperlink"/>
            <w:rFonts w:ascii="Arial" w:hAnsi="Arial" w:cs="Arial"/>
            <w:sz w:val="18"/>
            <w:szCs w:val="18"/>
          </w:rPr>
          <w:t>https://www.ecfr.gov/cgi-bin/text-idx?SID=33a45bd4ae4a1b2ef10c18c2213daf80&amp;mc=true&amp;node=pt45.4.2522&amp;rgn=div5#se45.4.2522_1700</w:t>
        </w:r>
      </w:hyperlink>
      <w:r w:rsidR="007A04FB" w:rsidRPr="00D63AA1">
        <w:rPr>
          <w:rFonts w:ascii="Arial" w:hAnsi="Arial" w:cs="Arial"/>
          <w:sz w:val="18"/>
          <w:szCs w:val="18"/>
        </w:rPr>
        <w:t xml:space="preserve"> </w:t>
      </w:r>
    </w:p>
    <w:p w14:paraId="5A4DCA30" w14:textId="77777777" w:rsidR="007A04FB" w:rsidRPr="00D63AA1" w:rsidRDefault="007A04FB" w:rsidP="007A04FB">
      <w:pPr>
        <w:spacing w:before="0"/>
        <w:rPr>
          <w:rFonts w:ascii="Arial" w:hAnsi="Arial" w:cs="Arial"/>
          <w:sz w:val="18"/>
          <w:szCs w:val="18"/>
        </w:rPr>
      </w:pPr>
    </w:p>
    <w:p w14:paraId="7552784A" w14:textId="77777777" w:rsidR="007A04FB" w:rsidRPr="00D63AA1" w:rsidRDefault="007A04FB" w:rsidP="007A04FB">
      <w:pPr>
        <w:spacing w:before="0"/>
        <w:rPr>
          <w:rFonts w:ascii="Arial" w:hAnsi="Arial" w:cs="Arial"/>
          <w:sz w:val="18"/>
          <w:szCs w:val="18"/>
        </w:rPr>
      </w:pPr>
      <w:r w:rsidRPr="00D63AA1">
        <w:rPr>
          <w:rFonts w:ascii="Arial" w:hAnsi="Arial" w:cs="Arial"/>
          <w:sz w:val="18"/>
          <w:szCs w:val="18"/>
        </w:rPr>
        <w:t>45 CFR §2522.400-2522.475, Selection Criteria and Selection Process</w:t>
      </w:r>
    </w:p>
    <w:p w14:paraId="77DD9B73" w14:textId="77777777" w:rsidR="007A04FB" w:rsidRPr="00D63AA1" w:rsidRDefault="0095291C" w:rsidP="007A04FB">
      <w:pPr>
        <w:spacing w:before="0"/>
        <w:rPr>
          <w:rFonts w:ascii="Arial" w:hAnsi="Arial" w:cs="Arial"/>
          <w:sz w:val="18"/>
          <w:szCs w:val="18"/>
        </w:rPr>
      </w:pPr>
      <w:hyperlink r:id="rId66" w:anchor="se45.4.2522_1400" w:history="1">
        <w:r w:rsidR="007A04FB" w:rsidRPr="00D63AA1">
          <w:rPr>
            <w:rStyle w:val="Hyperlink"/>
            <w:rFonts w:ascii="Arial" w:hAnsi="Arial" w:cs="Arial"/>
            <w:sz w:val="18"/>
            <w:szCs w:val="18"/>
          </w:rPr>
          <w:t>https://www.ecfr.gov/cgi-bin/text-idx?SID=33a45bd4ae4a1b2ef10c18c2213daf80&amp;mc=true&amp;node=pt45.4.2522&amp;rgn=div5#se45.4.2522_1400</w:t>
        </w:r>
      </w:hyperlink>
      <w:r w:rsidR="007A04FB" w:rsidRPr="00D63AA1">
        <w:rPr>
          <w:rFonts w:ascii="Arial" w:hAnsi="Arial" w:cs="Arial"/>
          <w:sz w:val="18"/>
          <w:szCs w:val="18"/>
        </w:rPr>
        <w:t xml:space="preserve"> </w:t>
      </w:r>
    </w:p>
    <w:p w14:paraId="0BA192A0" w14:textId="77777777" w:rsidR="007A04FB" w:rsidRPr="00D63AA1" w:rsidRDefault="007A04FB" w:rsidP="007A04FB">
      <w:pPr>
        <w:spacing w:before="0"/>
        <w:rPr>
          <w:rFonts w:ascii="Arial" w:hAnsi="Arial" w:cs="Arial"/>
          <w:sz w:val="18"/>
          <w:szCs w:val="18"/>
        </w:rPr>
      </w:pPr>
    </w:p>
    <w:p w14:paraId="47A6CFC5" w14:textId="77777777" w:rsidR="00122F91" w:rsidRPr="00122F91" w:rsidRDefault="00122F91" w:rsidP="00122F91">
      <w:pPr>
        <w:spacing w:before="0"/>
        <w:rPr>
          <w:rFonts w:ascii="Arial" w:hAnsi="Arial" w:cs="Arial"/>
          <w:sz w:val="18"/>
          <w:szCs w:val="18"/>
        </w:rPr>
      </w:pPr>
      <w:r w:rsidRPr="00122F91">
        <w:rPr>
          <w:rFonts w:ascii="Arial" w:hAnsi="Arial" w:cs="Arial"/>
          <w:sz w:val="18"/>
          <w:szCs w:val="18"/>
        </w:rPr>
        <w:t>National Performance Measures Text document version</w:t>
      </w:r>
    </w:p>
    <w:p w14:paraId="657DA01E" w14:textId="77777777" w:rsidR="00122F91" w:rsidRPr="00122F91" w:rsidRDefault="0095291C" w:rsidP="00122F91">
      <w:pPr>
        <w:spacing w:before="0"/>
        <w:rPr>
          <w:rStyle w:val="Hyperlink"/>
          <w:rFonts w:ascii="Arial" w:hAnsi="Arial" w:cs="Arial"/>
          <w:sz w:val="18"/>
          <w:szCs w:val="18"/>
        </w:rPr>
      </w:pPr>
      <w:hyperlink r:id="rId67" w:history="1">
        <w:r w:rsidR="00122F91" w:rsidRPr="00122F91">
          <w:rPr>
            <w:rStyle w:val="Hyperlink"/>
            <w:rFonts w:ascii="Arial" w:hAnsi="Arial" w:cs="Arial"/>
            <w:sz w:val="18"/>
            <w:szCs w:val="18"/>
          </w:rPr>
          <w:t>https://americorps.gov/sites/default/files/document/ASN_FY2022_PerformanceMeasuresInstructions_FINAL.508.pdf</w:t>
        </w:r>
      </w:hyperlink>
    </w:p>
    <w:p w14:paraId="1F7479CA" w14:textId="77777777" w:rsidR="00122F91" w:rsidRPr="00122F91" w:rsidRDefault="00122F91" w:rsidP="00122F91">
      <w:pPr>
        <w:spacing w:before="0"/>
        <w:rPr>
          <w:rFonts w:ascii="Arial" w:hAnsi="Arial" w:cs="Arial"/>
          <w:sz w:val="18"/>
          <w:szCs w:val="18"/>
        </w:rPr>
      </w:pPr>
    </w:p>
    <w:p w14:paraId="5270FA85" w14:textId="77777777" w:rsidR="00122F91" w:rsidRPr="00122F91" w:rsidRDefault="00122F91" w:rsidP="00122F91">
      <w:pPr>
        <w:spacing w:before="0"/>
        <w:rPr>
          <w:rFonts w:ascii="Arial" w:hAnsi="Arial" w:cs="Arial"/>
          <w:sz w:val="18"/>
          <w:szCs w:val="18"/>
        </w:rPr>
      </w:pPr>
      <w:r w:rsidRPr="00122F91">
        <w:rPr>
          <w:rFonts w:ascii="Arial" w:hAnsi="Arial" w:cs="Arial"/>
          <w:sz w:val="18"/>
          <w:szCs w:val="18"/>
        </w:rPr>
        <w:t>How performance measures are entered into eGrants</w:t>
      </w:r>
    </w:p>
    <w:p w14:paraId="5347ACBD" w14:textId="77777777" w:rsidR="00122F91" w:rsidRPr="00122F91" w:rsidRDefault="00122F91" w:rsidP="00122F91">
      <w:pPr>
        <w:spacing w:before="0"/>
        <w:rPr>
          <w:rStyle w:val="Hyperlink"/>
          <w:rFonts w:ascii="Arial" w:hAnsi="Arial" w:cs="Arial"/>
          <w:sz w:val="18"/>
          <w:szCs w:val="18"/>
        </w:rPr>
      </w:pPr>
      <w:r w:rsidRPr="00122F91">
        <w:rPr>
          <w:rStyle w:val="Hyperlink"/>
          <w:rFonts w:ascii="Arial" w:hAnsi="Arial" w:cs="Arial"/>
          <w:sz w:val="18"/>
          <w:szCs w:val="18"/>
        </w:rPr>
        <w:t>https://americorps.gov/sites/default/files/document/FY19%20Day%20of%20Service%20Performance%20Measure%20Module%20Application%20Instructions.508.pdf</w:t>
      </w:r>
    </w:p>
    <w:p w14:paraId="7FBAA220" w14:textId="77777777" w:rsidR="00122F91" w:rsidRPr="00122F91" w:rsidRDefault="00122F91" w:rsidP="00122F91">
      <w:pPr>
        <w:spacing w:before="0"/>
        <w:rPr>
          <w:rFonts w:ascii="Arial" w:hAnsi="Arial" w:cs="Arial"/>
          <w:sz w:val="18"/>
          <w:szCs w:val="18"/>
        </w:rPr>
      </w:pPr>
    </w:p>
    <w:p w14:paraId="35EAB32A" w14:textId="77777777" w:rsidR="00122F91" w:rsidRPr="00122F91" w:rsidRDefault="00122F91" w:rsidP="00122F91">
      <w:pPr>
        <w:spacing w:before="0"/>
        <w:rPr>
          <w:rFonts w:ascii="Arial" w:hAnsi="Arial" w:cs="Arial"/>
          <w:sz w:val="18"/>
          <w:szCs w:val="18"/>
        </w:rPr>
      </w:pPr>
      <w:r w:rsidRPr="00122F91">
        <w:rPr>
          <w:rFonts w:ascii="Arial" w:hAnsi="Arial" w:cs="Arial"/>
          <w:sz w:val="18"/>
          <w:szCs w:val="18"/>
        </w:rPr>
        <w:t xml:space="preserve">Federal </w:t>
      </w:r>
      <w:proofErr w:type="spellStart"/>
      <w:r w:rsidRPr="00122F91">
        <w:rPr>
          <w:rFonts w:ascii="Arial" w:hAnsi="Arial" w:cs="Arial"/>
          <w:sz w:val="18"/>
          <w:szCs w:val="18"/>
        </w:rPr>
        <w:t>recruiting+enrollment</w:t>
      </w:r>
      <w:proofErr w:type="spellEnd"/>
      <w:r w:rsidRPr="00122F91">
        <w:rPr>
          <w:rFonts w:ascii="Arial" w:hAnsi="Arial" w:cs="Arial"/>
          <w:sz w:val="18"/>
          <w:szCs w:val="18"/>
        </w:rPr>
        <w:t xml:space="preserve"> site for AmeriCorps</w:t>
      </w:r>
    </w:p>
    <w:p w14:paraId="07E830BF" w14:textId="77777777" w:rsidR="00122F91" w:rsidRPr="00122F91" w:rsidRDefault="0095291C" w:rsidP="00122F91">
      <w:pPr>
        <w:spacing w:before="0"/>
        <w:rPr>
          <w:rFonts w:ascii="Arial" w:hAnsi="Arial" w:cs="Arial"/>
          <w:sz w:val="18"/>
          <w:szCs w:val="18"/>
        </w:rPr>
      </w:pPr>
      <w:hyperlink r:id="rId68" w:history="1">
        <w:r w:rsidR="00122F91" w:rsidRPr="00122F91">
          <w:rPr>
            <w:rStyle w:val="Hyperlink"/>
            <w:rFonts w:ascii="Arial" w:hAnsi="Arial" w:cs="Arial"/>
            <w:sz w:val="18"/>
            <w:szCs w:val="18"/>
          </w:rPr>
          <w:t>https://americorps.gov/join</w:t>
        </w:r>
      </w:hyperlink>
      <w:r w:rsidR="00122F91" w:rsidRPr="00122F91">
        <w:rPr>
          <w:rFonts w:ascii="Arial" w:hAnsi="Arial" w:cs="Arial"/>
          <w:sz w:val="18"/>
          <w:szCs w:val="18"/>
        </w:rPr>
        <w:t xml:space="preserve"> </w:t>
      </w:r>
    </w:p>
    <w:p w14:paraId="71A2C4BC" w14:textId="77777777" w:rsidR="00122F91" w:rsidRPr="00122F91" w:rsidRDefault="00122F91" w:rsidP="00122F91">
      <w:pPr>
        <w:spacing w:before="0"/>
        <w:rPr>
          <w:rFonts w:ascii="Arial" w:hAnsi="Arial" w:cs="Arial"/>
          <w:sz w:val="18"/>
          <w:szCs w:val="18"/>
        </w:rPr>
      </w:pPr>
    </w:p>
    <w:p w14:paraId="31400CBC" w14:textId="4E8202EB" w:rsidR="00122F91" w:rsidRPr="00122F91" w:rsidRDefault="00122F91" w:rsidP="00122F91">
      <w:pPr>
        <w:pStyle w:val="Body0"/>
        <w:spacing w:before="0"/>
        <w:ind w:firstLine="0"/>
        <w:rPr>
          <w:rFonts w:ascii="Arial" w:hAnsi="Arial" w:cs="Arial"/>
          <w:sz w:val="18"/>
          <w:szCs w:val="18"/>
        </w:rPr>
      </w:pPr>
      <w:r w:rsidRPr="00122F91">
        <w:rPr>
          <w:rFonts w:ascii="Arial" w:hAnsi="Arial" w:cs="Arial"/>
          <w:sz w:val="18"/>
          <w:szCs w:val="18"/>
        </w:rPr>
        <w:t>ServiceYear.org</w:t>
      </w:r>
      <w:r w:rsidR="00581CEF">
        <w:rPr>
          <w:rFonts w:ascii="Arial" w:hAnsi="Arial" w:cs="Arial"/>
          <w:sz w:val="18"/>
          <w:szCs w:val="18"/>
        </w:rPr>
        <w:t xml:space="preserve">: </w:t>
      </w:r>
      <w:hyperlink r:id="rId69" w:history="1">
        <w:r w:rsidRPr="00122F91">
          <w:rPr>
            <w:rStyle w:val="Hyperlink"/>
            <w:rFonts w:ascii="Arial" w:hAnsi="Arial" w:cs="Arial"/>
            <w:sz w:val="18"/>
            <w:szCs w:val="18"/>
          </w:rPr>
          <w:t>https://serviceyear.org/</w:t>
        </w:r>
      </w:hyperlink>
      <w:r w:rsidRPr="00122F91">
        <w:rPr>
          <w:rFonts w:ascii="Arial" w:hAnsi="Arial" w:cs="Arial"/>
          <w:sz w:val="18"/>
          <w:szCs w:val="18"/>
        </w:rPr>
        <w:t xml:space="preserve"> </w:t>
      </w:r>
    </w:p>
    <w:p w14:paraId="013566DC" w14:textId="77777777" w:rsidR="00122F91" w:rsidRPr="00122F91" w:rsidRDefault="00122F91" w:rsidP="00122F91">
      <w:pPr>
        <w:pStyle w:val="Body0"/>
        <w:spacing w:before="0"/>
        <w:ind w:firstLine="0"/>
        <w:rPr>
          <w:rFonts w:ascii="Arial" w:hAnsi="Arial" w:cs="Arial"/>
          <w:sz w:val="18"/>
          <w:szCs w:val="18"/>
        </w:rPr>
      </w:pPr>
    </w:p>
    <w:p w14:paraId="67844698" w14:textId="2A452461" w:rsidR="00122F91" w:rsidRPr="00122F91" w:rsidRDefault="00122F91" w:rsidP="00122F91">
      <w:pPr>
        <w:spacing w:before="0"/>
        <w:rPr>
          <w:rFonts w:ascii="Arial" w:hAnsi="Arial" w:cs="Arial"/>
        </w:rPr>
      </w:pPr>
      <w:r w:rsidRPr="00122F91">
        <w:rPr>
          <w:rFonts w:ascii="Arial" w:hAnsi="Arial" w:cs="Arial"/>
          <w:sz w:val="18"/>
          <w:szCs w:val="18"/>
        </w:rPr>
        <w:t xml:space="preserve">Segal Education Award, forbearance, Service Trust </w:t>
      </w:r>
    </w:p>
    <w:p w14:paraId="58952E9A" w14:textId="77777777" w:rsidR="00122F91" w:rsidRPr="00122F91" w:rsidRDefault="00122F91" w:rsidP="00122F91">
      <w:pPr>
        <w:spacing w:before="0"/>
        <w:rPr>
          <w:rStyle w:val="Hyperlink"/>
          <w:rFonts w:ascii="Arial" w:hAnsi="Arial" w:cs="Arial"/>
          <w:sz w:val="18"/>
          <w:szCs w:val="18"/>
        </w:rPr>
      </w:pPr>
      <w:r w:rsidRPr="00122F91">
        <w:rPr>
          <w:rStyle w:val="Hyperlink"/>
          <w:rFonts w:ascii="Arial" w:hAnsi="Arial" w:cs="Arial"/>
          <w:sz w:val="18"/>
          <w:szCs w:val="18"/>
        </w:rPr>
        <w:t>https://americorps.gov/members-volunteers/segal-americorps-education-award</w:t>
      </w:r>
    </w:p>
    <w:p w14:paraId="6E29ADAC" w14:textId="77777777" w:rsidR="00122F91" w:rsidRDefault="00122F91" w:rsidP="00122F91">
      <w:pPr>
        <w:spacing w:before="0"/>
        <w:rPr>
          <w:rFonts w:cs="Arial"/>
          <w:sz w:val="18"/>
          <w:szCs w:val="18"/>
        </w:rPr>
      </w:pPr>
    </w:p>
    <w:p w14:paraId="4FF8969F" w14:textId="77777777" w:rsidR="00122F91" w:rsidRPr="008C45BF" w:rsidRDefault="00122F91" w:rsidP="00122F91">
      <w:pPr>
        <w:spacing w:before="0"/>
        <w:rPr>
          <w:rFonts w:ascii="Arial" w:hAnsi="Arial" w:cs="Arial"/>
          <w:sz w:val="18"/>
          <w:szCs w:val="18"/>
        </w:rPr>
      </w:pPr>
      <w:r w:rsidRPr="008C45BF">
        <w:rPr>
          <w:rFonts w:ascii="Arial" w:hAnsi="Arial" w:cs="Arial"/>
          <w:sz w:val="18"/>
          <w:szCs w:val="18"/>
        </w:rPr>
        <w:t xml:space="preserve">AmeriCorps Grant Terms &amp; Conditions </w:t>
      </w:r>
    </w:p>
    <w:p w14:paraId="07BFD621" w14:textId="77777777" w:rsidR="00581CEF" w:rsidRDefault="008C45BF" w:rsidP="00581CEF">
      <w:pPr>
        <w:pStyle w:val="ListParagraph"/>
        <w:numPr>
          <w:ilvl w:val="0"/>
          <w:numId w:val="71"/>
        </w:numPr>
        <w:rPr>
          <w:rFonts w:ascii="Arial" w:hAnsi="Arial" w:cs="Arial"/>
          <w:sz w:val="18"/>
          <w:szCs w:val="18"/>
        </w:rPr>
      </w:pPr>
      <w:r w:rsidRPr="00581CEF">
        <w:rPr>
          <w:rFonts w:ascii="Arial" w:hAnsi="Arial" w:cs="Arial"/>
          <w:sz w:val="18"/>
          <w:szCs w:val="18"/>
        </w:rPr>
        <w:t>Specific Terms and Conditions LINK:</w:t>
      </w:r>
    </w:p>
    <w:p w14:paraId="3C05E19F" w14:textId="44410CA6" w:rsidR="008C45BF" w:rsidRPr="00581CEF" w:rsidRDefault="0095291C" w:rsidP="00581CEF">
      <w:pPr>
        <w:spacing w:before="0" w:after="60"/>
        <w:rPr>
          <w:rFonts w:ascii="Arial" w:hAnsi="Arial" w:cs="Arial"/>
          <w:sz w:val="18"/>
          <w:szCs w:val="18"/>
        </w:rPr>
      </w:pPr>
      <w:hyperlink r:id="rId70" w:history="1">
        <w:r w:rsidR="008C45BF" w:rsidRPr="00581CEF">
          <w:rPr>
            <w:rStyle w:val="Hyperlink"/>
            <w:rFonts w:ascii="Arial" w:hAnsi="Arial" w:cs="Arial"/>
            <w:sz w:val="18"/>
            <w:szCs w:val="18"/>
          </w:rPr>
          <w:t>https://americorps.gov/sites/default/files/document/FY2022_ASN_Program-SpecificTermsandConditions__Revised_June2022%20%28002%29_2.pdf</w:t>
        </w:r>
      </w:hyperlink>
      <w:r w:rsidR="008C45BF" w:rsidRPr="00581CEF">
        <w:rPr>
          <w:rFonts w:ascii="Arial" w:hAnsi="Arial" w:cs="Arial"/>
          <w:sz w:val="18"/>
          <w:szCs w:val="18"/>
        </w:rPr>
        <w:t xml:space="preserve"> </w:t>
      </w:r>
    </w:p>
    <w:p w14:paraId="4617816C" w14:textId="77777777" w:rsidR="00581CEF" w:rsidRPr="00581CEF" w:rsidRDefault="008C45BF" w:rsidP="00581CEF">
      <w:pPr>
        <w:pStyle w:val="ListParagraph"/>
        <w:numPr>
          <w:ilvl w:val="0"/>
          <w:numId w:val="71"/>
        </w:numPr>
        <w:rPr>
          <w:rFonts w:ascii="Arial" w:hAnsi="Arial" w:cs="Arial"/>
          <w:color w:val="0000FF"/>
          <w:sz w:val="18"/>
          <w:szCs w:val="18"/>
          <w:u w:val="single"/>
        </w:rPr>
      </w:pPr>
      <w:r w:rsidRPr="00581CEF">
        <w:rPr>
          <w:rFonts w:ascii="Arial" w:hAnsi="Arial" w:cs="Arial"/>
          <w:sz w:val="18"/>
          <w:szCs w:val="18"/>
        </w:rPr>
        <w:t xml:space="preserve">General Terms and Conditions LINK: </w:t>
      </w:r>
    </w:p>
    <w:p w14:paraId="0A591A01" w14:textId="0FA48987" w:rsidR="00122F91" w:rsidRPr="00581CEF" w:rsidRDefault="0095291C" w:rsidP="00581CEF">
      <w:pPr>
        <w:spacing w:before="0"/>
        <w:rPr>
          <w:rStyle w:val="Hyperlink"/>
          <w:rFonts w:ascii="Arial" w:hAnsi="Arial" w:cs="Arial"/>
          <w:sz w:val="18"/>
          <w:szCs w:val="18"/>
        </w:rPr>
      </w:pPr>
      <w:hyperlink r:id="rId71" w:history="1">
        <w:r w:rsidR="00581CEF" w:rsidRPr="003C5526">
          <w:rPr>
            <w:rStyle w:val="Hyperlink"/>
            <w:rFonts w:ascii="Arial" w:hAnsi="Arial" w:cs="Arial"/>
            <w:sz w:val="18"/>
            <w:szCs w:val="18"/>
          </w:rPr>
          <w:t>https://americorps.gov/sites/default/files/document/FY2022-General-Terms-Conditions-508-20211119.pdf</w:t>
        </w:r>
      </w:hyperlink>
    </w:p>
    <w:p w14:paraId="5542E2AD" w14:textId="77777777" w:rsidR="008C45BF" w:rsidRPr="00D63AA1" w:rsidRDefault="008C45BF" w:rsidP="008C45BF">
      <w:pPr>
        <w:spacing w:before="0"/>
        <w:rPr>
          <w:rFonts w:cs="Arial"/>
          <w:sz w:val="18"/>
          <w:szCs w:val="18"/>
        </w:rPr>
      </w:pPr>
    </w:p>
    <w:p w14:paraId="0A23613C" w14:textId="1CEA468C" w:rsidR="00122F91" w:rsidRPr="008C45BF" w:rsidRDefault="00122F91" w:rsidP="00122F91">
      <w:pPr>
        <w:spacing w:before="0"/>
        <w:rPr>
          <w:rFonts w:ascii="Arial" w:hAnsi="Arial" w:cs="Arial"/>
          <w:sz w:val="18"/>
          <w:szCs w:val="18"/>
        </w:rPr>
      </w:pPr>
      <w:r w:rsidRPr="008C45BF">
        <w:rPr>
          <w:rFonts w:ascii="Arial" w:hAnsi="Arial" w:cs="Arial"/>
          <w:sz w:val="18"/>
          <w:szCs w:val="18"/>
        </w:rPr>
        <w:t>National Sex Offender Website</w:t>
      </w:r>
      <w:r w:rsidR="00581CEF">
        <w:rPr>
          <w:rFonts w:ascii="Arial" w:hAnsi="Arial" w:cs="Arial"/>
          <w:sz w:val="18"/>
          <w:szCs w:val="18"/>
        </w:rPr>
        <w:t xml:space="preserve">:  </w:t>
      </w:r>
      <w:hyperlink r:id="rId72" w:history="1">
        <w:r w:rsidRPr="008C45BF">
          <w:rPr>
            <w:rStyle w:val="Hyperlink"/>
            <w:rFonts w:ascii="Arial" w:hAnsi="Arial" w:cs="Arial"/>
            <w:sz w:val="18"/>
            <w:szCs w:val="18"/>
          </w:rPr>
          <w:t>https://www.nsopw.gov/</w:t>
        </w:r>
      </w:hyperlink>
      <w:r w:rsidRPr="008C45BF">
        <w:rPr>
          <w:rFonts w:ascii="Arial" w:hAnsi="Arial" w:cs="Arial"/>
          <w:sz w:val="18"/>
          <w:szCs w:val="18"/>
        </w:rPr>
        <w:t xml:space="preserve"> </w:t>
      </w:r>
    </w:p>
    <w:p w14:paraId="0A55FA6A" w14:textId="77777777" w:rsidR="00122F91" w:rsidRPr="008C45BF" w:rsidRDefault="00122F91" w:rsidP="00122F91">
      <w:pPr>
        <w:spacing w:before="0"/>
        <w:rPr>
          <w:rFonts w:ascii="Arial" w:hAnsi="Arial" w:cs="Arial"/>
          <w:sz w:val="18"/>
          <w:szCs w:val="18"/>
        </w:rPr>
      </w:pPr>
    </w:p>
    <w:p w14:paraId="34294A95" w14:textId="10FE7D1A" w:rsidR="00122F91" w:rsidRPr="008C45BF" w:rsidRDefault="00122F91" w:rsidP="00122F91">
      <w:pPr>
        <w:spacing w:before="0"/>
        <w:rPr>
          <w:rFonts w:ascii="Arial" w:hAnsi="Arial" w:cs="Arial"/>
          <w:sz w:val="18"/>
          <w:szCs w:val="18"/>
        </w:rPr>
      </w:pPr>
      <w:r w:rsidRPr="008C45BF">
        <w:rPr>
          <w:rFonts w:ascii="Arial" w:hAnsi="Arial" w:cs="Arial"/>
          <w:sz w:val="18"/>
          <w:szCs w:val="18"/>
        </w:rPr>
        <w:t>eGrants</w:t>
      </w:r>
      <w:r w:rsidR="00581CEF">
        <w:rPr>
          <w:rFonts w:ascii="Arial" w:hAnsi="Arial" w:cs="Arial"/>
          <w:sz w:val="18"/>
          <w:szCs w:val="18"/>
        </w:rPr>
        <w:t xml:space="preserve">: </w:t>
      </w:r>
      <w:hyperlink r:id="rId73" w:history="1">
        <w:r w:rsidRPr="008C45BF">
          <w:rPr>
            <w:rStyle w:val="Hyperlink"/>
            <w:rFonts w:ascii="Arial" w:hAnsi="Arial" w:cs="Arial"/>
            <w:sz w:val="18"/>
            <w:szCs w:val="18"/>
          </w:rPr>
          <w:t>https://egrants.cns.gov/espan/main/login.jsp</w:t>
        </w:r>
      </w:hyperlink>
      <w:r w:rsidRPr="008C45BF">
        <w:rPr>
          <w:rFonts w:ascii="Arial" w:hAnsi="Arial" w:cs="Arial"/>
          <w:sz w:val="18"/>
          <w:szCs w:val="18"/>
        </w:rPr>
        <w:t xml:space="preserve"> </w:t>
      </w:r>
    </w:p>
    <w:p w14:paraId="2DAB731B" w14:textId="77777777" w:rsidR="008C45BF" w:rsidRDefault="008C45BF" w:rsidP="00122F91">
      <w:pPr>
        <w:spacing w:before="0"/>
        <w:rPr>
          <w:rFonts w:ascii="Arial" w:hAnsi="Arial" w:cs="Arial"/>
          <w:sz w:val="18"/>
          <w:szCs w:val="18"/>
        </w:rPr>
      </w:pPr>
    </w:p>
    <w:p w14:paraId="522537C3" w14:textId="311C81C7" w:rsidR="00122F91" w:rsidRPr="008C45BF" w:rsidRDefault="00122F91" w:rsidP="00122F91">
      <w:pPr>
        <w:spacing w:before="0"/>
        <w:rPr>
          <w:rFonts w:ascii="Arial" w:hAnsi="Arial" w:cs="Arial"/>
          <w:sz w:val="18"/>
          <w:szCs w:val="18"/>
        </w:rPr>
      </w:pPr>
      <w:r w:rsidRPr="008C45BF">
        <w:rPr>
          <w:rFonts w:ascii="Arial" w:hAnsi="Arial" w:cs="Arial"/>
          <w:sz w:val="18"/>
          <w:szCs w:val="18"/>
        </w:rPr>
        <w:t xml:space="preserve">eGrants account set up tutorial </w:t>
      </w:r>
    </w:p>
    <w:p w14:paraId="78D90F40" w14:textId="77777777" w:rsidR="00122F91" w:rsidRDefault="0095291C" w:rsidP="00122F91">
      <w:pPr>
        <w:spacing w:before="0"/>
        <w:rPr>
          <w:rStyle w:val="Hyperlink"/>
          <w:rFonts w:cs="Arial"/>
          <w:sz w:val="18"/>
          <w:szCs w:val="18"/>
        </w:rPr>
      </w:pPr>
      <w:hyperlink r:id="rId74" w:history="1">
        <w:r w:rsidR="00122F91" w:rsidRPr="008C45BF">
          <w:rPr>
            <w:rStyle w:val="Hyperlink"/>
            <w:rFonts w:ascii="Arial" w:hAnsi="Arial" w:cs="Arial"/>
            <w:sz w:val="18"/>
            <w:szCs w:val="18"/>
          </w:rPr>
          <w:t>https://americorps.gov/sites/default/files/document/2021_04_21_Create_and_Manage_an_eGrants_Account_ASN.pdf</w:t>
        </w:r>
      </w:hyperlink>
    </w:p>
    <w:p w14:paraId="3A2AFB2B" w14:textId="77777777" w:rsidR="00122F91" w:rsidRPr="00D63AA1" w:rsidRDefault="00122F91" w:rsidP="00122F91">
      <w:pPr>
        <w:spacing w:before="0"/>
        <w:rPr>
          <w:rStyle w:val="Hyperlink"/>
          <w:rFonts w:cs="Arial"/>
          <w:sz w:val="18"/>
          <w:szCs w:val="18"/>
        </w:rPr>
      </w:pPr>
    </w:p>
    <w:p w14:paraId="124D3468" w14:textId="77777777" w:rsidR="00122F91" w:rsidRPr="00581CEF" w:rsidRDefault="00122F91" w:rsidP="00122F91">
      <w:pPr>
        <w:spacing w:before="0"/>
        <w:rPr>
          <w:rFonts w:ascii="Arial" w:hAnsi="Arial" w:cs="Arial"/>
          <w:sz w:val="18"/>
          <w:szCs w:val="18"/>
        </w:rPr>
      </w:pPr>
      <w:r w:rsidRPr="00581CEF">
        <w:rPr>
          <w:rFonts w:ascii="Arial" w:hAnsi="Arial" w:cs="Arial"/>
          <w:sz w:val="18"/>
          <w:szCs w:val="18"/>
        </w:rPr>
        <w:t>Register with SAM (System for Award Management)</w:t>
      </w:r>
    </w:p>
    <w:p w14:paraId="36E038CC" w14:textId="77777777" w:rsidR="00122F91" w:rsidRPr="00581CEF" w:rsidRDefault="00122F91" w:rsidP="00122F91">
      <w:pPr>
        <w:spacing w:before="0"/>
        <w:rPr>
          <w:rStyle w:val="Hyperlink"/>
          <w:rFonts w:ascii="Arial" w:hAnsi="Arial" w:cs="Arial"/>
          <w:sz w:val="18"/>
          <w:szCs w:val="18"/>
        </w:rPr>
      </w:pPr>
      <w:r w:rsidRPr="00581CEF">
        <w:rPr>
          <w:rFonts w:ascii="Arial" w:hAnsi="Arial" w:cs="Arial"/>
          <w:sz w:val="18"/>
          <w:szCs w:val="18"/>
        </w:rPr>
        <w:t xml:space="preserve"> </w:t>
      </w:r>
      <w:hyperlink r:id="rId75" w:history="1">
        <w:r w:rsidRPr="00581CEF">
          <w:rPr>
            <w:rStyle w:val="Hyperlink"/>
            <w:rFonts w:ascii="Arial" w:hAnsi="Arial" w:cs="Arial"/>
            <w:sz w:val="18"/>
            <w:szCs w:val="18"/>
          </w:rPr>
          <w:t>https://www.sam.gov/portal/public/SAM/</w:t>
        </w:r>
      </w:hyperlink>
    </w:p>
    <w:p w14:paraId="52EFBABB" w14:textId="77777777" w:rsidR="00122F91" w:rsidRPr="00581CEF" w:rsidRDefault="00122F91" w:rsidP="00122F91">
      <w:pPr>
        <w:spacing w:before="0"/>
        <w:rPr>
          <w:rStyle w:val="Hyperlink"/>
          <w:rFonts w:ascii="Arial" w:hAnsi="Arial" w:cs="Arial"/>
          <w:sz w:val="18"/>
          <w:szCs w:val="18"/>
        </w:rPr>
      </w:pPr>
    </w:p>
    <w:p w14:paraId="2AAE2EC7" w14:textId="77777777" w:rsidR="00122F91" w:rsidRPr="00581CEF" w:rsidRDefault="00122F91" w:rsidP="00122F91">
      <w:pPr>
        <w:spacing w:before="0"/>
        <w:rPr>
          <w:rFonts w:ascii="Arial" w:hAnsi="Arial" w:cs="Arial"/>
          <w:bCs/>
          <w:sz w:val="18"/>
          <w:szCs w:val="18"/>
        </w:rPr>
      </w:pPr>
      <w:r w:rsidRPr="00581CEF">
        <w:rPr>
          <w:rFonts w:ascii="Arial" w:hAnsi="Arial" w:cs="Arial"/>
          <w:bCs/>
          <w:sz w:val="18"/>
          <w:szCs w:val="18"/>
        </w:rPr>
        <w:t>USDA rural-urban commuting area (RUCA) codes</w:t>
      </w:r>
    </w:p>
    <w:p w14:paraId="77454342" w14:textId="77777777" w:rsidR="00122F91" w:rsidRPr="00581CEF" w:rsidRDefault="0095291C" w:rsidP="00122F91">
      <w:pPr>
        <w:spacing w:before="0"/>
        <w:rPr>
          <w:rStyle w:val="Hyperlink"/>
          <w:rFonts w:ascii="Arial" w:hAnsi="Arial" w:cs="Arial"/>
          <w:bCs/>
          <w:sz w:val="18"/>
          <w:szCs w:val="18"/>
        </w:rPr>
      </w:pPr>
      <w:hyperlink r:id="rId76" w:history="1">
        <w:r w:rsidR="00122F91" w:rsidRPr="00581CEF">
          <w:rPr>
            <w:rStyle w:val="Hyperlink"/>
            <w:rFonts w:ascii="Arial" w:hAnsi="Arial" w:cs="Arial"/>
            <w:bCs/>
            <w:sz w:val="18"/>
            <w:szCs w:val="18"/>
          </w:rPr>
          <w:t>http://www.ers.usda.gov/data-products/rural-urban-commuting-area-codes.aspx</w:t>
        </w:r>
      </w:hyperlink>
      <w:r w:rsidR="00122F91" w:rsidRPr="00581CEF">
        <w:rPr>
          <w:rStyle w:val="Hyperlink"/>
          <w:rFonts w:ascii="Arial" w:hAnsi="Arial" w:cs="Arial"/>
          <w:bCs/>
          <w:sz w:val="18"/>
          <w:szCs w:val="18"/>
        </w:rPr>
        <w:t xml:space="preserve">   </w:t>
      </w:r>
    </w:p>
    <w:p w14:paraId="3732394E" w14:textId="77777777" w:rsidR="00122F91" w:rsidRPr="00581CEF" w:rsidRDefault="00122F91" w:rsidP="00122F91">
      <w:pPr>
        <w:spacing w:before="0"/>
        <w:rPr>
          <w:rStyle w:val="Hyperlink"/>
          <w:rFonts w:ascii="Arial" w:hAnsi="Arial" w:cs="Arial"/>
          <w:bCs/>
          <w:sz w:val="18"/>
          <w:szCs w:val="18"/>
        </w:rPr>
      </w:pPr>
    </w:p>
    <w:p w14:paraId="1CCD48C5" w14:textId="2DC83F6C" w:rsidR="00122F91" w:rsidRPr="00581CEF" w:rsidRDefault="00122F91" w:rsidP="00122F91">
      <w:pPr>
        <w:spacing w:before="0"/>
        <w:rPr>
          <w:rFonts w:ascii="Arial" w:hAnsi="Arial" w:cs="Arial"/>
          <w:sz w:val="18"/>
          <w:szCs w:val="18"/>
        </w:rPr>
      </w:pPr>
      <w:r w:rsidRPr="00581CEF">
        <w:rPr>
          <w:rStyle w:val="Hyperlink"/>
          <w:rFonts w:ascii="Arial" w:hAnsi="Arial" w:cs="Arial"/>
          <w:bCs/>
          <w:color w:val="auto"/>
          <w:sz w:val="18"/>
          <w:szCs w:val="18"/>
          <w:u w:val="none"/>
        </w:rPr>
        <w:t xml:space="preserve">State of Maine Division of Procurement Services site for a copy of this </w:t>
      </w:r>
      <w:r w:rsidRPr="00581CEF">
        <w:rPr>
          <w:rFonts w:ascii="Arial" w:hAnsi="Arial" w:cs="Arial"/>
          <w:sz w:val="18"/>
          <w:szCs w:val="18"/>
        </w:rPr>
        <w:t>RF</w:t>
      </w:r>
      <w:r w:rsidR="008C45BF" w:rsidRPr="00581CEF">
        <w:rPr>
          <w:rFonts w:ascii="Arial" w:hAnsi="Arial" w:cs="Arial"/>
          <w:sz w:val="18"/>
          <w:szCs w:val="18"/>
        </w:rPr>
        <w:t>A</w:t>
      </w:r>
    </w:p>
    <w:p w14:paraId="0A6D6278" w14:textId="77777777" w:rsidR="00122F91" w:rsidRPr="00581CEF" w:rsidRDefault="0095291C" w:rsidP="00122F91">
      <w:pPr>
        <w:spacing w:before="0"/>
        <w:rPr>
          <w:rStyle w:val="Hyperlink"/>
          <w:rFonts w:ascii="Arial" w:hAnsi="Arial" w:cs="Arial"/>
          <w:bCs/>
          <w:color w:val="auto"/>
          <w:sz w:val="18"/>
          <w:szCs w:val="18"/>
          <w:u w:val="none"/>
        </w:rPr>
      </w:pPr>
      <w:hyperlink r:id="rId77" w:history="1">
        <w:r w:rsidR="00122F91" w:rsidRPr="00581CEF">
          <w:rPr>
            <w:rStyle w:val="Hyperlink"/>
            <w:rFonts w:ascii="Arial" w:hAnsi="Arial" w:cs="Arial"/>
            <w:sz w:val="18"/>
            <w:szCs w:val="18"/>
          </w:rPr>
          <w:t>https://www.maine.gov/dafs/bbm/procurementservices/vendors/grants</w:t>
        </w:r>
      </w:hyperlink>
    </w:p>
    <w:p w14:paraId="21675237" w14:textId="77777777" w:rsidR="00122F91" w:rsidRPr="00581CEF" w:rsidRDefault="00122F91" w:rsidP="00122F91">
      <w:pPr>
        <w:spacing w:before="0"/>
        <w:rPr>
          <w:rStyle w:val="Hyperlink"/>
          <w:rFonts w:ascii="Arial" w:hAnsi="Arial" w:cs="Arial"/>
          <w:bCs/>
          <w:sz w:val="18"/>
          <w:szCs w:val="18"/>
        </w:rPr>
      </w:pPr>
    </w:p>
    <w:sectPr w:rsidR="00122F91" w:rsidRPr="00581CEF" w:rsidSect="00B44F54">
      <w:type w:val="continuous"/>
      <w:pgSz w:w="12240" w:h="15840" w:code="1"/>
      <w:pgMar w:top="1080" w:right="1080" w:bottom="1080" w:left="1080" w:header="576" w:footer="57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0CAF9" w14:textId="77777777" w:rsidR="0095291C" w:rsidRDefault="0095291C">
      <w:r>
        <w:separator/>
      </w:r>
    </w:p>
  </w:endnote>
  <w:endnote w:type="continuationSeparator" w:id="0">
    <w:p w14:paraId="57124B55" w14:textId="77777777" w:rsidR="0095291C" w:rsidRDefault="0095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w:altName w:val="Calibri"/>
    <w:panose1 w:val="00000000000000000000"/>
    <w:charset w:val="FF"/>
    <w:family w:val="auto"/>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Abadi MT Condensed Light">
    <w:altName w:val="Calibri"/>
    <w:panose1 w:val="020B03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ヒラギノ角ゴ Pro W3">
    <w:altName w:val="Arial Unicode MS"/>
    <w:charset w:val="80"/>
    <w:family w:val="auto"/>
    <w:pitch w:val="variable"/>
    <w:sig w:usb0="00000000" w:usb1="00000000" w:usb2="01000407" w:usb3="00000000" w:csb0="00020000" w:csb1="00000000"/>
  </w:font>
  <w:font w:name="ComicSansMS">
    <w:altName w:val="Arial Unicode MS"/>
    <w:panose1 w:val="00000000000000000000"/>
    <w:charset w:val="81"/>
    <w:family w:val="auto"/>
    <w:notTrueType/>
    <w:pitch w:val="default"/>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530D1" w14:textId="3F708B62" w:rsidR="0095291C" w:rsidRPr="00AA63E2" w:rsidRDefault="0095291C" w:rsidP="00AA63E2">
    <w:pPr>
      <w:pStyle w:val="Footer"/>
      <w:rPr>
        <w:rFonts w:asciiTheme="minorHAnsi" w:hAnsiTheme="minorHAnsi"/>
        <w:sz w:val="20"/>
      </w:rPr>
    </w:pPr>
    <w:r w:rsidRPr="00AA63E2">
      <w:rPr>
        <w:rFonts w:asciiTheme="minorHAnsi" w:hAnsiTheme="minorHAnsi"/>
        <w:sz w:val="20"/>
      </w:rPr>
      <w:t>20</w:t>
    </w:r>
    <w:r>
      <w:rPr>
        <w:rFonts w:asciiTheme="minorHAnsi" w:hAnsiTheme="minorHAnsi"/>
        <w:sz w:val="20"/>
      </w:rPr>
      <w:t>22</w:t>
    </w:r>
    <w:r w:rsidRPr="00AA63E2">
      <w:rPr>
        <w:rFonts w:asciiTheme="minorHAnsi" w:hAnsiTheme="minorHAnsi"/>
        <w:sz w:val="20"/>
      </w:rPr>
      <w:t xml:space="preserve"> Maine Rural State AmeriCorps Grant Proposals due </w:t>
    </w:r>
    <w:r>
      <w:rPr>
        <w:rFonts w:asciiTheme="minorHAnsi" w:hAnsiTheme="minorHAnsi"/>
        <w:sz w:val="20"/>
      </w:rPr>
      <w:t>August 31, 2022</w:t>
    </w:r>
    <w:r>
      <w:rPr>
        <w:rFonts w:asciiTheme="minorHAnsi" w:hAnsiTheme="minorHAnsi"/>
        <w:sz w:val="20"/>
      </w:rPr>
      <w:tab/>
    </w:r>
    <w:r>
      <w:rPr>
        <w:rFonts w:asciiTheme="minorHAnsi" w:hAnsiTheme="minorHAnsi"/>
        <w:sz w:val="20"/>
      </w:rPr>
      <w:tab/>
    </w:r>
    <w:r w:rsidRPr="00AA63E2">
      <w:rPr>
        <w:rFonts w:asciiTheme="minorHAnsi" w:hAnsiTheme="minorHAnsi"/>
        <w:sz w:val="20"/>
      </w:rPr>
      <w:t xml:space="preserve">Page </w:t>
    </w:r>
    <w:r w:rsidRPr="00AA63E2">
      <w:rPr>
        <w:rFonts w:asciiTheme="minorHAnsi" w:hAnsiTheme="minorHAnsi"/>
        <w:sz w:val="20"/>
      </w:rPr>
      <w:fldChar w:fldCharType="begin"/>
    </w:r>
    <w:r w:rsidRPr="00AA63E2">
      <w:rPr>
        <w:rFonts w:asciiTheme="minorHAnsi" w:hAnsiTheme="minorHAnsi"/>
        <w:sz w:val="20"/>
      </w:rPr>
      <w:instrText xml:space="preserve"> PAGE   \* MERGEFORMAT </w:instrText>
    </w:r>
    <w:r w:rsidRPr="00AA63E2">
      <w:rPr>
        <w:rFonts w:asciiTheme="minorHAnsi" w:hAnsiTheme="minorHAnsi"/>
        <w:sz w:val="20"/>
      </w:rPr>
      <w:fldChar w:fldCharType="separate"/>
    </w:r>
    <w:r w:rsidRPr="00AA63E2">
      <w:rPr>
        <w:rFonts w:asciiTheme="minorHAnsi" w:hAnsiTheme="minorHAnsi"/>
        <w:noProof/>
        <w:sz w:val="20"/>
      </w:rPr>
      <w:t>70</w:t>
    </w:r>
    <w:r w:rsidRPr="00AA63E2">
      <w:rPr>
        <w:rFonts w:asciiTheme="minorHAnsi" w:hAnsiTheme="minorHAnsi"/>
        <w:noProof/>
        <w:sz w:val="20"/>
      </w:rPr>
      <w:fldChar w:fldCharType="end"/>
    </w:r>
    <w:r w:rsidRPr="00AA63E2">
      <w:rPr>
        <w:rFonts w:asciiTheme="minorHAnsi" w:hAnsiTheme="minorHAns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31516" w14:textId="1F9FC881" w:rsidR="0095291C" w:rsidRPr="00AA63E2" w:rsidRDefault="0095291C" w:rsidP="00AA63E2">
    <w:pPr>
      <w:pStyle w:val="Footer"/>
      <w:tabs>
        <w:tab w:val="clear" w:pos="8640"/>
        <w:tab w:val="left" w:pos="3510"/>
        <w:tab w:val="center" w:pos="3600"/>
        <w:tab w:val="left" w:pos="4320"/>
        <w:tab w:val="left" w:pos="4680"/>
        <w:tab w:val="left" w:pos="8550"/>
        <w:tab w:val="left" w:pos="9000"/>
        <w:tab w:val="right" w:pos="9360"/>
      </w:tabs>
      <w:jc w:val="center"/>
      <w:rPr>
        <w:rFonts w:asciiTheme="minorHAnsi" w:hAnsiTheme="minorHAnsi"/>
        <w:sz w:val="20"/>
      </w:rPr>
    </w:pPr>
    <w:r w:rsidRPr="00AA63E2">
      <w:rPr>
        <w:rFonts w:asciiTheme="minorHAnsi" w:hAnsiTheme="minorHAnsi"/>
        <w:sz w:val="20"/>
      </w:rPr>
      <w:t>Application Instructions and Program Design Guidance</w:t>
    </w:r>
    <w:r w:rsidRPr="00AA63E2">
      <w:rPr>
        <w:rFonts w:asciiTheme="minorHAnsi" w:hAnsiTheme="minorHAnsi"/>
        <w:sz w:val="20"/>
      </w:rPr>
      <w:tab/>
    </w:r>
    <w:r>
      <w:rPr>
        <w:rFonts w:asciiTheme="minorHAnsi" w:hAnsiTheme="minorHAnsi"/>
        <w:sz w:val="20"/>
      </w:rPr>
      <w:t xml:space="preserve"> </w:t>
    </w:r>
    <w:r w:rsidRPr="00AA63E2">
      <w:rPr>
        <w:rFonts w:asciiTheme="minorHAnsi" w:hAnsiTheme="minorHAnsi"/>
        <w:sz w:val="20"/>
      </w:rPr>
      <w:tab/>
      <w:t xml:space="preserve"> </w:t>
    </w:r>
    <w:r>
      <w:rPr>
        <w:rFonts w:asciiTheme="minorHAnsi" w:hAnsiTheme="minorHAnsi"/>
        <w:sz w:val="20"/>
      </w:rPr>
      <w:t xml:space="preserve">          </w:t>
    </w:r>
    <w:r w:rsidRPr="00AA63E2">
      <w:rPr>
        <w:rFonts w:asciiTheme="minorHAnsi" w:hAnsiTheme="minorHAnsi"/>
        <w:sz w:val="20"/>
      </w:rPr>
      <w:t xml:space="preserve">Page </w:t>
    </w:r>
    <w:r w:rsidRPr="00AA63E2">
      <w:rPr>
        <w:rFonts w:asciiTheme="minorHAnsi" w:hAnsiTheme="minorHAnsi"/>
        <w:sz w:val="20"/>
      </w:rPr>
      <w:fldChar w:fldCharType="begin"/>
    </w:r>
    <w:r w:rsidRPr="00AA63E2">
      <w:rPr>
        <w:rFonts w:asciiTheme="minorHAnsi" w:hAnsiTheme="minorHAnsi"/>
        <w:sz w:val="20"/>
      </w:rPr>
      <w:instrText xml:space="preserve"> PAGE   \* MERGEFORMAT </w:instrText>
    </w:r>
    <w:r w:rsidRPr="00AA63E2">
      <w:rPr>
        <w:rFonts w:asciiTheme="minorHAnsi" w:hAnsiTheme="minorHAnsi"/>
        <w:sz w:val="20"/>
      </w:rPr>
      <w:fldChar w:fldCharType="separate"/>
    </w:r>
    <w:r w:rsidRPr="00AA63E2">
      <w:rPr>
        <w:rFonts w:asciiTheme="minorHAnsi" w:hAnsiTheme="minorHAnsi"/>
        <w:noProof/>
        <w:sz w:val="20"/>
      </w:rPr>
      <w:t>69</w:t>
    </w:r>
    <w:r w:rsidRPr="00AA63E2">
      <w:rPr>
        <w:rFonts w:asciiTheme="minorHAnsi" w:hAnsi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CEE88" w14:textId="77777777" w:rsidR="0095291C" w:rsidRDefault="0095291C">
      <w:r>
        <w:separator/>
      </w:r>
    </w:p>
  </w:footnote>
  <w:footnote w:type="continuationSeparator" w:id="0">
    <w:p w14:paraId="441C77A6" w14:textId="77777777" w:rsidR="0095291C" w:rsidRDefault="0095291C">
      <w:r>
        <w:continuationSeparator/>
      </w:r>
    </w:p>
  </w:footnote>
  <w:footnote w:id="1">
    <w:p w14:paraId="73535D32" w14:textId="77777777" w:rsidR="0095291C" w:rsidRPr="004E5E7F" w:rsidRDefault="0095291C" w:rsidP="00EE4453">
      <w:pPr>
        <w:pStyle w:val="FootnoteText"/>
        <w:rPr>
          <w:rFonts w:asciiTheme="minorHAnsi" w:hAnsiTheme="minorHAnsi" w:cstheme="minorHAnsi"/>
        </w:rPr>
      </w:pPr>
      <w:r w:rsidRPr="004E5E7F">
        <w:rPr>
          <w:rStyle w:val="FootnoteReference"/>
          <w:rFonts w:asciiTheme="minorHAnsi" w:hAnsiTheme="minorHAnsi" w:cstheme="minorHAnsi"/>
        </w:rPr>
        <w:footnoteRef/>
      </w:r>
      <w:r w:rsidRPr="004E5E7F">
        <w:rPr>
          <w:rFonts w:asciiTheme="minorHAnsi" w:hAnsiTheme="minorHAnsi" w:cstheme="minorHAnsi"/>
        </w:rPr>
        <w:t xml:space="preserve"> </w:t>
      </w:r>
      <w:r w:rsidRPr="004E5E7F">
        <w:rPr>
          <w:rFonts w:asciiTheme="minorHAnsi" w:hAnsiTheme="minorHAnsi" w:cstheme="minorHAnsi"/>
          <w:sz w:val="20"/>
        </w:rPr>
        <w:t>However, this exclusion will not apply to a corporation which a Federal agency has considered for suspension or debarment and has made a determination that suspension or debarment is not necessary to protect the interests of the Federal Government.</w:t>
      </w:r>
    </w:p>
  </w:footnote>
  <w:footnote w:id="2">
    <w:p w14:paraId="602B3CCD" w14:textId="236B6D24" w:rsidR="0095291C" w:rsidRPr="004E5E7F" w:rsidRDefault="0095291C" w:rsidP="00A6572A">
      <w:pPr>
        <w:pStyle w:val="FootnoteText"/>
        <w:spacing w:before="60"/>
        <w:rPr>
          <w:rFonts w:asciiTheme="minorHAnsi" w:hAnsiTheme="minorHAnsi" w:cstheme="minorHAnsi"/>
          <w:sz w:val="18"/>
          <w:szCs w:val="18"/>
        </w:rPr>
      </w:pPr>
      <w:r>
        <w:rPr>
          <w:rStyle w:val="FootnoteReference"/>
        </w:rPr>
        <w:footnoteRef/>
      </w:r>
      <w:r w:rsidRPr="004E5E7F">
        <w:rPr>
          <w:rFonts w:asciiTheme="minorHAnsi" w:hAnsiTheme="minorHAnsi" w:cstheme="minorHAnsi"/>
        </w:rPr>
        <w:t xml:space="preserve"> </w:t>
      </w:r>
      <w:r w:rsidRPr="004E5E7F">
        <w:rPr>
          <w:rFonts w:asciiTheme="minorHAnsi" w:hAnsiTheme="minorHAnsi" w:cstheme="minorHAnsi"/>
          <w:sz w:val="18"/>
          <w:szCs w:val="18"/>
        </w:rPr>
        <w:t xml:space="preserve">See page </w:t>
      </w:r>
      <w:r>
        <w:rPr>
          <w:rFonts w:asciiTheme="minorHAnsi" w:hAnsiTheme="minorHAnsi" w:cstheme="minorHAnsi"/>
          <w:sz w:val="18"/>
          <w:szCs w:val="18"/>
        </w:rPr>
        <w:t>24</w:t>
      </w:r>
      <w:r w:rsidRPr="004E5E7F">
        <w:rPr>
          <w:rFonts w:asciiTheme="minorHAnsi" w:hAnsiTheme="minorHAnsi" w:cstheme="minorHAnsi"/>
          <w:sz w:val="18"/>
          <w:szCs w:val="18"/>
        </w:rPr>
        <w:t xml:space="preserve"> for exceptions.</w:t>
      </w:r>
    </w:p>
  </w:footnote>
  <w:footnote w:id="3">
    <w:p w14:paraId="75C86534" w14:textId="3491BB73" w:rsidR="0095291C" w:rsidRPr="00E45F77" w:rsidRDefault="0095291C" w:rsidP="00C41572">
      <w:pPr>
        <w:rPr>
          <w:rFonts w:ascii="Arial" w:hAnsi="Arial" w:cs="Arial"/>
          <w:sz w:val="18"/>
          <w:szCs w:val="18"/>
        </w:rPr>
      </w:pPr>
      <w:r w:rsidRPr="004E5E7F">
        <w:rPr>
          <w:rStyle w:val="PageNumber"/>
          <w:rFonts w:asciiTheme="minorHAnsi" w:hAnsiTheme="minorHAnsi" w:cstheme="minorHAnsi"/>
          <w:szCs w:val="22"/>
          <w:vertAlign w:val="superscript"/>
        </w:rPr>
        <w:footnoteRef/>
      </w:r>
      <w:r w:rsidRPr="004E5E7F">
        <w:rPr>
          <w:rFonts w:asciiTheme="minorHAnsi" w:hAnsiTheme="minorHAnsi" w:cstheme="minorHAnsi"/>
        </w:rPr>
        <w:t xml:space="preserve"> </w:t>
      </w:r>
      <w:r w:rsidRPr="00E45F77">
        <w:rPr>
          <w:rFonts w:ascii="Arial" w:hAnsi="Arial" w:cs="Arial"/>
          <w:sz w:val="18"/>
          <w:szCs w:val="18"/>
        </w:rPr>
        <w:t>Note that regulations direct states to establish their own policies in certain areas.  This RFA contains applicable details and takes precedence over the minimum federal requirements.</w:t>
      </w:r>
    </w:p>
  </w:footnote>
  <w:footnote w:id="4">
    <w:p w14:paraId="44986F7E" w14:textId="754AF0D2" w:rsidR="0095291C" w:rsidRPr="00E45F77" w:rsidRDefault="0095291C" w:rsidP="00157EEA">
      <w:pPr>
        <w:pStyle w:val="FootnoteText"/>
        <w:spacing w:before="0"/>
        <w:rPr>
          <w:rFonts w:ascii="Arial" w:hAnsi="Arial" w:cs="Arial"/>
        </w:rPr>
      </w:pPr>
      <w:r w:rsidRPr="00E45F77">
        <w:rPr>
          <w:rStyle w:val="FootnoteReference"/>
          <w:rFonts w:ascii="Arial" w:hAnsi="Arial" w:cs="Arial"/>
        </w:rPr>
        <w:footnoteRef/>
      </w:r>
      <w:r w:rsidRPr="00E45F77">
        <w:rPr>
          <w:rFonts w:ascii="Arial" w:hAnsi="Arial" w:cs="Arial"/>
          <w:sz w:val="18"/>
          <w:szCs w:val="18"/>
        </w:rPr>
        <w:t xml:space="preserve"> A </w:t>
      </w:r>
      <w:r>
        <w:rPr>
          <w:rFonts w:ascii="Arial" w:hAnsi="Arial" w:cs="Arial"/>
          <w:sz w:val="18"/>
          <w:szCs w:val="18"/>
        </w:rPr>
        <w:t>resource</w:t>
      </w:r>
      <w:r w:rsidRPr="00E45F77">
        <w:rPr>
          <w:rFonts w:ascii="Arial" w:hAnsi="Arial" w:cs="Arial"/>
          <w:sz w:val="18"/>
          <w:szCs w:val="18"/>
        </w:rPr>
        <w:t xml:space="preserve"> that, when added to and employed by a service-delivery program, significantly increases the </w:t>
      </w:r>
      <w:r>
        <w:rPr>
          <w:rFonts w:ascii="Arial" w:hAnsi="Arial" w:cs="Arial"/>
          <w:sz w:val="18"/>
          <w:szCs w:val="18"/>
        </w:rPr>
        <w:t>capacity</w:t>
      </w:r>
      <w:r w:rsidRPr="00E45F77">
        <w:rPr>
          <w:rFonts w:ascii="Arial" w:hAnsi="Arial" w:cs="Arial"/>
          <w:sz w:val="18"/>
          <w:szCs w:val="18"/>
        </w:rPr>
        <w:t xml:space="preserve"> of </w:t>
      </w:r>
      <w:r>
        <w:rPr>
          <w:rFonts w:ascii="Arial" w:hAnsi="Arial" w:cs="Arial"/>
          <w:sz w:val="18"/>
          <w:szCs w:val="18"/>
        </w:rPr>
        <w:t>the effort</w:t>
      </w:r>
      <w:r w:rsidRPr="00E45F77">
        <w:rPr>
          <w:rFonts w:ascii="Arial" w:hAnsi="Arial" w:cs="Arial"/>
          <w:sz w:val="18"/>
          <w:szCs w:val="18"/>
        </w:rPr>
        <w:t xml:space="preserve"> and thus enhances the probability of successful mission accomplishment.</w:t>
      </w:r>
    </w:p>
  </w:footnote>
  <w:footnote w:id="5">
    <w:p w14:paraId="23DF68D7" w14:textId="77777777" w:rsidR="0095291C" w:rsidRPr="00580B7E" w:rsidRDefault="0095291C">
      <w:pPr>
        <w:pStyle w:val="FootnoteText"/>
        <w:rPr>
          <w:rFonts w:ascii="Arial" w:hAnsi="Arial" w:cs="Arial"/>
          <w:sz w:val="18"/>
          <w:szCs w:val="18"/>
        </w:rPr>
      </w:pPr>
      <w:r w:rsidRPr="00580B7E">
        <w:rPr>
          <w:rStyle w:val="FootnoteReference"/>
          <w:rFonts w:ascii="Arial" w:hAnsi="Arial" w:cs="Arial"/>
          <w:szCs w:val="22"/>
        </w:rPr>
        <w:footnoteRef/>
      </w:r>
      <w:r w:rsidRPr="00580B7E">
        <w:rPr>
          <w:rFonts w:ascii="Arial" w:hAnsi="Arial" w:cs="Arial"/>
          <w:szCs w:val="22"/>
        </w:rPr>
        <w:t xml:space="preserve"> </w:t>
      </w:r>
      <w:r w:rsidRPr="00580B7E">
        <w:rPr>
          <w:rFonts w:ascii="Arial" w:hAnsi="Arial" w:cs="Arial"/>
          <w:sz w:val="18"/>
          <w:szCs w:val="18"/>
        </w:rPr>
        <w:t>See 45 CFR 2520.35 for waiver information related to this requirement.</w:t>
      </w:r>
    </w:p>
  </w:footnote>
  <w:footnote w:id="6">
    <w:p w14:paraId="2894FFF6" w14:textId="52E4B911" w:rsidR="0095291C" w:rsidRDefault="0095291C">
      <w:pPr>
        <w:pStyle w:val="FootnoteText"/>
      </w:pPr>
      <w:r>
        <w:rPr>
          <w:rStyle w:val="FootnoteReference"/>
        </w:rPr>
        <w:footnoteRef/>
      </w:r>
      <w:r>
        <w:t xml:space="preserve"> </w:t>
      </w:r>
      <w:r w:rsidRPr="00471B72">
        <w:rPr>
          <w:rFonts w:ascii="Arial" w:hAnsi="Arial" w:cs="Arial"/>
          <w:sz w:val="18"/>
          <w:szCs w:val="18"/>
        </w:rPr>
        <w:t xml:space="preserve">In this context, adjudicated means the program/grantee </w:t>
      </w:r>
      <w:r w:rsidRPr="00471B72">
        <w:rPr>
          <w:rFonts w:ascii="Arial" w:hAnsi="Arial" w:cs="Arial"/>
          <w:color w:val="202124"/>
          <w:sz w:val="18"/>
          <w:szCs w:val="18"/>
          <w:shd w:val="clear" w:color="auto" w:fill="FFFFFF"/>
        </w:rPr>
        <w:t>makes and documents a formal judgment or decision about the person’s qualification to serve based on local and AmeriCorps 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9AFC0" w14:textId="5E4117D6" w:rsidR="0095291C" w:rsidRPr="001A3ABC" w:rsidRDefault="0095291C" w:rsidP="00F110E0">
    <w:pPr>
      <w:pStyle w:val="Header"/>
      <w:jc w:val="right"/>
      <w:rPr>
        <w:rFonts w:asciiTheme="minorHAnsi" w:hAnsiTheme="minorHAnsi"/>
        <w:sz w:val="20"/>
      </w:rPr>
    </w:pPr>
    <w:r>
      <w:rPr>
        <w:rFonts w:asciiTheme="minorHAnsi" w:hAnsiTheme="minorHAnsi"/>
        <w:sz w:val="20"/>
      </w:rPr>
      <w:t>RFA</w:t>
    </w:r>
    <w:r w:rsidRPr="001A3ABC">
      <w:rPr>
        <w:rFonts w:asciiTheme="minorHAnsi" w:hAnsiTheme="minorHAnsi"/>
        <w:sz w:val="20"/>
      </w:rPr>
      <w:t xml:space="preserve"> #</w:t>
    </w:r>
    <w:r w:rsidRPr="004018D0">
      <w:rPr>
        <w:rFonts w:ascii="Arial" w:hAnsi="Arial" w:cs="Arial"/>
        <w:sz w:val="20"/>
      </w:rPr>
      <w:t>202</w:t>
    </w:r>
    <w:r>
      <w:rPr>
        <w:rFonts w:ascii="Arial" w:hAnsi="Arial" w:cs="Arial"/>
        <w:sz w:val="20"/>
      </w:rPr>
      <w:t>207123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3"/>
      <w:numFmt w:val="upperLetter"/>
      <w:pStyle w:val="Heading9"/>
      <w:lvlText w:val="%1."/>
      <w:legacy w:legacy="1" w:legacySpace="120" w:legacyIndent="360"/>
      <w:lvlJc w:val="left"/>
      <w:pPr>
        <w:ind w:left="108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1387331"/>
    <w:multiLevelType w:val="hybridMultilevel"/>
    <w:tmpl w:val="E7D8C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216220"/>
    <w:multiLevelType w:val="hybridMultilevel"/>
    <w:tmpl w:val="0AE666DA"/>
    <w:lvl w:ilvl="0" w:tplc="11CAEA3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A32132"/>
    <w:multiLevelType w:val="hybridMultilevel"/>
    <w:tmpl w:val="5B72B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35601D"/>
    <w:multiLevelType w:val="hybridMultilevel"/>
    <w:tmpl w:val="06122F2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6E249BA"/>
    <w:multiLevelType w:val="hybridMultilevel"/>
    <w:tmpl w:val="5D8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A2DC3"/>
    <w:multiLevelType w:val="hybridMultilevel"/>
    <w:tmpl w:val="A8E27A16"/>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B777B41"/>
    <w:multiLevelType w:val="hybridMultilevel"/>
    <w:tmpl w:val="0C78C9EA"/>
    <w:lvl w:ilvl="0" w:tplc="269A2BF0">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0DA82856"/>
    <w:multiLevelType w:val="hybridMultilevel"/>
    <w:tmpl w:val="2792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162278"/>
    <w:multiLevelType w:val="hybridMultilevel"/>
    <w:tmpl w:val="141A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6B1FBB"/>
    <w:multiLevelType w:val="hybridMultilevel"/>
    <w:tmpl w:val="F80813B4"/>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892D64"/>
    <w:multiLevelType w:val="hybridMultilevel"/>
    <w:tmpl w:val="29C49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15E70AA"/>
    <w:multiLevelType w:val="hybridMultilevel"/>
    <w:tmpl w:val="1276A2B6"/>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725BFE"/>
    <w:multiLevelType w:val="hybridMultilevel"/>
    <w:tmpl w:val="BC1E3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EB3115"/>
    <w:multiLevelType w:val="hybridMultilevel"/>
    <w:tmpl w:val="17CAE0BC"/>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1973776E"/>
    <w:multiLevelType w:val="hybridMultilevel"/>
    <w:tmpl w:val="68CCB8C4"/>
    <w:lvl w:ilvl="0" w:tplc="005AF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BA77FFC"/>
    <w:multiLevelType w:val="hybridMultilevel"/>
    <w:tmpl w:val="B48AB1EA"/>
    <w:lvl w:ilvl="0" w:tplc="0409000F">
      <w:start w:val="1"/>
      <w:numFmt w:val="decimal"/>
      <w:lvlText w:val="%1."/>
      <w:lvlJc w:val="left"/>
      <w:pPr>
        <w:tabs>
          <w:tab w:val="num" w:pos="1446"/>
        </w:tabs>
        <w:ind w:left="1446" w:hanging="360"/>
      </w:pPr>
    </w:lvl>
    <w:lvl w:ilvl="1" w:tplc="D3224494">
      <w:start w:val="2"/>
      <w:numFmt w:val="bullet"/>
      <w:lvlText w:val=""/>
      <w:lvlJc w:val="left"/>
      <w:pPr>
        <w:ind w:left="2166" w:hanging="360"/>
      </w:pPr>
      <w:rPr>
        <w:rFonts w:ascii="Wingdings" w:eastAsia="Times New Roman" w:hAnsi="Wingdings" w:cs="Times New Roman" w:hint="default"/>
      </w:r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17" w15:restartNumberingAfterBreak="0">
    <w:nsid w:val="1D487FB9"/>
    <w:multiLevelType w:val="hybridMultilevel"/>
    <w:tmpl w:val="75722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E694D8B"/>
    <w:multiLevelType w:val="hybridMultilevel"/>
    <w:tmpl w:val="0BD4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E32E2E"/>
    <w:multiLevelType w:val="hybridMultilevel"/>
    <w:tmpl w:val="9AB2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26119C"/>
    <w:multiLevelType w:val="hybridMultilevel"/>
    <w:tmpl w:val="C930C45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22F15B3"/>
    <w:multiLevelType w:val="multilevel"/>
    <w:tmpl w:val="383E23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3F75BC"/>
    <w:multiLevelType w:val="hybridMultilevel"/>
    <w:tmpl w:val="0A40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4AE5A2B"/>
    <w:multiLevelType w:val="hybridMultilevel"/>
    <w:tmpl w:val="B6B498C2"/>
    <w:lvl w:ilvl="0" w:tplc="687A9E78">
      <w:start w:val="1"/>
      <w:numFmt w:val="bullet"/>
      <w:lvlText w:val=""/>
      <w:lvlJc w:val="left"/>
      <w:pPr>
        <w:tabs>
          <w:tab w:val="num" w:pos="360"/>
        </w:tabs>
        <w:ind w:left="36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A12D97"/>
    <w:multiLevelType w:val="hybridMultilevel"/>
    <w:tmpl w:val="59208D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2A2E6E66"/>
    <w:multiLevelType w:val="hybridMultilevel"/>
    <w:tmpl w:val="0AB4D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A60F9F"/>
    <w:multiLevelType w:val="hybridMultilevel"/>
    <w:tmpl w:val="F8B6ED42"/>
    <w:lvl w:ilvl="0" w:tplc="687A9E78">
      <w:start w:val="1"/>
      <w:numFmt w:val="bullet"/>
      <w:lvlText w:val=""/>
      <w:lvlJc w:val="left"/>
      <w:pPr>
        <w:tabs>
          <w:tab w:val="num" w:pos="1080"/>
        </w:tabs>
        <w:ind w:left="1080" w:hanging="360"/>
      </w:pPr>
      <w:rPr>
        <w:rFonts w:ascii="Wingdings" w:hAnsi="Wingdings" w:hint="default"/>
        <w:sz w:val="22"/>
        <w:szCs w:val="22"/>
      </w:rPr>
    </w:lvl>
    <w:lvl w:ilvl="1" w:tplc="04090019">
      <w:start w:val="1"/>
      <w:numFmt w:val="lowerLetter"/>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2F0878D6"/>
    <w:multiLevelType w:val="hybridMultilevel"/>
    <w:tmpl w:val="1CA6590E"/>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2F5102E4"/>
    <w:multiLevelType w:val="multilevel"/>
    <w:tmpl w:val="3768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F657D1E"/>
    <w:multiLevelType w:val="hybridMultilevel"/>
    <w:tmpl w:val="9B849530"/>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F6D31F7"/>
    <w:multiLevelType w:val="hybridMultilevel"/>
    <w:tmpl w:val="19961266"/>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30E46200"/>
    <w:multiLevelType w:val="hybridMultilevel"/>
    <w:tmpl w:val="186A0ABA"/>
    <w:lvl w:ilvl="0" w:tplc="9B801EFC">
      <w:start w:val="1"/>
      <w:numFmt w:val="bullet"/>
      <w:lvlText w:val=""/>
      <w:lvlJc w:val="left"/>
      <w:pPr>
        <w:tabs>
          <w:tab w:val="num" w:pos="720"/>
        </w:tabs>
        <w:ind w:left="720" w:hanging="360"/>
      </w:pPr>
      <w:rPr>
        <w:rFonts w:ascii="Symbol" w:hAnsi="Symbol" w:hint="default"/>
        <w:sz w:val="24"/>
        <w:szCs w:val="24"/>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Roman" w:hAnsi="Roman" w:cs="Roman" w:hint="default"/>
      </w:rPr>
    </w:lvl>
    <w:lvl w:ilvl="5" w:tplc="04090005" w:tentative="1">
      <w:start w:val="1"/>
      <w:numFmt w:val="bullet"/>
      <w:lvlText w:val=""/>
      <w:lvlJc w:val="left"/>
      <w:pPr>
        <w:tabs>
          <w:tab w:val="num" w:pos="3600"/>
        </w:tabs>
        <w:ind w:left="3600" w:hanging="360"/>
      </w:pPr>
      <w:rPr>
        <w:rFonts w:ascii="Roman" w:hAnsi="Roman"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Roman" w:hAnsi="Roman" w:cs="Roman" w:hint="default"/>
      </w:rPr>
    </w:lvl>
    <w:lvl w:ilvl="8" w:tplc="04090005" w:tentative="1">
      <w:start w:val="1"/>
      <w:numFmt w:val="bullet"/>
      <w:lvlText w:val=""/>
      <w:lvlJc w:val="left"/>
      <w:pPr>
        <w:tabs>
          <w:tab w:val="num" w:pos="5760"/>
        </w:tabs>
        <w:ind w:left="5760" w:hanging="360"/>
      </w:pPr>
      <w:rPr>
        <w:rFonts w:ascii="Roman" w:hAnsi="Roman" w:hint="default"/>
      </w:rPr>
    </w:lvl>
  </w:abstractNum>
  <w:abstractNum w:abstractNumId="32" w15:restartNumberingAfterBreak="0">
    <w:nsid w:val="378F32BB"/>
    <w:multiLevelType w:val="hybridMultilevel"/>
    <w:tmpl w:val="E768F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3577B4"/>
    <w:multiLevelType w:val="hybridMultilevel"/>
    <w:tmpl w:val="D7C2AAEE"/>
    <w:lvl w:ilvl="0" w:tplc="338A902E">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AA639B6"/>
    <w:multiLevelType w:val="hybridMultilevel"/>
    <w:tmpl w:val="EAAC63B2"/>
    <w:lvl w:ilvl="0" w:tplc="155CDF1A">
      <w:start w:val="1"/>
      <w:numFmt w:val="decimal"/>
      <w:lvlText w:val="%1)"/>
      <w:lvlJc w:val="left"/>
      <w:pPr>
        <w:ind w:left="3960" w:hanging="360"/>
      </w:pPr>
      <w:rPr>
        <w:b w:val="0"/>
      </w:rPr>
    </w:lvl>
    <w:lvl w:ilvl="1" w:tplc="04090019">
      <w:start w:val="1"/>
      <w:numFmt w:val="lowerLetter"/>
      <w:lvlText w:val="%2."/>
      <w:lvlJc w:val="left"/>
      <w:pPr>
        <w:ind w:left="7470" w:hanging="360"/>
      </w:pPr>
    </w:lvl>
    <w:lvl w:ilvl="2" w:tplc="0409001B">
      <w:start w:val="1"/>
      <w:numFmt w:val="lowerRoman"/>
      <w:lvlText w:val="%3."/>
      <w:lvlJc w:val="right"/>
      <w:pPr>
        <w:ind w:left="8190" w:hanging="180"/>
      </w:pPr>
    </w:lvl>
    <w:lvl w:ilvl="3" w:tplc="0409000F">
      <w:start w:val="1"/>
      <w:numFmt w:val="decimal"/>
      <w:lvlText w:val="%4."/>
      <w:lvlJc w:val="left"/>
      <w:pPr>
        <w:ind w:left="8910" w:hanging="360"/>
      </w:pPr>
    </w:lvl>
    <w:lvl w:ilvl="4" w:tplc="04090019">
      <w:start w:val="1"/>
      <w:numFmt w:val="lowerLetter"/>
      <w:lvlText w:val="%5."/>
      <w:lvlJc w:val="left"/>
      <w:pPr>
        <w:ind w:left="9630" w:hanging="360"/>
      </w:pPr>
    </w:lvl>
    <w:lvl w:ilvl="5" w:tplc="0409001B">
      <w:start w:val="1"/>
      <w:numFmt w:val="lowerRoman"/>
      <w:lvlText w:val="%6."/>
      <w:lvlJc w:val="right"/>
      <w:pPr>
        <w:ind w:left="10350" w:hanging="180"/>
      </w:pPr>
    </w:lvl>
    <w:lvl w:ilvl="6" w:tplc="0409000F">
      <w:start w:val="1"/>
      <w:numFmt w:val="decimal"/>
      <w:lvlText w:val="%7."/>
      <w:lvlJc w:val="left"/>
      <w:pPr>
        <w:ind w:left="11070" w:hanging="360"/>
      </w:pPr>
    </w:lvl>
    <w:lvl w:ilvl="7" w:tplc="04090019">
      <w:start w:val="1"/>
      <w:numFmt w:val="lowerLetter"/>
      <w:lvlText w:val="%8."/>
      <w:lvlJc w:val="left"/>
      <w:pPr>
        <w:ind w:left="11790" w:hanging="360"/>
      </w:pPr>
    </w:lvl>
    <w:lvl w:ilvl="8" w:tplc="0409001B">
      <w:start w:val="1"/>
      <w:numFmt w:val="lowerRoman"/>
      <w:lvlText w:val="%9."/>
      <w:lvlJc w:val="right"/>
      <w:pPr>
        <w:ind w:left="12510" w:hanging="180"/>
      </w:pPr>
    </w:lvl>
  </w:abstractNum>
  <w:abstractNum w:abstractNumId="35" w15:restartNumberingAfterBreak="0">
    <w:nsid w:val="3B5901EA"/>
    <w:multiLevelType w:val="hybridMultilevel"/>
    <w:tmpl w:val="203044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CB70B5C"/>
    <w:multiLevelType w:val="hybridMultilevel"/>
    <w:tmpl w:val="9100308A"/>
    <w:lvl w:ilvl="0" w:tplc="FF783E6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E3F26C9"/>
    <w:multiLevelType w:val="hybridMultilevel"/>
    <w:tmpl w:val="8A4E4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B97141"/>
    <w:multiLevelType w:val="multilevel"/>
    <w:tmpl w:val="28B636CC"/>
    <w:lvl w:ilvl="0">
      <w:start w:val="1"/>
      <w:numFmt w:val="upperLetter"/>
      <w:lvlText w:val="%1."/>
      <w:lvlJc w:val="left"/>
      <w:pPr>
        <w:tabs>
          <w:tab w:val="num" w:pos="360"/>
        </w:tabs>
        <w:ind w:left="360" w:hanging="360"/>
      </w:pPr>
      <w:rPr>
        <w:rFonts w:hint="default"/>
        <w:i w:val="0"/>
        <w:iCs w:val="0"/>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3F5B4884"/>
    <w:multiLevelType w:val="hybridMultilevel"/>
    <w:tmpl w:val="6C44E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1E7717D"/>
    <w:multiLevelType w:val="hybridMultilevel"/>
    <w:tmpl w:val="534C12A4"/>
    <w:lvl w:ilvl="0" w:tplc="687A9E78">
      <w:start w:val="1"/>
      <w:numFmt w:val="bullet"/>
      <w:lvlText w:val=""/>
      <w:lvlJc w:val="left"/>
      <w:pPr>
        <w:tabs>
          <w:tab w:val="num" w:pos="720"/>
        </w:tabs>
        <w:ind w:left="720" w:hanging="360"/>
      </w:pPr>
      <w:rPr>
        <w:rFonts w:ascii="Wingdings" w:hAnsi="Wingdings" w:hint="default"/>
        <w:sz w:val="22"/>
        <w:szCs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52B44AD"/>
    <w:multiLevelType w:val="hybridMultilevel"/>
    <w:tmpl w:val="EF96CC48"/>
    <w:lvl w:ilvl="0" w:tplc="786AFDA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5C71C71"/>
    <w:multiLevelType w:val="hybridMultilevel"/>
    <w:tmpl w:val="28B4E6C8"/>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FF760B68">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D5A2912"/>
    <w:multiLevelType w:val="hybridMultilevel"/>
    <w:tmpl w:val="95206A2A"/>
    <w:lvl w:ilvl="0" w:tplc="687A9E78">
      <w:start w:val="1"/>
      <w:numFmt w:val="bullet"/>
      <w:lvlText w:val=""/>
      <w:lvlJc w:val="left"/>
      <w:pPr>
        <w:tabs>
          <w:tab w:val="num" w:pos="810"/>
        </w:tabs>
        <w:ind w:left="81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4EA60DD1"/>
    <w:multiLevelType w:val="hybridMultilevel"/>
    <w:tmpl w:val="7AB0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801828"/>
    <w:multiLevelType w:val="hybridMultilevel"/>
    <w:tmpl w:val="B56A1D0E"/>
    <w:lvl w:ilvl="0" w:tplc="202CA1B6">
      <w:start w:val="1"/>
      <w:numFmt w:val="bullet"/>
      <w:lvlText w:val=""/>
      <w:lvlJc w:val="left"/>
      <w:pPr>
        <w:tabs>
          <w:tab w:val="num" w:pos="1080"/>
        </w:tabs>
        <w:ind w:left="1080" w:hanging="360"/>
      </w:pPr>
      <w:rPr>
        <w:rFonts w:ascii="Symbol" w:hAnsi="Symbol" w:hint="default"/>
        <w:color w:val="auto"/>
      </w:rPr>
    </w:lvl>
    <w:lvl w:ilvl="1" w:tplc="04090013">
      <w:start w:val="1"/>
      <w:numFmt w:val="upperRoman"/>
      <w:lvlText w:val="%2."/>
      <w:lvlJc w:val="right"/>
      <w:pPr>
        <w:tabs>
          <w:tab w:val="num" w:pos="1260"/>
        </w:tabs>
        <w:ind w:left="1260" w:hanging="18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F872CF0"/>
    <w:multiLevelType w:val="hybridMultilevel"/>
    <w:tmpl w:val="4DB8E0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50EE0C56"/>
    <w:multiLevelType w:val="hybridMultilevel"/>
    <w:tmpl w:val="D652C4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BF52C8"/>
    <w:multiLevelType w:val="hybridMultilevel"/>
    <w:tmpl w:val="3BE4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4E766E2"/>
    <w:multiLevelType w:val="hybridMultilevel"/>
    <w:tmpl w:val="4C7A7CF6"/>
    <w:lvl w:ilvl="0" w:tplc="202CA1B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AF65923"/>
    <w:multiLevelType w:val="hybridMultilevel"/>
    <w:tmpl w:val="9FEA7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08C277C"/>
    <w:multiLevelType w:val="hybridMultilevel"/>
    <w:tmpl w:val="FE080D90"/>
    <w:lvl w:ilvl="0" w:tplc="0B8425C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53" w15:restartNumberingAfterBreak="0">
    <w:nsid w:val="65EC6670"/>
    <w:multiLevelType w:val="hybridMultilevel"/>
    <w:tmpl w:val="758E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C96776"/>
    <w:multiLevelType w:val="hybridMultilevel"/>
    <w:tmpl w:val="C65068D4"/>
    <w:lvl w:ilvl="0" w:tplc="04090003">
      <w:start w:val="1"/>
      <w:numFmt w:val="bullet"/>
      <w:lvlText w:val="o"/>
      <w:lvlJc w:val="left"/>
      <w:pPr>
        <w:tabs>
          <w:tab w:val="num" w:pos="720"/>
        </w:tabs>
        <w:ind w:left="720" w:hanging="360"/>
      </w:pPr>
      <w:rPr>
        <w:rFonts w:ascii="Courier New" w:hAnsi="Courier New" w:cs="Courier New" w:hint="default"/>
        <w:sz w:val="22"/>
        <w:szCs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6C275FBF"/>
    <w:multiLevelType w:val="hybridMultilevel"/>
    <w:tmpl w:val="B726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5D6A59"/>
    <w:multiLevelType w:val="hybridMultilevel"/>
    <w:tmpl w:val="66B803E8"/>
    <w:lvl w:ilvl="0" w:tplc="202CA1B6">
      <w:start w:val="1"/>
      <w:numFmt w:val="bullet"/>
      <w:lvlText w:val=""/>
      <w:lvlJc w:val="left"/>
      <w:pPr>
        <w:tabs>
          <w:tab w:val="num" w:pos="1440"/>
        </w:tabs>
        <w:ind w:left="1440" w:hanging="360"/>
      </w:pPr>
      <w:rPr>
        <w:rFonts w:ascii="Symbol" w:hAnsi="Symbol" w:hint="default"/>
        <w:color w:val="auto"/>
      </w:rPr>
    </w:lvl>
    <w:lvl w:ilvl="1" w:tplc="0409000B">
      <w:start w:val="1"/>
      <w:numFmt w:val="bullet"/>
      <w:lvlText w:val=""/>
      <w:lvlJc w:val="left"/>
      <w:pPr>
        <w:tabs>
          <w:tab w:val="num" w:pos="1800"/>
        </w:tabs>
        <w:ind w:left="1800" w:hanging="360"/>
      </w:pPr>
      <w:rPr>
        <w:rFonts w:ascii="Wingdings" w:hAnsi="Wingding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6E0C1A60"/>
    <w:multiLevelType w:val="hybridMultilevel"/>
    <w:tmpl w:val="1C1A6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03C7AC7"/>
    <w:multiLevelType w:val="hybridMultilevel"/>
    <w:tmpl w:val="F6D4AC44"/>
    <w:lvl w:ilvl="0" w:tplc="27461C44">
      <w:start w:val="1"/>
      <w:numFmt w:val="bullet"/>
      <w:pStyle w:val="Guide2"/>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15E6A24"/>
    <w:multiLevelType w:val="hybridMultilevel"/>
    <w:tmpl w:val="4D38F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2A04668"/>
    <w:multiLevelType w:val="hybridMultilevel"/>
    <w:tmpl w:val="7602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E727E5"/>
    <w:multiLevelType w:val="hybridMultilevel"/>
    <w:tmpl w:val="82B4A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70A06D2"/>
    <w:multiLevelType w:val="hybridMultilevel"/>
    <w:tmpl w:val="A28EC8E4"/>
    <w:lvl w:ilvl="0" w:tplc="81F87C32">
      <w:start w:val="1"/>
      <w:numFmt w:val="bullet"/>
      <w:lvlText w:val=""/>
      <w:lvlJc w:val="left"/>
      <w:pPr>
        <w:tabs>
          <w:tab w:val="num" w:pos="2160"/>
        </w:tabs>
        <w:ind w:left="2160" w:hanging="360"/>
      </w:pPr>
      <w:rPr>
        <w:rFonts w:ascii="Wingdings" w:hAnsi="Wingdings" w:hint="default"/>
        <w:color w:val="000000" w:themeColor="text1"/>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3" w15:restartNumberingAfterBreak="0">
    <w:nsid w:val="785820D3"/>
    <w:multiLevelType w:val="hybridMultilevel"/>
    <w:tmpl w:val="109A1F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A5D0BF5"/>
    <w:multiLevelType w:val="hybridMultilevel"/>
    <w:tmpl w:val="E87EDA7C"/>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7B484F9F"/>
    <w:multiLevelType w:val="multilevel"/>
    <w:tmpl w:val="2A94CA20"/>
    <w:lvl w:ilvl="0">
      <w:start w:val="2"/>
      <w:numFmt w:val="upp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6" w15:restartNumberingAfterBreak="0">
    <w:nsid w:val="7C1F1472"/>
    <w:multiLevelType w:val="hybridMultilevel"/>
    <w:tmpl w:val="2A72C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CBF7BF5"/>
    <w:multiLevelType w:val="hybridMultilevel"/>
    <w:tmpl w:val="7CA2D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A43FA4"/>
    <w:multiLevelType w:val="hybridMultilevel"/>
    <w:tmpl w:val="8B12A7FC"/>
    <w:lvl w:ilvl="0" w:tplc="DCBEEBF0">
      <w:start w:val="1"/>
      <w:numFmt w:val="lowerLetter"/>
      <w:lvlText w:val="%1."/>
      <w:lvlJc w:val="left"/>
      <w:pPr>
        <w:tabs>
          <w:tab w:val="num" w:pos="900"/>
        </w:tabs>
        <w:ind w:left="90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DBB36C3"/>
    <w:multiLevelType w:val="hybridMultilevel"/>
    <w:tmpl w:val="3F32CEAE"/>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FA8199C"/>
    <w:multiLevelType w:val="hybridMultilevel"/>
    <w:tmpl w:val="47B4413E"/>
    <w:lvl w:ilvl="0" w:tplc="DA1C12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6"/>
  </w:num>
  <w:num w:numId="3">
    <w:abstractNumId w:val="43"/>
  </w:num>
  <w:num w:numId="4">
    <w:abstractNumId w:val="23"/>
  </w:num>
  <w:num w:numId="5">
    <w:abstractNumId w:val="20"/>
  </w:num>
  <w:num w:numId="6">
    <w:abstractNumId w:val="24"/>
  </w:num>
  <w:num w:numId="7">
    <w:abstractNumId w:val="58"/>
  </w:num>
  <w:num w:numId="8">
    <w:abstractNumId w:val="64"/>
  </w:num>
  <w:num w:numId="9">
    <w:abstractNumId w:val="42"/>
  </w:num>
  <w:num w:numId="10">
    <w:abstractNumId w:val="51"/>
  </w:num>
  <w:num w:numId="11">
    <w:abstractNumId w:val="70"/>
  </w:num>
  <w:num w:numId="12">
    <w:abstractNumId w:val="45"/>
  </w:num>
  <w:num w:numId="13">
    <w:abstractNumId w:val="6"/>
  </w:num>
  <w:num w:numId="14">
    <w:abstractNumId w:val="10"/>
  </w:num>
  <w:num w:numId="15">
    <w:abstractNumId w:val="68"/>
  </w:num>
  <w:num w:numId="16">
    <w:abstractNumId w:val="16"/>
  </w:num>
  <w:num w:numId="17">
    <w:abstractNumId w:val="40"/>
  </w:num>
  <w:num w:numId="18">
    <w:abstractNumId w:val="12"/>
  </w:num>
  <w:num w:numId="19">
    <w:abstractNumId w:val="27"/>
  </w:num>
  <w:num w:numId="20">
    <w:abstractNumId w:val="26"/>
  </w:num>
  <w:num w:numId="21">
    <w:abstractNumId w:val="65"/>
  </w:num>
  <w:num w:numId="22">
    <w:abstractNumId w:val="14"/>
  </w:num>
  <w:num w:numId="23">
    <w:abstractNumId w:val="60"/>
  </w:num>
  <w:num w:numId="24">
    <w:abstractNumId w:val="69"/>
  </w:num>
  <w:num w:numId="25">
    <w:abstractNumId w:val="30"/>
  </w:num>
  <w:num w:numId="26">
    <w:abstractNumId w:val="17"/>
  </w:num>
  <w:num w:numId="27">
    <w:abstractNumId w:val="32"/>
  </w:num>
  <w:num w:numId="28">
    <w:abstractNumId w:val="11"/>
  </w:num>
  <w:num w:numId="29">
    <w:abstractNumId w:val="67"/>
  </w:num>
  <w:num w:numId="30">
    <w:abstractNumId w:val="31"/>
  </w:num>
  <w:num w:numId="31">
    <w:abstractNumId w:val="36"/>
  </w:num>
  <w:num w:numId="32">
    <w:abstractNumId w:val="56"/>
  </w:num>
  <w:num w:numId="33">
    <w:abstractNumId w:val="29"/>
  </w:num>
  <w:num w:numId="34">
    <w:abstractNumId w:val="49"/>
  </w:num>
  <w:num w:numId="35">
    <w:abstractNumId w:val="25"/>
  </w:num>
  <w:num w:numId="36">
    <w:abstractNumId w:val="35"/>
  </w:num>
  <w:num w:numId="37">
    <w:abstractNumId w:val="55"/>
  </w:num>
  <w:num w:numId="38">
    <w:abstractNumId w:val="22"/>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38"/>
  </w:num>
  <w:num w:numId="42">
    <w:abstractNumId w:val="9"/>
  </w:num>
  <w:num w:numId="43">
    <w:abstractNumId w:val="2"/>
  </w:num>
  <w:num w:numId="44">
    <w:abstractNumId w:val="41"/>
  </w:num>
  <w:num w:numId="45">
    <w:abstractNumId w:val="15"/>
  </w:num>
  <w:num w:numId="46">
    <w:abstractNumId w:val="7"/>
  </w:num>
  <w:num w:numId="47">
    <w:abstractNumId w:val="50"/>
  </w:num>
  <w:num w:numId="48">
    <w:abstractNumId w:val="61"/>
  </w:num>
  <w:num w:numId="49">
    <w:abstractNumId w:val="4"/>
  </w:num>
  <w:num w:numId="50">
    <w:abstractNumId w:val="1"/>
  </w:num>
  <w:num w:numId="51">
    <w:abstractNumId w:val="57"/>
  </w:num>
  <w:num w:numId="52">
    <w:abstractNumId w:val="66"/>
  </w:num>
  <w:num w:numId="53">
    <w:abstractNumId w:val="5"/>
  </w:num>
  <w:num w:numId="54">
    <w:abstractNumId w:val="52"/>
  </w:num>
  <w:num w:numId="55">
    <w:abstractNumId w:val="63"/>
  </w:num>
  <w:num w:numId="56">
    <w:abstractNumId w:val="21"/>
  </w:num>
  <w:num w:numId="57">
    <w:abstractNumId w:val="44"/>
  </w:num>
  <w:num w:numId="58">
    <w:abstractNumId w:val="39"/>
  </w:num>
  <w:num w:numId="59">
    <w:abstractNumId w:val="33"/>
  </w:num>
  <w:num w:numId="60">
    <w:abstractNumId w:val="19"/>
  </w:num>
  <w:num w:numId="61">
    <w:abstractNumId w:val="62"/>
  </w:num>
  <w:num w:numId="62">
    <w:abstractNumId w:val="13"/>
  </w:num>
  <w:num w:numId="63">
    <w:abstractNumId w:val="18"/>
  </w:num>
  <w:num w:numId="64">
    <w:abstractNumId w:val="53"/>
  </w:num>
  <w:num w:numId="65">
    <w:abstractNumId w:val="8"/>
  </w:num>
  <w:num w:numId="66">
    <w:abstractNumId w:val="54"/>
  </w:num>
  <w:num w:numId="67">
    <w:abstractNumId w:val="3"/>
  </w:num>
  <w:num w:numId="68">
    <w:abstractNumId w:val="47"/>
  </w:num>
  <w:num w:numId="69">
    <w:abstractNumId w:val="28"/>
  </w:num>
  <w:num w:numId="70">
    <w:abstractNumId w:val="59"/>
  </w:num>
  <w:num w:numId="71">
    <w:abstractNumId w:val="4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43"/>
    <w:rsid w:val="000005EA"/>
    <w:rsid w:val="000017C9"/>
    <w:rsid w:val="00001FA0"/>
    <w:rsid w:val="00002B57"/>
    <w:rsid w:val="00004393"/>
    <w:rsid w:val="00005301"/>
    <w:rsid w:val="00006111"/>
    <w:rsid w:val="0001344D"/>
    <w:rsid w:val="00013F92"/>
    <w:rsid w:val="00014740"/>
    <w:rsid w:val="00014A02"/>
    <w:rsid w:val="00014CAC"/>
    <w:rsid w:val="00015711"/>
    <w:rsid w:val="00015F1E"/>
    <w:rsid w:val="00016C2C"/>
    <w:rsid w:val="00016C5B"/>
    <w:rsid w:val="00017D3D"/>
    <w:rsid w:val="00020869"/>
    <w:rsid w:val="0002167A"/>
    <w:rsid w:val="00021728"/>
    <w:rsid w:val="00021CA4"/>
    <w:rsid w:val="0002216A"/>
    <w:rsid w:val="0002227F"/>
    <w:rsid w:val="00022351"/>
    <w:rsid w:val="00023C1C"/>
    <w:rsid w:val="00023DF6"/>
    <w:rsid w:val="00024CC6"/>
    <w:rsid w:val="00024FFA"/>
    <w:rsid w:val="00025155"/>
    <w:rsid w:val="00026F6E"/>
    <w:rsid w:val="00027252"/>
    <w:rsid w:val="000320FB"/>
    <w:rsid w:val="00033A4A"/>
    <w:rsid w:val="00033BDC"/>
    <w:rsid w:val="00036703"/>
    <w:rsid w:val="00036A18"/>
    <w:rsid w:val="00036EED"/>
    <w:rsid w:val="0003705E"/>
    <w:rsid w:val="000374A2"/>
    <w:rsid w:val="00040DD7"/>
    <w:rsid w:val="00041538"/>
    <w:rsid w:val="0004220F"/>
    <w:rsid w:val="00043099"/>
    <w:rsid w:val="00046635"/>
    <w:rsid w:val="00046B28"/>
    <w:rsid w:val="00047087"/>
    <w:rsid w:val="00047462"/>
    <w:rsid w:val="000474BE"/>
    <w:rsid w:val="0005072E"/>
    <w:rsid w:val="00052346"/>
    <w:rsid w:val="000550CF"/>
    <w:rsid w:val="00055AB0"/>
    <w:rsid w:val="00056320"/>
    <w:rsid w:val="000636A4"/>
    <w:rsid w:val="000649D6"/>
    <w:rsid w:val="0006527C"/>
    <w:rsid w:val="00065AEF"/>
    <w:rsid w:val="00066E27"/>
    <w:rsid w:val="00067D94"/>
    <w:rsid w:val="000702CF"/>
    <w:rsid w:val="000705CA"/>
    <w:rsid w:val="00070EB3"/>
    <w:rsid w:val="00071237"/>
    <w:rsid w:val="00071377"/>
    <w:rsid w:val="000716BF"/>
    <w:rsid w:val="00071D51"/>
    <w:rsid w:val="00072C26"/>
    <w:rsid w:val="00072E94"/>
    <w:rsid w:val="00072FCB"/>
    <w:rsid w:val="00073706"/>
    <w:rsid w:val="00074282"/>
    <w:rsid w:val="00074BDF"/>
    <w:rsid w:val="00074EED"/>
    <w:rsid w:val="00075AB6"/>
    <w:rsid w:val="00077D4C"/>
    <w:rsid w:val="000804F2"/>
    <w:rsid w:val="00081993"/>
    <w:rsid w:val="000822DB"/>
    <w:rsid w:val="00082329"/>
    <w:rsid w:val="00083C8C"/>
    <w:rsid w:val="0008474C"/>
    <w:rsid w:val="00084C48"/>
    <w:rsid w:val="00084C64"/>
    <w:rsid w:val="000852D1"/>
    <w:rsid w:val="00086287"/>
    <w:rsid w:val="00086CEF"/>
    <w:rsid w:val="00087CBF"/>
    <w:rsid w:val="00090B1A"/>
    <w:rsid w:val="000913BC"/>
    <w:rsid w:val="000913FF"/>
    <w:rsid w:val="00092AD6"/>
    <w:rsid w:val="00093D08"/>
    <w:rsid w:val="00094685"/>
    <w:rsid w:val="00094782"/>
    <w:rsid w:val="00094AAF"/>
    <w:rsid w:val="00094D26"/>
    <w:rsid w:val="000957E9"/>
    <w:rsid w:val="00095C92"/>
    <w:rsid w:val="00096B48"/>
    <w:rsid w:val="000A01B6"/>
    <w:rsid w:val="000A08FB"/>
    <w:rsid w:val="000A0E09"/>
    <w:rsid w:val="000A1EDE"/>
    <w:rsid w:val="000A3587"/>
    <w:rsid w:val="000A39B1"/>
    <w:rsid w:val="000A3A2F"/>
    <w:rsid w:val="000A4F7C"/>
    <w:rsid w:val="000A540C"/>
    <w:rsid w:val="000A71D2"/>
    <w:rsid w:val="000A77BB"/>
    <w:rsid w:val="000B0020"/>
    <w:rsid w:val="000B050F"/>
    <w:rsid w:val="000B0880"/>
    <w:rsid w:val="000B0AAE"/>
    <w:rsid w:val="000B112E"/>
    <w:rsid w:val="000B2480"/>
    <w:rsid w:val="000B2A06"/>
    <w:rsid w:val="000B2A70"/>
    <w:rsid w:val="000B35A4"/>
    <w:rsid w:val="000B418A"/>
    <w:rsid w:val="000B553A"/>
    <w:rsid w:val="000B5CB4"/>
    <w:rsid w:val="000B6114"/>
    <w:rsid w:val="000B62D8"/>
    <w:rsid w:val="000C0386"/>
    <w:rsid w:val="000C07EF"/>
    <w:rsid w:val="000C129E"/>
    <w:rsid w:val="000C1A4F"/>
    <w:rsid w:val="000C3C65"/>
    <w:rsid w:val="000C447C"/>
    <w:rsid w:val="000C4DE3"/>
    <w:rsid w:val="000C5D3C"/>
    <w:rsid w:val="000C73FE"/>
    <w:rsid w:val="000C7B6A"/>
    <w:rsid w:val="000D1448"/>
    <w:rsid w:val="000D24D1"/>
    <w:rsid w:val="000D2750"/>
    <w:rsid w:val="000D4CA2"/>
    <w:rsid w:val="000D60DE"/>
    <w:rsid w:val="000D74FE"/>
    <w:rsid w:val="000D79D4"/>
    <w:rsid w:val="000E14BF"/>
    <w:rsid w:val="000E1CAF"/>
    <w:rsid w:val="000E220B"/>
    <w:rsid w:val="000E2635"/>
    <w:rsid w:val="000E6127"/>
    <w:rsid w:val="000E7DE8"/>
    <w:rsid w:val="000F123E"/>
    <w:rsid w:val="000F174A"/>
    <w:rsid w:val="000F1C25"/>
    <w:rsid w:val="000F2F44"/>
    <w:rsid w:val="000F451B"/>
    <w:rsid w:val="000F48BE"/>
    <w:rsid w:val="000F5858"/>
    <w:rsid w:val="000F5FA2"/>
    <w:rsid w:val="000F687F"/>
    <w:rsid w:val="000F6ECB"/>
    <w:rsid w:val="000F6FFB"/>
    <w:rsid w:val="000F7624"/>
    <w:rsid w:val="001005C7"/>
    <w:rsid w:val="00100DB5"/>
    <w:rsid w:val="0010119A"/>
    <w:rsid w:val="001012D0"/>
    <w:rsid w:val="00101B7E"/>
    <w:rsid w:val="00101D9A"/>
    <w:rsid w:val="00102073"/>
    <w:rsid w:val="00103461"/>
    <w:rsid w:val="00103798"/>
    <w:rsid w:val="00103A7E"/>
    <w:rsid w:val="00103C86"/>
    <w:rsid w:val="00104633"/>
    <w:rsid w:val="0010473E"/>
    <w:rsid w:val="00104E90"/>
    <w:rsid w:val="00106110"/>
    <w:rsid w:val="00107214"/>
    <w:rsid w:val="00107667"/>
    <w:rsid w:val="00110442"/>
    <w:rsid w:val="00110852"/>
    <w:rsid w:val="001109CB"/>
    <w:rsid w:val="0011138C"/>
    <w:rsid w:val="00111396"/>
    <w:rsid w:val="001118D1"/>
    <w:rsid w:val="001127AA"/>
    <w:rsid w:val="001129AC"/>
    <w:rsid w:val="00113469"/>
    <w:rsid w:val="0011397A"/>
    <w:rsid w:val="0011432C"/>
    <w:rsid w:val="00114819"/>
    <w:rsid w:val="00115680"/>
    <w:rsid w:val="001202D8"/>
    <w:rsid w:val="001217B0"/>
    <w:rsid w:val="00121B54"/>
    <w:rsid w:val="00122ABC"/>
    <w:rsid w:val="00122F91"/>
    <w:rsid w:val="001234EE"/>
    <w:rsid w:val="00124DD9"/>
    <w:rsid w:val="00125633"/>
    <w:rsid w:val="00126A60"/>
    <w:rsid w:val="00127622"/>
    <w:rsid w:val="00131087"/>
    <w:rsid w:val="00133357"/>
    <w:rsid w:val="00134527"/>
    <w:rsid w:val="00134D1F"/>
    <w:rsid w:val="00135198"/>
    <w:rsid w:val="00137E6B"/>
    <w:rsid w:val="001400F6"/>
    <w:rsid w:val="001408C2"/>
    <w:rsid w:val="001411EA"/>
    <w:rsid w:val="00143527"/>
    <w:rsid w:val="001453AD"/>
    <w:rsid w:val="001460C5"/>
    <w:rsid w:val="0014688C"/>
    <w:rsid w:val="00146B7D"/>
    <w:rsid w:val="001476A9"/>
    <w:rsid w:val="001478D6"/>
    <w:rsid w:val="00147925"/>
    <w:rsid w:val="00151432"/>
    <w:rsid w:val="001516FD"/>
    <w:rsid w:val="00152B74"/>
    <w:rsid w:val="00153C86"/>
    <w:rsid w:val="001557DB"/>
    <w:rsid w:val="00156DCE"/>
    <w:rsid w:val="00157EEA"/>
    <w:rsid w:val="00157EF6"/>
    <w:rsid w:val="001603A7"/>
    <w:rsid w:val="00160AE0"/>
    <w:rsid w:val="00160D38"/>
    <w:rsid w:val="00160FF8"/>
    <w:rsid w:val="001613AD"/>
    <w:rsid w:val="0016468C"/>
    <w:rsid w:val="00166712"/>
    <w:rsid w:val="001668B8"/>
    <w:rsid w:val="001669EE"/>
    <w:rsid w:val="00167121"/>
    <w:rsid w:val="00167A4B"/>
    <w:rsid w:val="00167B7F"/>
    <w:rsid w:val="001712DC"/>
    <w:rsid w:val="00172D33"/>
    <w:rsid w:val="001734E5"/>
    <w:rsid w:val="001751DA"/>
    <w:rsid w:val="00176A37"/>
    <w:rsid w:val="00177BC9"/>
    <w:rsid w:val="00180399"/>
    <w:rsid w:val="00180574"/>
    <w:rsid w:val="001808AA"/>
    <w:rsid w:val="001817AD"/>
    <w:rsid w:val="00182348"/>
    <w:rsid w:val="00182956"/>
    <w:rsid w:val="00182C6C"/>
    <w:rsid w:val="00183255"/>
    <w:rsid w:val="0018576D"/>
    <w:rsid w:val="001872C2"/>
    <w:rsid w:val="00190656"/>
    <w:rsid w:val="00190BDE"/>
    <w:rsid w:val="00190CC4"/>
    <w:rsid w:val="00191B10"/>
    <w:rsid w:val="00192DBD"/>
    <w:rsid w:val="00192FAE"/>
    <w:rsid w:val="001958F0"/>
    <w:rsid w:val="00196729"/>
    <w:rsid w:val="00196B2D"/>
    <w:rsid w:val="001A0659"/>
    <w:rsid w:val="001A1D1B"/>
    <w:rsid w:val="001A3ABC"/>
    <w:rsid w:val="001A4EBA"/>
    <w:rsid w:val="001A58B8"/>
    <w:rsid w:val="001A6DEB"/>
    <w:rsid w:val="001A6E56"/>
    <w:rsid w:val="001B1221"/>
    <w:rsid w:val="001B33C2"/>
    <w:rsid w:val="001B373D"/>
    <w:rsid w:val="001B37DE"/>
    <w:rsid w:val="001B4F2B"/>
    <w:rsid w:val="001B5BC7"/>
    <w:rsid w:val="001B6104"/>
    <w:rsid w:val="001B6DEF"/>
    <w:rsid w:val="001C047C"/>
    <w:rsid w:val="001C085A"/>
    <w:rsid w:val="001C177E"/>
    <w:rsid w:val="001C1C46"/>
    <w:rsid w:val="001C20C2"/>
    <w:rsid w:val="001C2DAA"/>
    <w:rsid w:val="001C38E0"/>
    <w:rsid w:val="001C6144"/>
    <w:rsid w:val="001C6368"/>
    <w:rsid w:val="001C7102"/>
    <w:rsid w:val="001C71C8"/>
    <w:rsid w:val="001C76CD"/>
    <w:rsid w:val="001D0D01"/>
    <w:rsid w:val="001D15DA"/>
    <w:rsid w:val="001D29DB"/>
    <w:rsid w:val="001D3535"/>
    <w:rsid w:val="001D472E"/>
    <w:rsid w:val="001D55FE"/>
    <w:rsid w:val="001D5976"/>
    <w:rsid w:val="001D5996"/>
    <w:rsid w:val="001D6903"/>
    <w:rsid w:val="001E0691"/>
    <w:rsid w:val="001E0E2E"/>
    <w:rsid w:val="001E10EE"/>
    <w:rsid w:val="001E332D"/>
    <w:rsid w:val="001E477E"/>
    <w:rsid w:val="001E49DB"/>
    <w:rsid w:val="001E4A5C"/>
    <w:rsid w:val="001E5187"/>
    <w:rsid w:val="001E7884"/>
    <w:rsid w:val="001E790A"/>
    <w:rsid w:val="001F0D4D"/>
    <w:rsid w:val="001F1C4F"/>
    <w:rsid w:val="001F32BD"/>
    <w:rsid w:val="001F3C07"/>
    <w:rsid w:val="001F46B8"/>
    <w:rsid w:val="001F5916"/>
    <w:rsid w:val="001F6364"/>
    <w:rsid w:val="00200798"/>
    <w:rsid w:val="002022E5"/>
    <w:rsid w:val="00202D93"/>
    <w:rsid w:val="00202DA7"/>
    <w:rsid w:val="00202EC9"/>
    <w:rsid w:val="00203347"/>
    <w:rsid w:val="002044DE"/>
    <w:rsid w:val="002057F1"/>
    <w:rsid w:val="002067B3"/>
    <w:rsid w:val="00207FFB"/>
    <w:rsid w:val="002106D6"/>
    <w:rsid w:val="00210AA2"/>
    <w:rsid w:val="002119DD"/>
    <w:rsid w:val="00211CA1"/>
    <w:rsid w:val="00212022"/>
    <w:rsid w:val="00213DC7"/>
    <w:rsid w:val="00213EB0"/>
    <w:rsid w:val="00214780"/>
    <w:rsid w:val="0021690E"/>
    <w:rsid w:val="00216FCB"/>
    <w:rsid w:val="00217F3C"/>
    <w:rsid w:val="00220D74"/>
    <w:rsid w:val="0022110C"/>
    <w:rsid w:val="002211A0"/>
    <w:rsid w:val="00221844"/>
    <w:rsid w:val="00221FF7"/>
    <w:rsid w:val="002220F5"/>
    <w:rsid w:val="00222819"/>
    <w:rsid w:val="002232F7"/>
    <w:rsid w:val="00223871"/>
    <w:rsid w:val="00223A38"/>
    <w:rsid w:val="00225594"/>
    <w:rsid w:val="002256B3"/>
    <w:rsid w:val="0022588B"/>
    <w:rsid w:val="00225C3C"/>
    <w:rsid w:val="00225C4C"/>
    <w:rsid w:val="002263F3"/>
    <w:rsid w:val="00226447"/>
    <w:rsid w:val="00226DDD"/>
    <w:rsid w:val="00227697"/>
    <w:rsid w:val="00227DAA"/>
    <w:rsid w:val="00230BCF"/>
    <w:rsid w:val="00230BDF"/>
    <w:rsid w:val="002315FB"/>
    <w:rsid w:val="00234406"/>
    <w:rsid w:val="00234567"/>
    <w:rsid w:val="00234F22"/>
    <w:rsid w:val="0023556D"/>
    <w:rsid w:val="00235A57"/>
    <w:rsid w:val="00235EC2"/>
    <w:rsid w:val="00237F93"/>
    <w:rsid w:val="00241AAF"/>
    <w:rsid w:val="002423B7"/>
    <w:rsid w:val="00242AE0"/>
    <w:rsid w:val="00243148"/>
    <w:rsid w:val="002439C9"/>
    <w:rsid w:val="00243D98"/>
    <w:rsid w:val="00244365"/>
    <w:rsid w:val="00244456"/>
    <w:rsid w:val="00250874"/>
    <w:rsid w:val="00250ABE"/>
    <w:rsid w:val="00251196"/>
    <w:rsid w:val="002512DA"/>
    <w:rsid w:val="002514EF"/>
    <w:rsid w:val="002529AF"/>
    <w:rsid w:val="00253121"/>
    <w:rsid w:val="002548BC"/>
    <w:rsid w:val="002576E6"/>
    <w:rsid w:val="002601CE"/>
    <w:rsid w:val="00262023"/>
    <w:rsid w:val="002647DD"/>
    <w:rsid w:val="00264E9C"/>
    <w:rsid w:val="002659FC"/>
    <w:rsid w:val="002664D9"/>
    <w:rsid w:val="0026681D"/>
    <w:rsid w:val="00266FD8"/>
    <w:rsid w:val="00267057"/>
    <w:rsid w:val="002676CA"/>
    <w:rsid w:val="00267CF6"/>
    <w:rsid w:val="00267D88"/>
    <w:rsid w:val="00270B4F"/>
    <w:rsid w:val="00271648"/>
    <w:rsid w:val="002725FA"/>
    <w:rsid w:val="00272E1A"/>
    <w:rsid w:val="0027317E"/>
    <w:rsid w:val="00273FFA"/>
    <w:rsid w:val="00275925"/>
    <w:rsid w:val="00275D7F"/>
    <w:rsid w:val="00276547"/>
    <w:rsid w:val="0027674B"/>
    <w:rsid w:val="00276C8E"/>
    <w:rsid w:val="00277DC0"/>
    <w:rsid w:val="00280406"/>
    <w:rsid w:val="00282BA9"/>
    <w:rsid w:val="00285AB2"/>
    <w:rsid w:val="00285B3D"/>
    <w:rsid w:val="002869EF"/>
    <w:rsid w:val="002918C0"/>
    <w:rsid w:val="002921E5"/>
    <w:rsid w:val="00294EBD"/>
    <w:rsid w:val="00294ECC"/>
    <w:rsid w:val="00294F0F"/>
    <w:rsid w:val="00295F16"/>
    <w:rsid w:val="00297A5B"/>
    <w:rsid w:val="002A09C3"/>
    <w:rsid w:val="002A1258"/>
    <w:rsid w:val="002A1A89"/>
    <w:rsid w:val="002A213D"/>
    <w:rsid w:val="002A26F9"/>
    <w:rsid w:val="002A3574"/>
    <w:rsid w:val="002A496B"/>
    <w:rsid w:val="002A4987"/>
    <w:rsid w:val="002A548E"/>
    <w:rsid w:val="002A5BC1"/>
    <w:rsid w:val="002A6AF6"/>
    <w:rsid w:val="002B05F5"/>
    <w:rsid w:val="002B0ABB"/>
    <w:rsid w:val="002B0AFC"/>
    <w:rsid w:val="002B201A"/>
    <w:rsid w:val="002B2C5B"/>
    <w:rsid w:val="002B3857"/>
    <w:rsid w:val="002B3937"/>
    <w:rsid w:val="002B3AC1"/>
    <w:rsid w:val="002B42BE"/>
    <w:rsid w:val="002B63BF"/>
    <w:rsid w:val="002B6F0C"/>
    <w:rsid w:val="002B7A9E"/>
    <w:rsid w:val="002C32B9"/>
    <w:rsid w:val="002C3A27"/>
    <w:rsid w:val="002C534F"/>
    <w:rsid w:val="002C65ED"/>
    <w:rsid w:val="002C7A03"/>
    <w:rsid w:val="002D0AB0"/>
    <w:rsid w:val="002D20A1"/>
    <w:rsid w:val="002D28C7"/>
    <w:rsid w:val="002D2BDA"/>
    <w:rsid w:val="002D35A4"/>
    <w:rsid w:val="002D4455"/>
    <w:rsid w:val="002D50D9"/>
    <w:rsid w:val="002D6C2C"/>
    <w:rsid w:val="002E07B5"/>
    <w:rsid w:val="002E16C7"/>
    <w:rsid w:val="002E1DBC"/>
    <w:rsid w:val="002E1E7F"/>
    <w:rsid w:val="002E5496"/>
    <w:rsid w:val="002E71DE"/>
    <w:rsid w:val="002E75B3"/>
    <w:rsid w:val="002F0BC7"/>
    <w:rsid w:val="002F0EA7"/>
    <w:rsid w:val="002F12B8"/>
    <w:rsid w:val="002F1466"/>
    <w:rsid w:val="002F171A"/>
    <w:rsid w:val="002F197E"/>
    <w:rsid w:val="002F2327"/>
    <w:rsid w:val="002F2D9F"/>
    <w:rsid w:val="002F3611"/>
    <w:rsid w:val="002F3732"/>
    <w:rsid w:val="002F659A"/>
    <w:rsid w:val="00300081"/>
    <w:rsid w:val="003006CD"/>
    <w:rsid w:val="003018A2"/>
    <w:rsid w:val="0030210D"/>
    <w:rsid w:val="00302BFF"/>
    <w:rsid w:val="00302CA9"/>
    <w:rsid w:val="00303CF4"/>
    <w:rsid w:val="00305989"/>
    <w:rsid w:val="00305A26"/>
    <w:rsid w:val="00306423"/>
    <w:rsid w:val="00306A64"/>
    <w:rsid w:val="00306DAA"/>
    <w:rsid w:val="0031058C"/>
    <w:rsid w:val="00310DD3"/>
    <w:rsid w:val="00311727"/>
    <w:rsid w:val="00311D27"/>
    <w:rsid w:val="00312ED2"/>
    <w:rsid w:val="0031327D"/>
    <w:rsid w:val="003138B7"/>
    <w:rsid w:val="0031413E"/>
    <w:rsid w:val="00314163"/>
    <w:rsid w:val="00314EB0"/>
    <w:rsid w:val="00316060"/>
    <w:rsid w:val="00316A9A"/>
    <w:rsid w:val="003208B6"/>
    <w:rsid w:val="00320DE9"/>
    <w:rsid w:val="00321FE8"/>
    <w:rsid w:val="00322DAB"/>
    <w:rsid w:val="00322E31"/>
    <w:rsid w:val="00323224"/>
    <w:rsid w:val="0032384D"/>
    <w:rsid w:val="00323C77"/>
    <w:rsid w:val="00324839"/>
    <w:rsid w:val="00324BC3"/>
    <w:rsid w:val="0032675D"/>
    <w:rsid w:val="00326DDE"/>
    <w:rsid w:val="0033167D"/>
    <w:rsid w:val="00331D0A"/>
    <w:rsid w:val="0033298E"/>
    <w:rsid w:val="003334A7"/>
    <w:rsid w:val="003345F3"/>
    <w:rsid w:val="00334A53"/>
    <w:rsid w:val="00335A15"/>
    <w:rsid w:val="00336562"/>
    <w:rsid w:val="00336E24"/>
    <w:rsid w:val="00340049"/>
    <w:rsid w:val="00340112"/>
    <w:rsid w:val="00340693"/>
    <w:rsid w:val="003408E7"/>
    <w:rsid w:val="00342754"/>
    <w:rsid w:val="00344973"/>
    <w:rsid w:val="00345299"/>
    <w:rsid w:val="00345D9D"/>
    <w:rsid w:val="00345FF8"/>
    <w:rsid w:val="00353EA4"/>
    <w:rsid w:val="00354B33"/>
    <w:rsid w:val="00354DFF"/>
    <w:rsid w:val="0035674E"/>
    <w:rsid w:val="003573FF"/>
    <w:rsid w:val="00361DFF"/>
    <w:rsid w:val="00362963"/>
    <w:rsid w:val="00362E18"/>
    <w:rsid w:val="003630AB"/>
    <w:rsid w:val="00363154"/>
    <w:rsid w:val="00363547"/>
    <w:rsid w:val="00364630"/>
    <w:rsid w:val="0036691B"/>
    <w:rsid w:val="00367132"/>
    <w:rsid w:val="003676EC"/>
    <w:rsid w:val="0037001B"/>
    <w:rsid w:val="00371477"/>
    <w:rsid w:val="003728D1"/>
    <w:rsid w:val="00375F91"/>
    <w:rsid w:val="00376EDE"/>
    <w:rsid w:val="00377B91"/>
    <w:rsid w:val="00377C70"/>
    <w:rsid w:val="00380930"/>
    <w:rsid w:val="00380F4B"/>
    <w:rsid w:val="003832AC"/>
    <w:rsid w:val="00383C8E"/>
    <w:rsid w:val="00384F3B"/>
    <w:rsid w:val="003854D1"/>
    <w:rsid w:val="00385C1A"/>
    <w:rsid w:val="00385C2E"/>
    <w:rsid w:val="00387196"/>
    <w:rsid w:val="003876B7"/>
    <w:rsid w:val="00390E6E"/>
    <w:rsid w:val="0039237B"/>
    <w:rsid w:val="003924EE"/>
    <w:rsid w:val="00392647"/>
    <w:rsid w:val="003945B5"/>
    <w:rsid w:val="00394D1B"/>
    <w:rsid w:val="00394D6C"/>
    <w:rsid w:val="00394F11"/>
    <w:rsid w:val="0039550D"/>
    <w:rsid w:val="00396D84"/>
    <w:rsid w:val="003A0416"/>
    <w:rsid w:val="003A0DD6"/>
    <w:rsid w:val="003A1FA7"/>
    <w:rsid w:val="003A22D1"/>
    <w:rsid w:val="003A2568"/>
    <w:rsid w:val="003A4489"/>
    <w:rsid w:val="003A4B88"/>
    <w:rsid w:val="003A50A3"/>
    <w:rsid w:val="003A61DC"/>
    <w:rsid w:val="003A704D"/>
    <w:rsid w:val="003A7D9E"/>
    <w:rsid w:val="003B0376"/>
    <w:rsid w:val="003B13DA"/>
    <w:rsid w:val="003B1DED"/>
    <w:rsid w:val="003B3B1D"/>
    <w:rsid w:val="003B4378"/>
    <w:rsid w:val="003B44C9"/>
    <w:rsid w:val="003B72EA"/>
    <w:rsid w:val="003B72FA"/>
    <w:rsid w:val="003C0022"/>
    <w:rsid w:val="003C4B70"/>
    <w:rsid w:val="003C5B60"/>
    <w:rsid w:val="003C654E"/>
    <w:rsid w:val="003C6BF7"/>
    <w:rsid w:val="003D0282"/>
    <w:rsid w:val="003D0412"/>
    <w:rsid w:val="003D0868"/>
    <w:rsid w:val="003D1317"/>
    <w:rsid w:val="003D19BB"/>
    <w:rsid w:val="003D3F67"/>
    <w:rsid w:val="003D4242"/>
    <w:rsid w:val="003D7237"/>
    <w:rsid w:val="003D7843"/>
    <w:rsid w:val="003D7C3B"/>
    <w:rsid w:val="003E1C95"/>
    <w:rsid w:val="003E20DF"/>
    <w:rsid w:val="003E2552"/>
    <w:rsid w:val="003E2821"/>
    <w:rsid w:val="003E2A92"/>
    <w:rsid w:val="003E327D"/>
    <w:rsid w:val="003E3530"/>
    <w:rsid w:val="003E3F23"/>
    <w:rsid w:val="003E3F82"/>
    <w:rsid w:val="003E4D14"/>
    <w:rsid w:val="003E563A"/>
    <w:rsid w:val="003E5D7A"/>
    <w:rsid w:val="003E677E"/>
    <w:rsid w:val="003E76D5"/>
    <w:rsid w:val="003E7B83"/>
    <w:rsid w:val="003F0983"/>
    <w:rsid w:val="003F136F"/>
    <w:rsid w:val="003F3389"/>
    <w:rsid w:val="003F3C4C"/>
    <w:rsid w:val="003F6558"/>
    <w:rsid w:val="003F6A3E"/>
    <w:rsid w:val="003F6D49"/>
    <w:rsid w:val="004013DA"/>
    <w:rsid w:val="004018D0"/>
    <w:rsid w:val="00401EC4"/>
    <w:rsid w:val="004025FF"/>
    <w:rsid w:val="00402872"/>
    <w:rsid w:val="00402C9F"/>
    <w:rsid w:val="0040359D"/>
    <w:rsid w:val="004036E3"/>
    <w:rsid w:val="0040400B"/>
    <w:rsid w:val="00406265"/>
    <w:rsid w:val="00406382"/>
    <w:rsid w:val="00407F25"/>
    <w:rsid w:val="00410429"/>
    <w:rsid w:val="0041088E"/>
    <w:rsid w:val="00410F86"/>
    <w:rsid w:val="004116C3"/>
    <w:rsid w:val="00411AE6"/>
    <w:rsid w:val="0041229C"/>
    <w:rsid w:val="00413962"/>
    <w:rsid w:val="00414A95"/>
    <w:rsid w:val="00415762"/>
    <w:rsid w:val="00416BDB"/>
    <w:rsid w:val="004171D6"/>
    <w:rsid w:val="0041781B"/>
    <w:rsid w:val="0042020F"/>
    <w:rsid w:val="00420247"/>
    <w:rsid w:val="0042079F"/>
    <w:rsid w:val="004215C6"/>
    <w:rsid w:val="0042457D"/>
    <w:rsid w:val="00425539"/>
    <w:rsid w:val="00426EA7"/>
    <w:rsid w:val="004278E8"/>
    <w:rsid w:val="00430328"/>
    <w:rsid w:val="00432B87"/>
    <w:rsid w:val="00432BC5"/>
    <w:rsid w:val="00432E73"/>
    <w:rsid w:val="00435984"/>
    <w:rsid w:val="00435BB0"/>
    <w:rsid w:val="004360A8"/>
    <w:rsid w:val="0043614D"/>
    <w:rsid w:val="0043784E"/>
    <w:rsid w:val="004379DD"/>
    <w:rsid w:val="00440F7A"/>
    <w:rsid w:val="0044394A"/>
    <w:rsid w:val="00444BA2"/>
    <w:rsid w:val="00444EA8"/>
    <w:rsid w:val="004458EF"/>
    <w:rsid w:val="004460FA"/>
    <w:rsid w:val="00447348"/>
    <w:rsid w:val="004474C2"/>
    <w:rsid w:val="00447905"/>
    <w:rsid w:val="00447C3A"/>
    <w:rsid w:val="00447CB2"/>
    <w:rsid w:val="00450A23"/>
    <w:rsid w:val="00451897"/>
    <w:rsid w:val="004529E3"/>
    <w:rsid w:val="00453530"/>
    <w:rsid w:val="00454475"/>
    <w:rsid w:val="0045496E"/>
    <w:rsid w:val="00454A19"/>
    <w:rsid w:val="00455248"/>
    <w:rsid w:val="00455652"/>
    <w:rsid w:val="004557D5"/>
    <w:rsid w:val="004558DF"/>
    <w:rsid w:val="00455947"/>
    <w:rsid w:val="00456F96"/>
    <w:rsid w:val="004574C9"/>
    <w:rsid w:val="004577AC"/>
    <w:rsid w:val="00457C77"/>
    <w:rsid w:val="00461C2E"/>
    <w:rsid w:val="004631B5"/>
    <w:rsid w:val="00464B43"/>
    <w:rsid w:val="004707F1"/>
    <w:rsid w:val="00471A40"/>
    <w:rsid w:val="00471B72"/>
    <w:rsid w:val="00472CFD"/>
    <w:rsid w:val="004730E1"/>
    <w:rsid w:val="00473E1C"/>
    <w:rsid w:val="00474602"/>
    <w:rsid w:val="00474960"/>
    <w:rsid w:val="00474F25"/>
    <w:rsid w:val="00475BA3"/>
    <w:rsid w:val="004765E2"/>
    <w:rsid w:val="00476915"/>
    <w:rsid w:val="00476BE5"/>
    <w:rsid w:val="00477E93"/>
    <w:rsid w:val="0048673C"/>
    <w:rsid w:val="00486B0D"/>
    <w:rsid w:val="004870A9"/>
    <w:rsid w:val="004879D5"/>
    <w:rsid w:val="004910DB"/>
    <w:rsid w:val="00491A39"/>
    <w:rsid w:val="004922A6"/>
    <w:rsid w:val="004926EE"/>
    <w:rsid w:val="0049360D"/>
    <w:rsid w:val="00493669"/>
    <w:rsid w:val="00493A07"/>
    <w:rsid w:val="00494AF5"/>
    <w:rsid w:val="00495AED"/>
    <w:rsid w:val="00497E9B"/>
    <w:rsid w:val="004A29EC"/>
    <w:rsid w:val="004A39AF"/>
    <w:rsid w:val="004A3E76"/>
    <w:rsid w:val="004A4988"/>
    <w:rsid w:val="004A5511"/>
    <w:rsid w:val="004A5B88"/>
    <w:rsid w:val="004B0483"/>
    <w:rsid w:val="004B1EC4"/>
    <w:rsid w:val="004B22AD"/>
    <w:rsid w:val="004B4970"/>
    <w:rsid w:val="004B5365"/>
    <w:rsid w:val="004B6539"/>
    <w:rsid w:val="004C0319"/>
    <w:rsid w:val="004C4779"/>
    <w:rsid w:val="004C4AB3"/>
    <w:rsid w:val="004C62C1"/>
    <w:rsid w:val="004C6420"/>
    <w:rsid w:val="004C68D5"/>
    <w:rsid w:val="004C7A99"/>
    <w:rsid w:val="004D0F83"/>
    <w:rsid w:val="004D2675"/>
    <w:rsid w:val="004D361F"/>
    <w:rsid w:val="004D518B"/>
    <w:rsid w:val="004D5C66"/>
    <w:rsid w:val="004D6304"/>
    <w:rsid w:val="004D6441"/>
    <w:rsid w:val="004E2339"/>
    <w:rsid w:val="004E27F1"/>
    <w:rsid w:val="004E56C6"/>
    <w:rsid w:val="004E5E7F"/>
    <w:rsid w:val="004E61D9"/>
    <w:rsid w:val="004E7AC8"/>
    <w:rsid w:val="004F098C"/>
    <w:rsid w:val="004F0E14"/>
    <w:rsid w:val="004F1B4A"/>
    <w:rsid w:val="004F29A8"/>
    <w:rsid w:val="004F322C"/>
    <w:rsid w:val="004F325C"/>
    <w:rsid w:val="004F35C8"/>
    <w:rsid w:val="004F42FF"/>
    <w:rsid w:val="004F53D6"/>
    <w:rsid w:val="004F55D1"/>
    <w:rsid w:val="004F635A"/>
    <w:rsid w:val="004F69CB"/>
    <w:rsid w:val="00500255"/>
    <w:rsid w:val="00500798"/>
    <w:rsid w:val="00501C46"/>
    <w:rsid w:val="00503619"/>
    <w:rsid w:val="00503991"/>
    <w:rsid w:val="00504F82"/>
    <w:rsid w:val="005054B0"/>
    <w:rsid w:val="005059FB"/>
    <w:rsid w:val="00506594"/>
    <w:rsid w:val="00511F4F"/>
    <w:rsid w:val="00513C87"/>
    <w:rsid w:val="00514675"/>
    <w:rsid w:val="00515799"/>
    <w:rsid w:val="0051697F"/>
    <w:rsid w:val="00517169"/>
    <w:rsid w:val="0051793C"/>
    <w:rsid w:val="00521814"/>
    <w:rsid w:val="00521977"/>
    <w:rsid w:val="00521B48"/>
    <w:rsid w:val="005221EF"/>
    <w:rsid w:val="00523825"/>
    <w:rsid w:val="00524556"/>
    <w:rsid w:val="00524C4B"/>
    <w:rsid w:val="00525390"/>
    <w:rsid w:val="00527873"/>
    <w:rsid w:val="005279B2"/>
    <w:rsid w:val="00527D54"/>
    <w:rsid w:val="00527E79"/>
    <w:rsid w:val="00530277"/>
    <w:rsid w:val="00532019"/>
    <w:rsid w:val="00532562"/>
    <w:rsid w:val="00535DC8"/>
    <w:rsid w:val="005403AE"/>
    <w:rsid w:val="00540A26"/>
    <w:rsid w:val="005411DD"/>
    <w:rsid w:val="0054193A"/>
    <w:rsid w:val="00541FD2"/>
    <w:rsid w:val="005424A8"/>
    <w:rsid w:val="005439C8"/>
    <w:rsid w:val="0054429A"/>
    <w:rsid w:val="00544A2E"/>
    <w:rsid w:val="00545429"/>
    <w:rsid w:val="00545729"/>
    <w:rsid w:val="0054650B"/>
    <w:rsid w:val="005469CA"/>
    <w:rsid w:val="00546CF5"/>
    <w:rsid w:val="00551B64"/>
    <w:rsid w:val="005521BC"/>
    <w:rsid w:val="00553301"/>
    <w:rsid w:val="005543A8"/>
    <w:rsid w:val="00554F41"/>
    <w:rsid w:val="0055598E"/>
    <w:rsid w:val="00555CED"/>
    <w:rsid w:val="00556421"/>
    <w:rsid w:val="00556A9D"/>
    <w:rsid w:val="00556E84"/>
    <w:rsid w:val="00557AFD"/>
    <w:rsid w:val="00560BDB"/>
    <w:rsid w:val="00560C35"/>
    <w:rsid w:val="0056305B"/>
    <w:rsid w:val="005635B3"/>
    <w:rsid w:val="005661EC"/>
    <w:rsid w:val="00566FD4"/>
    <w:rsid w:val="005673D2"/>
    <w:rsid w:val="00567B61"/>
    <w:rsid w:val="00570135"/>
    <w:rsid w:val="005707E9"/>
    <w:rsid w:val="00570901"/>
    <w:rsid w:val="005717D5"/>
    <w:rsid w:val="00572178"/>
    <w:rsid w:val="00572C9B"/>
    <w:rsid w:val="00573CF8"/>
    <w:rsid w:val="00574C14"/>
    <w:rsid w:val="00575B52"/>
    <w:rsid w:val="005766DE"/>
    <w:rsid w:val="00576A0B"/>
    <w:rsid w:val="00576A26"/>
    <w:rsid w:val="00580B7E"/>
    <w:rsid w:val="00580C43"/>
    <w:rsid w:val="00580D61"/>
    <w:rsid w:val="00581CEF"/>
    <w:rsid w:val="0058252B"/>
    <w:rsid w:val="005868F4"/>
    <w:rsid w:val="005870C1"/>
    <w:rsid w:val="00587126"/>
    <w:rsid w:val="00587E4F"/>
    <w:rsid w:val="00590C7B"/>
    <w:rsid w:val="005912BB"/>
    <w:rsid w:val="00591319"/>
    <w:rsid w:val="00592265"/>
    <w:rsid w:val="0059249D"/>
    <w:rsid w:val="00592D2F"/>
    <w:rsid w:val="00593553"/>
    <w:rsid w:val="0059374E"/>
    <w:rsid w:val="00593E99"/>
    <w:rsid w:val="0059472E"/>
    <w:rsid w:val="00594E77"/>
    <w:rsid w:val="00595CFE"/>
    <w:rsid w:val="0059662C"/>
    <w:rsid w:val="00596722"/>
    <w:rsid w:val="00597230"/>
    <w:rsid w:val="00597607"/>
    <w:rsid w:val="005A04CC"/>
    <w:rsid w:val="005A0BCA"/>
    <w:rsid w:val="005A1C88"/>
    <w:rsid w:val="005A21B6"/>
    <w:rsid w:val="005A25DE"/>
    <w:rsid w:val="005A3196"/>
    <w:rsid w:val="005A3CC0"/>
    <w:rsid w:val="005A3CD9"/>
    <w:rsid w:val="005A424E"/>
    <w:rsid w:val="005A486E"/>
    <w:rsid w:val="005A53FA"/>
    <w:rsid w:val="005A55C3"/>
    <w:rsid w:val="005A71F3"/>
    <w:rsid w:val="005A76DF"/>
    <w:rsid w:val="005B030A"/>
    <w:rsid w:val="005B08DF"/>
    <w:rsid w:val="005B096A"/>
    <w:rsid w:val="005B3027"/>
    <w:rsid w:val="005B46F8"/>
    <w:rsid w:val="005B5FE3"/>
    <w:rsid w:val="005B676F"/>
    <w:rsid w:val="005B7263"/>
    <w:rsid w:val="005B7872"/>
    <w:rsid w:val="005B7ABC"/>
    <w:rsid w:val="005C12A7"/>
    <w:rsid w:val="005C1EDF"/>
    <w:rsid w:val="005C467B"/>
    <w:rsid w:val="005C4713"/>
    <w:rsid w:val="005C4EE0"/>
    <w:rsid w:val="005C55E2"/>
    <w:rsid w:val="005C6B1F"/>
    <w:rsid w:val="005C6C0D"/>
    <w:rsid w:val="005C7EFF"/>
    <w:rsid w:val="005D04EA"/>
    <w:rsid w:val="005D06C6"/>
    <w:rsid w:val="005D0799"/>
    <w:rsid w:val="005D1CC2"/>
    <w:rsid w:val="005D294E"/>
    <w:rsid w:val="005D3083"/>
    <w:rsid w:val="005D35FA"/>
    <w:rsid w:val="005D3728"/>
    <w:rsid w:val="005D3CCA"/>
    <w:rsid w:val="005D4388"/>
    <w:rsid w:val="005D485E"/>
    <w:rsid w:val="005D5F11"/>
    <w:rsid w:val="005D6DDD"/>
    <w:rsid w:val="005D7214"/>
    <w:rsid w:val="005D7A98"/>
    <w:rsid w:val="005D7CF0"/>
    <w:rsid w:val="005D7F68"/>
    <w:rsid w:val="005E05D2"/>
    <w:rsid w:val="005E062E"/>
    <w:rsid w:val="005E094F"/>
    <w:rsid w:val="005E246F"/>
    <w:rsid w:val="005E2ADE"/>
    <w:rsid w:val="005E2BCF"/>
    <w:rsid w:val="005E3544"/>
    <w:rsid w:val="005E3D33"/>
    <w:rsid w:val="005E4681"/>
    <w:rsid w:val="005E5522"/>
    <w:rsid w:val="005E55F9"/>
    <w:rsid w:val="005E6D79"/>
    <w:rsid w:val="005E70C6"/>
    <w:rsid w:val="005E780C"/>
    <w:rsid w:val="005F0784"/>
    <w:rsid w:val="005F08B1"/>
    <w:rsid w:val="005F1BF6"/>
    <w:rsid w:val="005F384F"/>
    <w:rsid w:val="005F4F82"/>
    <w:rsid w:val="005F68A4"/>
    <w:rsid w:val="005F6F26"/>
    <w:rsid w:val="005F78A8"/>
    <w:rsid w:val="006062BA"/>
    <w:rsid w:val="00606704"/>
    <w:rsid w:val="00607B8F"/>
    <w:rsid w:val="006108E8"/>
    <w:rsid w:val="00611CD2"/>
    <w:rsid w:val="006124DE"/>
    <w:rsid w:val="006129CC"/>
    <w:rsid w:val="00612A2A"/>
    <w:rsid w:val="00612D6A"/>
    <w:rsid w:val="00615217"/>
    <w:rsid w:val="0061577B"/>
    <w:rsid w:val="00616509"/>
    <w:rsid w:val="00616706"/>
    <w:rsid w:val="00617969"/>
    <w:rsid w:val="00621A21"/>
    <w:rsid w:val="00622E84"/>
    <w:rsid w:val="00624C39"/>
    <w:rsid w:val="00624D76"/>
    <w:rsid w:val="00625518"/>
    <w:rsid w:val="00625566"/>
    <w:rsid w:val="00626397"/>
    <w:rsid w:val="0062658B"/>
    <w:rsid w:val="00626AD7"/>
    <w:rsid w:val="00626D33"/>
    <w:rsid w:val="00627632"/>
    <w:rsid w:val="00627693"/>
    <w:rsid w:val="00630C0F"/>
    <w:rsid w:val="006311ED"/>
    <w:rsid w:val="00631AB7"/>
    <w:rsid w:val="0063202D"/>
    <w:rsid w:val="00632670"/>
    <w:rsid w:val="006333B3"/>
    <w:rsid w:val="006334AD"/>
    <w:rsid w:val="00633A07"/>
    <w:rsid w:val="00634911"/>
    <w:rsid w:val="0063537C"/>
    <w:rsid w:val="006358B4"/>
    <w:rsid w:val="00635F0D"/>
    <w:rsid w:val="00637DCE"/>
    <w:rsid w:val="00641C4F"/>
    <w:rsid w:val="0064295C"/>
    <w:rsid w:val="00643855"/>
    <w:rsid w:val="00644A6C"/>
    <w:rsid w:val="00644B94"/>
    <w:rsid w:val="00645BAC"/>
    <w:rsid w:val="00646119"/>
    <w:rsid w:val="006470B0"/>
    <w:rsid w:val="006505C3"/>
    <w:rsid w:val="00650977"/>
    <w:rsid w:val="006509B4"/>
    <w:rsid w:val="00651B21"/>
    <w:rsid w:val="00651ED4"/>
    <w:rsid w:val="00651F71"/>
    <w:rsid w:val="00652306"/>
    <w:rsid w:val="006534FE"/>
    <w:rsid w:val="0065350D"/>
    <w:rsid w:val="00653789"/>
    <w:rsid w:val="0065444F"/>
    <w:rsid w:val="00655046"/>
    <w:rsid w:val="00656606"/>
    <w:rsid w:val="006567FA"/>
    <w:rsid w:val="006569CE"/>
    <w:rsid w:val="00657028"/>
    <w:rsid w:val="00660C5B"/>
    <w:rsid w:val="00661B88"/>
    <w:rsid w:val="006629FB"/>
    <w:rsid w:val="00662B91"/>
    <w:rsid w:val="00663FFB"/>
    <w:rsid w:val="006669DE"/>
    <w:rsid w:val="00667BF1"/>
    <w:rsid w:val="0067153C"/>
    <w:rsid w:val="00671B98"/>
    <w:rsid w:val="00671C37"/>
    <w:rsid w:val="00673BD7"/>
    <w:rsid w:val="006746E3"/>
    <w:rsid w:val="00675354"/>
    <w:rsid w:val="00681186"/>
    <w:rsid w:val="00681D90"/>
    <w:rsid w:val="00681F6F"/>
    <w:rsid w:val="00682FDF"/>
    <w:rsid w:val="00683421"/>
    <w:rsid w:val="006839AE"/>
    <w:rsid w:val="006843B7"/>
    <w:rsid w:val="006848DC"/>
    <w:rsid w:val="0068554E"/>
    <w:rsid w:val="00685C5D"/>
    <w:rsid w:val="00686598"/>
    <w:rsid w:val="00686EAE"/>
    <w:rsid w:val="00691B9C"/>
    <w:rsid w:val="00692227"/>
    <w:rsid w:val="0069233E"/>
    <w:rsid w:val="00692A82"/>
    <w:rsid w:val="00692B84"/>
    <w:rsid w:val="00692DB4"/>
    <w:rsid w:val="00692F36"/>
    <w:rsid w:val="00692FFB"/>
    <w:rsid w:val="0069379F"/>
    <w:rsid w:val="00693C76"/>
    <w:rsid w:val="00694A2C"/>
    <w:rsid w:val="00694DD2"/>
    <w:rsid w:val="0069607F"/>
    <w:rsid w:val="00696AEF"/>
    <w:rsid w:val="0069745D"/>
    <w:rsid w:val="00697510"/>
    <w:rsid w:val="006A044A"/>
    <w:rsid w:val="006A060D"/>
    <w:rsid w:val="006A1478"/>
    <w:rsid w:val="006A1623"/>
    <w:rsid w:val="006A1680"/>
    <w:rsid w:val="006A2A9C"/>
    <w:rsid w:val="006A3BC4"/>
    <w:rsid w:val="006A3C8A"/>
    <w:rsid w:val="006A6A8C"/>
    <w:rsid w:val="006A7862"/>
    <w:rsid w:val="006B04A7"/>
    <w:rsid w:val="006B1E48"/>
    <w:rsid w:val="006B23B8"/>
    <w:rsid w:val="006B634A"/>
    <w:rsid w:val="006C1EFD"/>
    <w:rsid w:val="006C3E14"/>
    <w:rsid w:val="006C6CBB"/>
    <w:rsid w:val="006C7F45"/>
    <w:rsid w:val="006D09BC"/>
    <w:rsid w:val="006D2525"/>
    <w:rsid w:val="006D2624"/>
    <w:rsid w:val="006D2C21"/>
    <w:rsid w:val="006D38A6"/>
    <w:rsid w:val="006D4634"/>
    <w:rsid w:val="006D4775"/>
    <w:rsid w:val="006D5B0F"/>
    <w:rsid w:val="006D5D3B"/>
    <w:rsid w:val="006D6EC3"/>
    <w:rsid w:val="006E1939"/>
    <w:rsid w:val="006E27CC"/>
    <w:rsid w:val="006E27F2"/>
    <w:rsid w:val="006E29AC"/>
    <w:rsid w:val="006E2D34"/>
    <w:rsid w:val="006E326A"/>
    <w:rsid w:val="006E498F"/>
    <w:rsid w:val="006E5507"/>
    <w:rsid w:val="006E5512"/>
    <w:rsid w:val="006E6C07"/>
    <w:rsid w:val="006E79E7"/>
    <w:rsid w:val="006E7A24"/>
    <w:rsid w:val="006F000E"/>
    <w:rsid w:val="006F09BA"/>
    <w:rsid w:val="006F0DB7"/>
    <w:rsid w:val="006F1E25"/>
    <w:rsid w:val="006F2992"/>
    <w:rsid w:val="006F3068"/>
    <w:rsid w:val="006F340F"/>
    <w:rsid w:val="006F39F1"/>
    <w:rsid w:val="006F3CEA"/>
    <w:rsid w:val="006F4303"/>
    <w:rsid w:val="006F45F8"/>
    <w:rsid w:val="006F51CC"/>
    <w:rsid w:val="006F54BF"/>
    <w:rsid w:val="006F55E5"/>
    <w:rsid w:val="006F56CF"/>
    <w:rsid w:val="006F5C24"/>
    <w:rsid w:val="006F6816"/>
    <w:rsid w:val="006F792C"/>
    <w:rsid w:val="0070129F"/>
    <w:rsid w:val="0070264F"/>
    <w:rsid w:val="007026AF"/>
    <w:rsid w:val="00703958"/>
    <w:rsid w:val="007042DC"/>
    <w:rsid w:val="00706340"/>
    <w:rsid w:val="00706751"/>
    <w:rsid w:val="007072B5"/>
    <w:rsid w:val="00707D57"/>
    <w:rsid w:val="00711782"/>
    <w:rsid w:val="00711F70"/>
    <w:rsid w:val="007127FC"/>
    <w:rsid w:val="00712AC3"/>
    <w:rsid w:val="00717353"/>
    <w:rsid w:val="00717E0C"/>
    <w:rsid w:val="00720741"/>
    <w:rsid w:val="00720E54"/>
    <w:rsid w:val="00721638"/>
    <w:rsid w:val="007220F1"/>
    <w:rsid w:val="00722142"/>
    <w:rsid w:val="007229B7"/>
    <w:rsid w:val="00722F00"/>
    <w:rsid w:val="00724C48"/>
    <w:rsid w:val="00724D76"/>
    <w:rsid w:val="00726CB4"/>
    <w:rsid w:val="0072712B"/>
    <w:rsid w:val="0072725D"/>
    <w:rsid w:val="007279FE"/>
    <w:rsid w:val="00730140"/>
    <w:rsid w:val="0073139E"/>
    <w:rsid w:val="00731892"/>
    <w:rsid w:val="00731A24"/>
    <w:rsid w:val="00731ECE"/>
    <w:rsid w:val="00731EF6"/>
    <w:rsid w:val="00732B1D"/>
    <w:rsid w:val="00733F12"/>
    <w:rsid w:val="00734806"/>
    <w:rsid w:val="00734FCF"/>
    <w:rsid w:val="00737F96"/>
    <w:rsid w:val="00741C50"/>
    <w:rsid w:val="00742568"/>
    <w:rsid w:val="007426C3"/>
    <w:rsid w:val="00742DF5"/>
    <w:rsid w:val="00743291"/>
    <w:rsid w:val="0074398B"/>
    <w:rsid w:val="00743B4C"/>
    <w:rsid w:val="00743FBF"/>
    <w:rsid w:val="00744B0A"/>
    <w:rsid w:val="00745293"/>
    <w:rsid w:val="00746639"/>
    <w:rsid w:val="00746752"/>
    <w:rsid w:val="0074755F"/>
    <w:rsid w:val="00747781"/>
    <w:rsid w:val="00747B5C"/>
    <w:rsid w:val="00751986"/>
    <w:rsid w:val="0075319D"/>
    <w:rsid w:val="007533D9"/>
    <w:rsid w:val="0075355D"/>
    <w:rsid w:val="0075368B"/>
    <w:rsid w:val="00753D9A"/>
    <w:rsid w:val="00754307"/>
    <w:rsid w:val="0075590B"/>
    <w:rsid w:val="007567D0"/>
    <w:rsid w:val="007579E1"/>
    <w:rsid w:val="00760906"/>
    <w:rsid w:val="0076131D"/>
    <w:rsid w:val="00762071"/>
    <w:rsid w:val="00763438"/>
    <w:rsid w:val="00763579"/>
    <w:rsid w:val="00767897"/>
    <w:rsid w:val="007708FE"/>
    <w:rsid w:val="00770A85"/>
    <w:rsid w:val="00770C72"/>
    <w:rsid w:val="00770DDE"/>
    <w:rsid w:val="00770EF4"/>
    <w:rsid w:val="00771AA7"/>
    <w:rsid w:val="00772442"/>
    <w:rsid w:val="00772456"/>
    <w:rsid w:val="00774223"/>
    <w:rsid w:val="007743B6"/>
    <w:rsid w:val="0077593A"/>
    <w:rsid w:val="00775BF5"/>
    <w:rsid w:val="00777845"/>
    <w:rsid w:val="0078028D"/>
    <w:rsid w:val="00781E17"/>
    <w:rsid w:val="0078292A"/>
    <w:rsid w:val="007857E3"/>
    <w:rsid w:val="00785B14"/>
    <w:rsid w:val="00785E1D"/>
    <w:rsid w:val="00786A31"/>
    <w:rsid w:val="0078744B"/>
    <w:rsid w:val="007877CB"/>
    <w:rsid w:val="00787D45"/>
    <w:rsid w:val="007910B4"/>
    <w:rsid w:val="007912A0"/>
    <w:rsid w:val="00791658"/>
    <w:rsid w:val="00795148"/>
    <w:rsid w:val="00796217"/>
    <w:rsid w:val="0079696D"/>
    <w:rsid w:val="0079764A"/>
    <w:rsid w:val="007A04FB"/>
    <w:rsid w:val="007A11C3"/>
    <w:rsid w:val="007A1DDD"/>
    <w:rsid w:val="007A373E"/>
    <w:rsid w:val="007A5181"/>
    <w:rsid w:val="007A55AA"/>
    <w:rsid w:val="007B0626"/>
    <w:rsid w:val="007B093D"/>
    <w:rsid w:val="007B0BD5"/>
    <w:rsid w:val="007B0FCA"/>
    <w:rsid w:val="007B1356"/>
    <w:rsid w:val="007B3C24"/>
    <w:rsid w:val="007B5329"/>
    <w:rsid w:val="007B5CEB"/>
    <w:rsid w:val="007B772B"/>
    <w:rsid w:val="007C0C93"/>
    <w:rsid w:val="007C3098"/>
    <w:rsid w:val="007C37DC"/>
    <w:rsid w:val="007C3B83"/>
    <w:rsid w:val="007C4FBF"/>
    <w:rsid w:val="007C5D40"/>
    <w:rsid w:val="007C5EBC"/>
    <w:rsid w:val="007C65D3"/>
    <w:rsid w:val="007C6AB7"/>
    <w:rsid w:val="007D0F8F"/>
    <w:rsid w:val="007D489A"/>
    <w:rsid w:val="007D64FA"/>
    <w:rsid w:val="007D68FE"/>
    <w:rsid w:val="007E07EC"/>
    <w:rsid w:val="007E0995"/>
    <w:rsid w:val="007E0C14"/>
    <w:rsid w:val="007E2A4A"/>
    <w:rsid w:val="007E4476"/>
    <w:rsid w:val="007E51A2"/>
    <w:rsid w:val="007E5D04"/>
    <w:rsid w:val="007E6639"/>
    <w:rsid w:val="007E79DF"/>
    <w:rsid w:val="007F0073"/>
    <w:rsid w:val="007F0468"/>
    <w:rsid w:val="007F17A0"/>
    <w:rsid w:val="007F2B4B"/>
    <w:rsid w:val="007F382D"/>
    <w:rsid w:val="007F3D84"/>
    <w:rsid w:val="007F517F"/>
    <w:rsid w:val="007F5A10"/>
    <w:rsid w:val="007F6527"/>
    <w:rsid w:val="007F6714"/>
    <w:rsid w:val="007F69F7"/>
    <w:rsid w:val="00801C36"/>
    <w:rsid w:val="00801E26"/>
    <w:rsid w:val="0080359C"/>
    <w:rsid w:val="008035BB"/>
    <w:rsid w:val="00804432"/>
    <w:rsid w:val="00805105"/>
    <w:rsid w:val="00805493"/>
    <w:rsid w:val="008061D5"/>
    <w:rsid w:val="00807974"/>
    <w:rsid w:val="00810517"/>
    <w:rsid w:val="0081207C"/>
    <w:rsid w:val="0081240D"/>
    <w:rsid w:val="008127C9"/>
    <w:rsid w:val="0081348D"/>
    <w:rsid w:val="0081478A"/>
    <w:rsid w:val="00816992"/>
    <w:rsid w:val="008169CC"/>
    <w:rsid w:val="00820102"/>
    <w:rsid w:val="00820830"/>
    <w:rsid w:val="008211D9"/>
    <w:rsid w:val="00822A79"/>
    <w:rsid w:val="00823320"/>
    <w:rsid w:val="00823D26"/>
    <w:rsid w:val="00824BE8"/>
    <w:rsid w:val="008271B1"/>
    <w:rsid w:val="00827D1D"/>
    <w:rsid w:val="00830383"/>
    <w:rsid w:val="00830C3F"/>
    <w:rsid w:val="00833B8A"/>
    <w:rsid w:val="008423DF"/>
    <w:rsid w:val="00842E33"/>
    <w:rsid w:val="008431DD"/>
    <w:rsid w:val="00843E32"/>
    <w:rsid w:val="008444EA"/>
    <w:rsid w:val="0084640B"/>
    <w:rsid w:val="0085044D"/>
    <w:rsid w:val="00852247"/>
    <w:rsid w:val="008548F1"/>
    <w:rsid w:val="00854A27"/>
    <w:rsid w:val="00854FD5"/>
    <w:rsid w:val="008564E6"/>
    <w:rsid w:val="00857267"/>
    <w:rsid w:val="008622E4"/>
    <w:rsid w:val="00862C72"/>
    <w:rsid w:val="00862E57"/>
    <w:rsid w:val="00862E9A"/>
    <w:rsid w:val="0086524A"/>
    <w:rsid w:val="00865EEF"/>
    <w:rsid w:val="008662B2"/>
    <w:rsid w:val="00866994"/>
    <w:rsid w:val="00867820"/>
    <w:rsid w:val="0087051D"/>
    <w:rsid w:val="008710B9"/>
    <w:rsid w:val="00874099"/>
    <w:rsid w:val="0087421A"/>
    <w:rsid w:val="008749F9"/>
    <w:rsid w:val="008752A6"/>
    <w:rsid w:val="008755CA"/>
    <w:rsid w:val="008758A0"/>
    <w:rsid w:val="00875D6D"/>
    <w:rsid w:val="00877F89"/>
    <w:rsid w:val="0088002F"/>
    <w:rsid w:val="008806A3"/>
    <w:rsid w:val="008818DE"/>
    <w:rsid w:val="0088305E"/>
    <w:rsid w:val="0088355C"/>
    <w:rsid w:val="008836F9"/>
    <w:rsid w:val="00885D4F"/>
    <w:rsid w:val="00887806"/>
    <w:rsid w:val="00891E59"/>
    <w:rsid w:val="0089206B"/>
    <w:rsid w:val="00892482"/>
    <w:rsid w:val="00892689"/>
    <w:rsid w:val="00892EAA"/>
    <w:rsid w:val="008934B2"/>
    <w:rsid w:val="00893CC5"/>
    <w:rsid w:val="00893D99"/>
    <w:rsid w:val="00893DEE"/>
    <w:rsid w:val="008951C4"/>
    <w:rsid w:val="00895B50"/>
    <w:rsid w:val="0089620E"/>
    <w:rsid w:val="00896394"/>
    <w:rsid w:val="00897E15"/>
    <w:rsid w:val="008A06E5"/>
    <w:rsid w:val="008A1188"/>
    <w:rsid w:val="008A13DB"/>
    <w:rsid w:val="008A3223"/>
    <w:rsid w:val="008A3D72"/>
    <w:rsid w:val="008A4E21"/>
    <w:rsid w:val="008A5FCD"/>
    <w:rsid w:val="008A621B"/>
    <w:rsid w:val="008A62B3"/>
    <w:rsid w:val="008A6736"/>
    <w:rsid w:val="008A6872"/>
    <w:rsid w:val="008B01CE"/>
    <w:rsid w:val="008B0B68"/>
    <w:rsid w:val="008B15FA"/>
    <w:rsid w:val="008B1791"/>
    <w:rsid w:val="008B1882"/>
    <w:rsid w:val="008B23E4"/>
    <w:rsid w:val="008B2651"/>
    <w:rsid w:val="008B40E6"/>
    <w:rsid w:val="008B4355"/>
    <w:rsid w:val="008B45C6"/>
    <w:rsid w:val="008B5C4F"/>
    <w:rsid w:val="008B71A0"/>
    <w:rsid w:val="008C041E"/>
    <w:rsid w:val="008C0E8A"/>
    <w:rsid w:val="008C14B8"/>
    <w:rsid w:val="008C170C"/>
    <w:rsid w:val="008C2A4B"/>
    <w:rsid w:val="008C3B7A"/>
    <w:rsid w:val="008C3DB8"/>
    <w:rsid w:val="008C45BF"/>
    <w:rsid w:val="008C6A7E"/>
    <w:rsid w:val="008C7817"/>
    <w:rsid w:val="008C7B85"/>
    <w:rsid w:val="008C7BDE"/>
    <w:rsid w:val="008C7D6C"/>
    <w:rsid w:val="008C7F37"/>
    <w:rsid w:val="008C7F79"/>
    <w:rsid w:val="008D11F5"/>
    <w:rsid w:val="008D3352"/>
    <w:rsid w:val="008D3603"/>
    <w:rsid w:val="008D3648"/>
    <w:rsid w:val="008D3DB8"/>
    <w:rsid w:val="008D4E4C"/>
    <w:rsid w:val="008D6588"/>
    <w:rsid w:val="008D7CC7"/>
    <w:rsid w:val="008D7F4F"/>
    <w:rsid w:val="008E0111"/>
    <w:rsid w:val="008E11C4"/>
    <w:rsid w:val="008E211B"/>
    <w:rsid w:val="008E23FB"/>
    <w:rsid w:val="008E288B"/>
    <w:rsid w:val="008E2A24"/>
    <w:rsid w:val="008E2FB8"/>
    <w:rsid w:val="008E5821"/>
    <w:rsid w:val="008E7848"/>
    <w:rsid w:val="008F02B2"/>
    <w:rsid w:val="008F1360"/>
    <w:rsid w:val="008F2913"/>
    <w:rsid w:val="008F3745"/>
    <w:rsid w:val="008F4862"/>
    <w:rsid w:val="008F51CD"/>
    <w:rsid w:val="008F71C8"/>
    <w:rsid w:val="008F76FF"/>
    <w:rsid w:val="008F7C4A"/>
    <w:rsid w:val="00900A43"/>
    <w:rsid w:val="00901AAE"/>
    <w:rsid w:val="009029B7"/>
    <w:rsid w:val="00903C5B"/>
    <w:rsid w:val="0090463E"/>
    <w:rsid w:val="009049E0"/>
    <w:rsid w:val="0090668C"/>
    <w:rsid w:val="0090708C"/>
    <w:rsid w:val="0091487C"/>
    <w:rsid w:val="00915433"/>
    <w:rsid w:val="00916C82"/>
    <w:rsid w:val="00920D74"/>
    <w:rsid w:val="009211A7"/>
    <w:rsid w:val="0092349E"/>
    <w:rsid w:val="00925295"/>
    <w:rsid w:val="009260FE"/>
    <w:rsid w:val="00926704"/>
    <w:rsid w:val="00927477"/>
    <w:rsid w:val="00927F3E"/>
    <w:rsid w:val="00930872"/>
    <w:rsid w:val="00931750"/>
    <w:rsid w:val="009319C1"/>
    <w:rsid w:val="00932EAA"/>
    <w:rsid w:val="00933BA2"/>
    <w:rsid w:val="00933BA5"/>
    <w:rsid w:val="00933E69"/>
    <w:rsid w:val="00933FBC"/>
    <w:rsid w:val="009352B6"/>
    <w:rsid w:val="0093608E"/>
    <w:rsid w:val="00936835"/>
    <w:rsid w:val="009374FB"/>
    <w:rsid w:val="00937AF1"/>
    <w:rsid w:val="0094030C"/>
    <w:rsid w:val="009403F7"/>
    <w:rsid w:val="0094087D"/>
    <w:rsid w:val="00942AB1"/>
    <w:rsid w:val="0095157A"/>
    <w:rsid w:val="0095291C"/>
    <w:rsid w:val="0095303D"/>
    <w:rsid w:val="00957785"/>
    <w:rsid w:val="00957858"/>
    <w:rsid w:val="00960FB4"/>
    <w:rsid w:val="0096130E"/>
    <w:rsid w:val="0096286B"/>
    <w:rsid w:val="009628FD"/>
    <w:rsid w:val="00964ADE"/>
    <w:rsid w:val="00964D38"/>
    <w:rsid w:val="00965098"/>
    <w:rsid w:val="0096597F"/>
    <w:rsid w:val="00966793"/>
    <w:rsid w:val="00966C8A"/>
    <w:rsid w:val="00966E67"/>
    <w:rsid w:val="009679AD"/>
    <w:rsid w:val="00967E17"/>
    <w:rsid w:val="00970AE4"/>
    <w:rsid w:val="00971B97"/>
    <w:rsid w:val="009726DA"/>
    <w:rsid w:val="00972D8C"/>
    <w:rsid w:val="009735C6"/>
    <w:rsid w:val="00977344"/>
    <w:rsid w:val="0098032E"/>
    <w:rsid w:val="00982EB7"/>
    <w:rsid w:val="00983C97"/>
    <w:rsid w:val="00984ADE"/>
    <w:rsid w:val="0098525A"/>
    <w:rsid w:val="00986B09"/>
    <w:rsid w:val="009879F3"/>
    <w:rsid w:val="00997560"/>
    <w:rsid w:val="00997BDE"/>
    <w:rsid w:val="009A0452"/>
    <w:rsid w:val="009A0E67"/>
    <w:rsid w:val="009A0F27"/>
    <w:rsid w:val="009A167D"/>
    <w:rsid w:val="009A2218"/>
    <w:rsid w:val="009A30AA"/>
    <w:rsid w:val="009A3892"/>
    <w:rsid w:val="009A3ED7"/>
    <w:rsid w:val="009A3F47"/>
    <w:rsid w:val="009A506F"/>
    <w:rsid w:val="009A5D45"/>
    <w:rsid w:val="009A614F"/>
    <w:rsid w:val="009A6C91"/>
    <w:rsid w:val="009B0947"/>
    <w:rsid w:val="009B0B98"/>
    <w:rsid w:val="009B2F51"/>
    <w:rsid w:val="009B3145"/>
    <w:rsid w:val="009B40CD"/>
    <w:rsid w:val="009B47EE"/>
    <w:rsid w:val="009B62D5"/>
    <w:rsid w:val="009C00A5"/>
    <w:rsid w:val="009C06A3"/>
    <w:rsid w:val="009C1639"/>
    <w:rsid w:val="009C2FEE"/>
    <w:rsid w:val="009C3810"/>
    <w:rsid w:val="009C4A83"/>
    <w:rsid w:val="009C7E1E"/>
    <w:rsid w:val="009D0853"/>
    <w:rsid w:val="009D1A8C"/>
    <w:rsid w:val="009D205C"/>
    <w:rsid w:val="009D22D1"/>
    <w:rsid w:val="009D2D9B"/>
    <w:rsid w:val="009D2E7C"/>
    <w:rsid w:val="009D3181"/>
    <w:rsid w:val="009D3F23"/>
    <w:rsid w:val="009D574D"/>
    <w:rsid w:val="009D650E"/>
    <w:rsid w:val="009D6554"/>
    <w:rsid w:val="009D6E74"/>
    <w:rsid w:val="009D7F80"/>
    <w:rsid w:val="009E0256"/>
    <w:rsid w:val="009E0854"/>
    <w:rsid w:val="009E15E5"/>
    <w:rsid w:val="009E2090"/>
    <w:rsid w:val="009E4EBF"/>
    <w:rsid w:val="009E5499"/>
    <w:rsid w:val="009E7170"/>
    <w:rsid w:val="009E756C"/>
    <w:rsid w:val="009E7A0F"/>
    <w:rsid w:val="009F201B"/>
    <w:rsid w:val="009F267E"/>
    <w:rsid w:val="00A0050D"/>
    <w:rsid w:val="00A00C4F"/>
    <w:rsid w:val="00A0133E"/>
    <w:rsid w:val="00A028A1"/>
    <w:rsid w:val="00A0346D"/>
    <w:rsid w:val="00A03CDB"/>
    <w:rsid w:val="00A043F8"/>
    <w:rsid w:val="00A04618"/>
    <w:rsid w:val="00A04C8F"/>
    <w:rsid w:val="00A05AE7"/>
    <w:rsid w:val="00A1009D"/>
    <w:rsid w:val="00A1184A"/>
    <w:rsid w:val="00A132AA"/>
    <w:rsid w:val="00A13C8C"/>
    <w:rsid w:val="00A13DF1"/>
    <w:rsid w:val="00A1480A"/>
    <w:rsid w:val="00A15A14"/>
    <w:rsid w:val="00A17554"/>
    <w:rsid w:val="00A178CD"/>
    <w:rsid w:val="00A17DDD"/>
    <w:rsid w:val="00A20AEA"/>
    <w:rsid w:val="00A22E97"/>
    <w:rsid w:val="00A23264"/>
    <w:rsid w:val="00A23404"/>
    <w:rsid w:val="00A23EB7"/>
    <w:rsid w:val="00A24A8D"/>
    <w:rsid w:val="00A24E45"/>
    <w:rsid w:val="00A251BE"/>
    <w:rsid w:val="00A25C3C"/>
    <w:rsid w:val="00A26D45"/>
    <w:rsid w:val="00A30729"/>
    <w:rsid w:val="00A3114D"/>
    <w:rsid w:val="00A31378"/>
    <w:rsid w:val="00A31583"/>
    <w:rsid w:val="00A343E2"/>
    <w:rsid w:val="00A34467"/>
    <w:rsid w:val="00A370E8"/>
    <w:rsid w:val="00A37146"/>
    <w:rsid w:val="00A376F7"/>
    <w:rsid w:val="00A379F7"/>
    <w:rsid w:val="00A4082E"/>
    <w:rsid w:val="00A41C17"/>
    <w:rsid w:val="00A43FE7"/>
    <w:rsid w:val="00A46683"/>
    <w:rsid w:val="00A46DB9"/>
    <w:rsid w:val="00A473BE"/>
    <w:rsid w:val="00A47D8B"/>
    <w:rsid w:val="00A50FAE"/>
    <w:rsid w:val="00A51328"/>
    <w:rsid w:val="00A517E6"/>
    <w:rsid w:val="00A522CC"/>
    <w:rsid w:val="00A52584"/>
    <w:rsid w:val="00A52C5C"/>
    <w:rsid w:val="00A53126"/>
    <w:rsid w:val="00A534D9"/>
    <w:rsid w:val="00A5462E"/>
    <w:rsid w:val="00A55102"/>
    <w:rsid w:val="00A556A3"/>
    <w:rsid w:val="00A568B2"/>
    <w:rsid w:val="00A5778C"/>
    <w:rsid w:val="00A60312"/>
    <w:rsid w:val="00A6087B"/>
    <w:rsid w:val="00A60AF7"/>
    <w:rsid w:val="00A61C52"/>
    <w:rsid w:val="00A63443"/>
    <w:rsid w:val="00A63E92"/>
    <w:rsid w:val="00A6572A"/>
    <w:rsid w:val="00A66857"/>
    <w:rsid w:val="00A6688E"/>
    <w:rsid w:val="00A6738B"/>
    <w:rsid w:val="00A679BA"/>
    <w:rsid w:val="00A7050C"/>
    <w:rsid w:val="00A70751"/>
    <w:rsid w:val="00A7078B"/>
    <w:rsid w:val="00A7128F"/>
    <w:rsid w:val="00A73129"/>
    <w:rsid w:val="00A73BCC"/>
    <w:rsid w:val="00A76956"/>
    <w:rsid w:val="00A77BFA"/>
    <w:rsid w:val="00A8090F"/>
    <w:rsid w:val="00A816CD"/>
    <w:rsid w:val="00A81DE4"/>
    <w:rsid w:val="00A82464"/>
    <w:rsid w:val="00A8309F"/>
    <w:rsid w:val="00A8377B"/>
    <w:rsid w:val="00A83BA1"/>
    <w:rsid w:val="00A8658C"/>
    <w:rsid w:val="00A8795F"/>
    <w:rsid w:val="00A904F7"/>
    <w:rsid w:val="00A90903"/>
    <w:rsid w:val="00A920E2"/>
    <w:rsid w:val="00A92624"/>
    <w:rsid w:val="00A92A06"/>
    <w:rsid w:val="00A93433"/>
    <w:rsid w:val="00A93FF3"/>
    <w:rsid w:val="00A953B2"/>
    <w:rsid w:val="00A9671F"/>
    <w:rsid w:val="00AA136A"/>
    <w:rsid w:val="00AA191E"/>
    <w:rsid w:val="00AA2156"/>
    <w:rsid w:val="00AA35D5"/>
    <w:rsid w:val="00AA5E89"/>
    <w:rsid w:val="00AA5F6A"/>
    <w:rsid w:val="00AA63E2"/>
    <w:rsid w:val="00AA6BEE"/>
    <w:rsid w:val="00AA7163"/>
    <w:rsid w:val="00AA731F"/>
    <w:rsid w:val="00AB0514"/>
    <w:rsid w:val="00AB06BB"/>
    <w:rsid w:val="00AB08AC"/>
    <w:rsid w:val="00AB0F19"/>
    <w:rsid w:val="00AB237F"/>
    <w:rsid w:val="00AB351D"/>
    <w:rsid w:val="00AB3FF7"/>
    <w:rsid w:val="00AB4A34"/>
    <w:rsid w:val="00AB4B50"/>
    <w:rsid w:val="00AB50F0"/>
    <w:rsid w:val="00AB5353"/>
    <w:rsid w:val="00AB552C"/>
    <w:rsid w:val="00AB71F7"/>
    <w:rsid w:val="00AB7A83"/>
    <w:rsid w:val="00AB7AEA"/>
    <w:rsid w:val="00AC0F54"/>
    <w:rsid w:val="00AC1D20"/>
    <w:rsid w:val="00AC2CFF"/>
    <w:rsid w:val="00AC4454"/>
    <w:rsid w:val="00AC4738"/>
    <w:rsid w:val="00AD12E8"/>
    <w:rsid w:val="00AD3390"/>
    <w:rsid w:val="00AD3899"/>
    <w:rsid w:val="00AD4F27"/>
    <w:rsid w:val="00AD67D5"/>
    <w:rsid w:val="00AE0F89"/>
    <w:rsid w:val="00AE19DD"/>
    <w:rsid w:val="00AE3D74"/>
    <w:rsid w:val="00AE41B2"/>
    <w:rsid w:val="00AE601E"/>
    <w:rsid w:val="00AE6187"/>
    <w:rsid w:val="00AF0A7B"/>
    <w:rsid w:val="00AF19A7"/>
    <w:rsid w:val="00AF2DD1"/>
    <w:rsid w:val="00AF31CC"/>
    <w:rsid w:val="00AF7483"/>
    <w:rsid w:val="00B00466"/>
    <w:rsid w:val="00B004C2"/>
    <w:rsid w:val="00B008C2"/>
    <w:rsid w:val="00B01B65"/>
    <w:rsid w:val="00B01BBD"/>
    <w:rsid w:val="00B0227F"/>
    <w:rsid w:val="00B024CC"/>
    <w:rsid w:val="00B0393C"/>
    <w:rsid w:val="00B04997"/>
    <w:rsid w:val="00B04A46"/>
    <w:rsid w:val="00B050EF"/>
    <w:rsid w:val="00B05309"/>
    <w:rsid w:val="00B0647A"/>
    <w:rsid w:val="00B066F9"/>
    <w:rsid w:val="00B069FD"/>
    <w:rsid w:val="00B0733F"/>
    <w:rsid w:val="00B1190D"/>
    <w:rsid w:val="00B12762"/>
    <w:rsid w:val="00B12DA4"/>
    <w:rsid w:val="00B138FE"/>
    <w:rsid w:val="00B15D98"/>
    <w:rsid w:val="00B16C0B"/>
    <w:rsid w:val="00B17CB9"/>
    <w:rsid w:val="00B17E6B"/>
    <w:rsid w:val="00B20080"/>
    <w:rsid w:val="00B20250"/>
    <w:rsid w:val="00B20C35"/>
    <w:rsid w:val="00B22EE1"/>
    <w:rsid w:val="00B24068"/>
    <w:rsid w:val="00B248FA"/>
    <w:rsid w:val="00B251E5"/>
    <w:rsid w:val="00B2728B"/>
    <w:rsid w:val="00B277AC"/>
    <w:rsid w:val="00B31F48"/>
    <w:rsid w:val="00B3263A"/>
    <w:rsid w:val="00B32C9C"/>
    <w:rsid w:val="00B32D3F"/>
    <w:rsid w:val="00B34076"/>
    <w:rsid w:val="00B34112"/>
    <w:rsid w:val="00B3631A"/>
    <w:rsid w:val="00B4175D"/>
    <w:rsid w:val="00B41CB3"/>
    <w:rsid w:val="00B421A8"/>
    <w:rsid w:val="00B42D16"/>
    <w:rsid w:val="00B42D61"/>
    <w:rsid w:val="00B44F54"/>
    <w:rsid w:val="00B44F6C"/>
    <w:rsid w:val="00B45574"/>
    <w:rsid w:val="00B45D6F"/>
    <w:rsid w:val="00B45E59"/>
    <w:rsid w:val="00B47264"/>
    <w:rsid w:val="00B5039C"/>
    <w:rsid w:val="00B5199C"/>
    <w:rsid w:val="00B520C3"/>
    <w:rsid w:val="00B52C94"/>
    <w:rsid w:val="00B53835"/>
    <w:rsid w:val="00B53A8A"/>
    <w:rsid w:val="00B56E11"/>
    <w:rsid w:val="00B56FB2"/>
    <w:rsid w:val="00B57519"/>
    <w:rsid w:val="00B57EED"/>
    <w:rsid w:val="00B6000E"/>
    <w:rsid w:val="00B607E9"/>
    <w:rsid w:val="00B60FF8"/>
    <w:rsid w:val="00B6124A"/>
    <w:rsid w:val="00B616A5"/>
    <w:rsid w:val="00B6273A"/>
    <w:rsid w:val="00B62B69"/>
    <w:rsid w:val="00B62B72"/>
    <w:rsid w:val="00B6312A"/>
    <w:rsid w:val="00B643F9"/>
    <w:rsid w:val="00B644B5"/>
    <w:rsid w:val="00B64910"/>
    <w:rsid w:val="00B64B6F"/>
    <w:rsid w:val="00B64C51"/>
    <w:rsid w:val="00B64F67"/>
    <w:rsid w:val="00B651F9"/>
    <w:rsid w:val="00B66BB9"/>
    <w:rsid w:val="00B677BE"/>
    <w:rsid w:val="00B67C92"/>
    <w:rsid w:val="00B702EA"/>
    <w:rsid w:val="00B71498"/>
    <w:rsid w:val="00B7168B"/>
    <w:rsid w:val="00B723F3"/>
    <w:rsid w:val="00B749D0"/>
    <w:rsid w:val="00B74DD4"/>
    <w:rsid w:val="00B7528C"/>
    <w:rsid w:val="00B761B8"/>
    <w:rsid w:val="00B7679C"/>
    <w:rsid w:val="00B76B41"/>
    <w:rsid w:val="00B76BA1"/>
    <w:rsid w:val="00B77DF4"/>
    <w:rsid w:val="00B80810"/>
    <w:rsid w:val="00B81954"/>
    <w:rsid w:val="00B825D4"/>
    <w:rsid w:val="00B82D59"/>
    <w:rsid w:val="00B82EA0"/>
    <w:rsid w:val="00B82ECB"/>
    <w:rsid w:val="00B84E65"/>
    <w:rsid w:val="00B863FA"/>
    <w:rsid w:val="00B86823"/>
    <w:rsid w:val="00B86E1D"/>
    <w:rsid w:val="00B903F5"/>
    <w:rsid w:val="00B91F7D"/>
    <w:rsid w:val="00B92B6D"/>
    <w:rsid w:val="00B9417E"/>
    <w:rsid w:val="00B949EF"/>
    <w:rsid w:val="00B95267"/>
    <w:rsid w:val="00B95B88"/>
    <w:rsid w:val="00B95D4E"/>
    <w:rsid w:val="00B964A6"/>
    <w:rsid w:val="00B97990"/>
    <w:rsid w:val="00BA056D"/>
    <w:rsid w:val="00BA0921"/>
    <w:rsid w:val="00BA0B16"/>
    <w:rsid w:val="00BA1481"/>
    <w:rsid w:val="00BA34BB"/>
    <w:rsid w:val="00BA3ADA"/>
    <w:rsid w:val="00BA3AE3"/>
    <w:rsid w:val="00BA7667"/>
    <w:rsid w:val="00BA7FA9"/>
    <w:rsid w:val="00BB26E6"/>
    <w:rsid w:val="00BB2896"/>
    <w:rsid w:val="00BB2AE6"/>
    <w:rsid w:val="00BB2F7F"/>
    <w:rsid w:val="00BB3060"/>
    <w:rsid w:val="00BB315F"/>
    <w:rsid w:val="00BB458D"/>
    <w:rsid w:val="00BB50DF"/>
    <w:rsid w:val="00BC0C6D"/>
    <w:rsid w:val="00BC151A"/>
    <w:rsid w:val="00BC2613"/>
    <w:rsid w:val="00BC287C"/>
    <w:rsid w:val="00BC3650"/>
    <w:rsid w:val="00BC3C2B"/>
    <w:rsid w:val="00BC51EA"/>
    <w:rsid w:val="00BC580C"/>
    <w:rsid w:val="00BC5CCD"/>
    <w:rsid w:val="00BC5D34"/>
    <w:rsid w:val="00BC5D95"/>
    <w:rsid w:val="00BC6433"/>
    <w:rsid w:val="00BC6721"/>
    <w:rsid w:val="00BC6E2A"/>
    <w:rsid w:val="00BC7658"/>
    <w:rsid w:val="00BC7BE1"/>
    <w:rsid w:val="00BC7FEC"/>
    <w:rsid w:val="00BD0E10"/>
    <w:rsid w:val="00BD13A2"/>
    <w:rsid w:val="00BD29DC"/>
    <w:rsid w:val="00BD2C20"/>
    <w:rsid w:val="00BD2C33"/>
    <w:rsid w:val="00BD4845"/>
    <w:rsid w:val="00BD4C08"/>
    <w:rsid w:val="00BD518F"/>
    <w:rsid w:val="00BD651C"/>
    <w:rsid w:val="00BD6A82"/>
    <w:rsid w:val="00BD723E"/>
    <w:rsid w:val="00BD7473"/>
    <w:rsid w:val="00BD7F15"/>
    <w:rsid w:val="00BD7FEF"/>
    <w:rsid w:val="00BE0115"/>
    <w:rsid w:val="00BE0903"/>
    <w:rsid w:val="00BE17E6"/>
    <w:rsid w:val="00BE1A88"/>
    <w:rsid w:val="00BE208B"/>
    <w:rsid w:val="00BE23BF"/>
    <w:rsid w:val="00BE36C1"/>
    <w:rsid w:val="00BE38DA"/>
    <w:rsid w:val="00BE5070"/>
    <w:rsid w:val="00BE5EDA"/>
    <w:rsid w:val="00BE6317"/>
    <w:rsid w:val="00BE6D18"/>
    <w:rsid w:val="00BE6D68"/>
    <w:rsid w:val="00BE7193"/>
    <w:rsid w:val="00BE77BB"/>
    <w:rsid w:val="00BE7A70"/>
    <w:rsid w:val="00BF4889"/>
    <w:rsid w:val="00BF4C84"/>
    <w:rsid w:val="00BF612C"/>
    <w:rsid w:val="00BF73DE"/>
    <w:rsid w:val="00C004E8"/>
    <w:rsid w:val="00C00997"/>
    <w:rsid w:val="00C01231"/>
    <w:rsid w:val="00C01F0F"/>
    <w:rsid w:val="00C02278"/>
    <w:rsid w:val="00C02418"/>
    <w:rsid w:val="00C04452"/>
    <w:rsid w:val="00C04BDC"/>
    <w:rsid w:val="00C11186"/>
    <w:rsid w:val="00C11E4E"/>
    <w:rsid w:val="00C1203F"/>
    <w:rsid w:val="00C12C8F"/>
    <w:rsid w:val="00C14145"/>
    <w:rsid w:val="00C149F4"/>
    <w:rsid w:val="00C14E88"/>
    <w:rsid w:val="00C16E67"/>
    <w:rsid w:val="00C178C1"/>
    <w:rsid w:val="00C20524"/>
    <w:rsid w:val="00C23826"/>
    <w:rsid w:val="00C23AD4"/>
    <w:rsid w:val="00C23CA8"/>
    <w:rsid w:val="00C26D6E"/>
    <w:rsid w:val="00C27344"/>
    <w:rsid w:val="00C3067D"/>
    <w:rsid w:val="00C3129F"/>
    <w:rsid w:val="00C31FE7"/>
    <w:rsid w:val="00C3347A"/>
    <w:rsid w:val="00C33B24"/>
    <w:rsid w:val="00C34094"/>
    <w:rsid w:val="00C3503E"/>
    <w:rsid w:val="00C3633D"/>
    <w:rsid w:val="00C36D68"/>
    <w:rsid w:val="00C41572"/>
    <w:rsid w:val="00C416F0"/>
    <w:rsid w:val="00C41751"/>
    <w:rsid w:val="00C41FFC"/>
    <w:rsid w:val="00C4484E"/>
    <w:rsid w:val="00C452D7"/>
    <w:rsid w:val="00C45D0F"/>
    <w:rsid w:val="00C52915"/>
    <w:rsid w:val="00C54148"/>
    <w:rsid w:val="00C54286"/>
    <w:rsid w:val="00C54858"/>
    <w:rsid w:val="00C5517C"/>
    <w:rsid w:val="00C56754"/>
    <w:rsid w:val="00C56812"/>
    <w:rsid w:val="00C5682C"/>
    <w:rsid w:val="00C61704"/>
    <w:rsid w:val="00C63540"/>
    <w:rsid w:val="00C64EA9"/>
    <w:rsid w:val="00C64FBF"/>
    <w:rsid w:val="00C66D3F"/>
    <w:rsid w:val="00C67B74"/>
    <w:rsid w:val="00C67DD7"/>
    <w:rsid w:val="00C70513"/>
    <w:rsid w:val="00C709F2"/>
    <w:rsid w:val="00C70EA1"/>
    <w:rsid w:val="00C71F01"/>
    <w:rsid w:val="00C72CB9"/>
    <w:rsid w:val="00C73D00"/>
    <w:rsid w:val="00C740CF"/>
    <w:rsid w:val="00C7468A"/>
    <w:rsid w:val="00C7571C"/>
    <w:rsid w:val="00C75BFF"/>
    <w:rsid w:val="00C76117"/>
    <w:rsid w:val="00C76571"/>
    <w:rsid w:val="00C7707D"/>
    <w:rsid w:val="00C8052B"/>
    <w:rsid w:val="00C81868"/>
    <w:rsid w:val="00C8199B"/>
    <w:rsid w:val="00C8661C"/>
    <w:rsid w:val="00C904EE"/>
    <w:rsid w:val="00C90AF9"/>
    <w:rsid w:val="00C91ED1"/>
    <w:rsid w:val="00C9262F"/>
    <w:rsid w:val="00C92F85"/>
    <w:rsid w:val="00C9533D"/>
    <w:rsid w:val="00C95F8E"/>
    <w:rsid w:val="00C975CF"/>
    <w:rsid w:val="00CA035F"/>
    <w:rsid w:val="00CA0DFD"/>
    <w:rsid w:val="00CA1740"/>
    <w:rsid w:val="00CA205B"/>
    <w:rsid w:val="00CA31B9"/>
    <w:rsid w:val="00CA3B84"/>
    <w:rsid w:val="00CA4AF5"/>
    <w:rsid w:val="00CA5BB4"/>
    <w:rsid w:val="00CA5DEA"/>
    <w:rsid w:val="00CA5EFD"/>
    <w:rsid w:val="00CA632F"/>
    <w:rsid w:val="00CA63E5"/>
    <w:rsid w:val="00CA7975"/>
    <w:rsid w:val="00CB0F71"/>
    <w:rsid w:val="00CB201B"/>
    <w:rsid w:val="00CB2378"/>
    <w:rsid w:val="00CB3BC2"/>
    <w:rsid w:val="00CB4944"/>
    <w:rsid w:val="00CB4D8D"/>
    <w:rsid w:val="00CB5430"/>
    <w:rsid w:val="00CB5C09"/>
    <w:rsid w:val="00CB7598"/>
    <w:rsid w:val="00CC0C3E"/>
    <w:rsid w:val="00CC0D56"/>
    <w:rsid w:val="00CC16B5"/>
    <w:rsid w:val="00CC1D8B"/>
    <w:rsid w:val="00CC1DB5"/>
    <w:rsid w:val="00CC41BA"/>
    <w:rsid w:val="00CD01BB"/>
    <w:rsid w:val="00CD1277"/>
    <w:rsid w:val="00CD1F93"/>
    <w:rsid w:val="00CD2987"/>
    <w:rsid w:val="00CD2F61"/>
    <w:rsid w:val="00CD4726"/>
    <w:rsid w:val="00CD4B9E"/>
    <w:rsid w:val="00CD6104"/>
    <w:rsid w:val="00CD7E3C"/>
    <w:rsid w:val="00CE0168"/>
    <w:rsid w:val="00CE0B76"/>
    <w:rsid w:val="00CE0E7A"/>
    <w:rsid w:val="00CE1BDE"/>
    <w:rsid w:val="00CE3363"/>
    <w:rsid w:val="00CE3B27"/>
    <w:rsid w:val="00CE43E4"/>
    <w:rsid w:val="00CE4CC2"/>
    <w:rsid w:val="00CE6ABC"/>
    <w:rsid w:val="00CE6CB8"/>
    <w:rsid w:val="00CE7656"/>
    <w:rsid w:val="00CF0763"/>
    <w:rsid w:val="00CF093B"/>
    <w:rsid w:val="00CF2119"/>
    <w:rsid w:val="00CF436D"/>
    <w:rsid w:val="00CF4B1C"/>
    <w:rsid w:val="00CF553B"/>
    <w:rsid w:val="00CF57F0"/>
    <w:rsid w:val="00CF588A"/>
    <w:rsid w:val="00CF5892"/>
    <w:rsid w:val="00CF642D"/>
    <w:rsid w:val="00D00643"/>
    <w:rsid w:val="00D006FC"/>
    <w:rsid w:val="00D01148"/>
    <w:rsid w:val="00D0259D"/>
    <w:rsid w:val="00D028CA"/>
    <w:rsid w:val="00D038C3"/>
    <w:rsid w:val="00D03D1C"/>
    <w:rsid w:val="00D040EC"/>
    <w:rsid w:val="00D07474"/>
    <w:rsid w:val="00D077AE"/>
    <w:rsid w:val="00D07955"/>
    <w:rsid w:val="00D1019E"/>
    <w:rsid w:val="00D10EE5"/>
    <w:rsid w:val="00D11108"/>
    <w:rsid w:val="00D11260"/>
    <w:rsid w:val="00D11B1F"/>
    <w:rsid w:val="00D11C43"/>
    <w:rsid w:val="00D1278A"/>
    <w:rsid w:val="00D12BC3"/>
    <w:rsid w:val="00D13C66"/>
    <w:rsid w:val="00D1482C"/>
    <w:rsid w:val="00D14DD4"/>
    <w:rsid w:val="00D16618"/>
    <w:rsid w:val="00D201B1"/>
    <w:rsid w:val="00D21014"/>
    <w:rsid w:val="00D230F3"/>
    <w:rsid w:val="00D23FDE"/>
    <w:rsid w:val="00D241D1"/>
    <w:rsid w:val="00D243A6"/>
    <w:rsid w:val="00D249FD"/>
    <w:rsid w:val="00D24B4D"/>
    <w:rsid w:val="00D24F28"/>
    <w:rsid w:val="00D269A2"/>
    <w:rsid w:val="00D30732"/>
    <w:rsid w:val="00D33863"/>
    <w:rsid w:val="00D33EDA"/>
    <w:rsid w:val="00D342B1"/>
    <w:rsid w:val="00D351AD"/>
    <w:rsid w:val="00D35383"/>
    <w:rsid w:val="00D35737"/>
    <w:rsid w:val="00D3576C"/>
    <w:rsid w:val="00D371EA"/>
    <w:rsid w:val="00D40E24"/>
    <w:rsid w:val="00D42796"/>
    <w:rsid w:val="00D42A38"/>
    <w:rsid w:val="00D43809"/>
    <w:rsid w:val="00D44050"/>
    <w:rsid w:val="00D45180"/>
    <w:rsid w:val="00D45281"/>
    <w:rsid w:val="00D4583F"/>
    <w:rsid w:val="00D45992"/>
    <w:rsid w:val="00D4609D"/>
    <w:rsid w:val="00D46434"/>
    <w:rsid w:val="00D46890"/>
    <w:rsid w:val="00D46CF9"/>
    <w:rsid w:val="00D47530"/>
    <w:rsid w:val="00D47C8C"/>
    <w:rsid w:val="00D47C9F"/>
    <w:rsid w:val="00D5013A"/>
    <w:rsid w:val="00D50293"/>
    <w:rsid w:val="00D5035B"/>
    <w:rsid w:val="00D5072F"/>
    <w:rsid w:val="00D50DE9"/>
    <w:rsid w:val="00D51079"/>
    <w:rsid w:val="00D51920"/>
    <w:rsid w:val="00D53958"/>
    <w:rsid w:val="00D53CAF"/>
    <w:rsid w:val="00D550CC"/>
    <w:rsid w:val="00D55817"/>
    <w:rsid w:val="00D56BAE"/>
    <w:rsid w:val="00D56ECB"/>
    <w:rsid w:val="00D56EDB"/>
    <w:rsid w:val="00D57B04"/>
    <w:rsid w:val="00D608D8"/>
    <w:rsid w:val="00D626D5"/>
    <w:rsid w:val="00D6276B"/>
    <w:rsid w:val="00D62A9E"/>
    <w:rsid w:val="00D630BB"/>
    <w:rsid w:val="00D64261"/>
    <w:rsid w:val="00D65883"/>
    <w:rsid w:val="00D66203"/>
    <w:rsid w:val="00D6715E"/>
    <w:rsid w:val="00D675AF"/>
    <w:rsid w:val="00D67D0F"/>
    <w:rsid w:val="00D7051D"/>
    <w:rsid w:val="00D71207"/>
    <w:rsid w:val="00D71935"/>
    <w:rsid w:val="00D731EE"/>
    <w:rsid w:val="00D74EF8"/>
    <w:rsid w:val="00D775A8"/>
    <w:rsid w:val="00D80867"/>
    <w:rsid w:val="00D80F76"/>
    <w:rsid w:val="00D81819"/>
    <w:rsid w:val="00D818C1"/>
    <w:rsid w:val="00D81B2A"/>
    <w:rsid w:val="00D81D38"/>
    <w:rsid w:val="00D841F5"/>
    <w:rsid w:val="00D853D6"/>
    <w:rsid w:val="00D85608"/>
    <w:rsid w:val="00D86627"/>
    <w:rsid w:val="00D86AB0"/>
    <w:rsid w:val="00D877F0"/>
    <w:rsid w:val="00D87B1D"/>
    <w:rsid w:val="00D91ACF"/>
    <w:rsid w:val="00D91CA2"/>
    <w:rsid w:val="00D91F8C"/>
    <w:rsid w:val="00D92173"/>
    <w:rsid w:val="00D92550"/>
    <w:rsid w:val="00D92B69"/>
    <w:rsid w:val="00D93684"/>
    <w:rsid w:val="00D95A6E"/>
    <w:rsid w:val="00D96287"/>
    <w:rsid w:val="00D96AC8"/>
    <w:rsid w:val="00D977BE"/>
    <w:rsid w:val="00DA130E"/>
    <w:rsid w:val="00DA1764"/>
    <w:rsid w:val="00DA1D92"/>
    <w:rsid w:val="00DA202A"/>
    <w:rsid w:val="00DA33AB"/>
    <w:rsid w:val="00DA358E"/>
    <w:rsid w:val="00DA3F49"/>
    <w:rsid w:val="00DA4111"/>
    <w:rsid w:val="00DA5702"/>
    <w:rsid w:val="00DB0362"/>
    <w:rsid w:val="00DB2577"/>
    <w:rsid w:val="00DB4568"/>
    <w:rsid w:val="00DB4F2B"/>
    <w:rsid w:val="00DB5DE9"/>
    <w:rsid w:val="00DB65A4"/>
    <w:rsid w:val="00DB789D"/>
    <w:rsid w:val="00DC1840"/>
    <w:rsid w:val="00DC1A5C"/>
    <w:rsid w:val="00DC22DF"/>
    <w:rsid w:val="00DC23B2"/>
    <w:rsid w:val="00DC28C5"/>
    <w:rsid w:val="00DC422B"/>
    <w:rsid w:val="00DC4DC9"/>
    <w:rsid w:val="00DC5C4A"/>
    <w:rsid w:val="00DC60B0"/>
    <w:rsid w:val="00DC6BD9"/>
    <w:rsid w:val="00DC71A5"/>
    <w:rsid w:val="00DC72F0"/>
    <w:rsid w:val="00DD0F2D"/>
    <w:rsid w:val="00DD213F"/>
    <w:rsid w:val="00DD4BD8"/>
    <w:rsid w:val="00DD6248"/>
    <w:rsid w:val="00DD7726"/>
    <w:rsid w:val="00DD785D"/>
    <w:rsid w:val="00DD7CBF"/>
    <w:rsid w:val="00DE19E4"/>
    <w:rsid w:val="00DE1E71"/>
    <w:rsid w:val="00DE1EBC"/>
    <w:rsid w:val="00DE2117"/>
    <w:rsid w:val="00DE21DE"/>
    <w:rsid w:val="00DE221D"/>
    <w:rsid w:val="00DE2690"/>
    <w:rsid w:val="00DE34DE"/>
    <w:rsid w:val="00DE4C36"/>
    <w:rsid w:val="00DE59C8"/>
    <w:rsid w:val="00DE6D17"/>
    <w:rsid w:val="00DE79BA"/>
    <w:rsid w:val="00DF013A"/>
    <w:rsid w:val="00DF0361"/>
    <w:rsid w:val="00DF1799"/>
    <w:rsid w:val="00DF3774"/>
    <w:rsid w:val="00DF4E4A"/>
    <w:rsid w:val="00DF5F30"/>
    <w:rsid w:val="00DF6B1F"/>
    <w:rsid w:val="00DF795F"/>
    <w:rsid w:val="00E01336"/>
    <w:rsid w:val="00E0286B"/>
    <w:rsid w:val="00E03C63"/>
    <w:rsid w:val="00E03F7D"/>
    <w:rsid w:val="00E0577A"/>
    <w:rsid w:val="00E06CE8"/>
    <w:rsid w:val="00E06FD1"/>
    <w:rsid w:val="00E10764"/>
    <w:rsid w:val="00E11547"/>
    <w:rsid w:val="00E12895"/>
    <w:rsid w:val="00E12BA2"/>
    <w:rsid w:val="00E14EDF"/>
    <w:rsid w:val="00E15D9B"/>
    <w:rsid w:val="00E162E3"/>
    <w:rsid w:val="00E17CE6"/>
    <w:rsid w:val="00E20D5A"/>
    <w:rsid w:val="00E2160A"/>
    <w:rsid w:val="00E21B01"/>
    <w:rsid w:val="00E21F3C"/>
    <w:rsid w:val="00E22154"/>
    <w:rsid w:val="00E22B42"/>
    <w:rsid w:val="00E23D97"/>
    <w:rsid w:val="00E24536"/>
    <w:rsid w:val="00E24761"/>
    <w:rsid w:val="00E24B59"/>
    <w:rsid w:val="00E25DF6"/>
    <w:rsid w:val="00E27F5A"/>
    <w:rsid w:val="00E30E3E"/>
    <w:rsid w:val="00E30F7D"/>
    <w:rsid w:val="00E32B10"/>
    <w:rsid w:val="00E3331E"/>
    <w:rsid w:val="00E33F2D"/>
    <w:rsid w:val="00E34955"/>
    <w:rsid w:val="00E34CF3"/>
    <w:rsid w:val="00E34D39"/>
    <w:rsid w:val="00E352AB"/>
    <w:rsid w:val="00E35BF4"/>
    <w:rsid w:val="00E366A8"/>
    <w:rsid w:val="00E368C4"/>
    <w:rsid w:val="00E36F3E"/>
    <w:rsid w:val="00E375CB"/>
    <w:rsid w:val="00E40098"/>
    <w:rsid w:val="00E41464"/>
    <w:rsid w:val="00E428E6"/>
    <w:rsid w:val="00E4294F"/>
    <w:rsid w:val="00E4398A"/>
    <w:rsid w:val="00E4575D"/>
    <w:rsid w:val="00E45F77"/>
    <w:rsid w:val="00E46F48"/>
    <w:rsid w:val="00E4700A"/>
    <w:rsid w:val="00E472D8"/>
    <w:rsid w:val="00E474C2"/>
    <w:rsid w:val="00E50A0B"/>
    <w:rsid w:val="00E50BE1"/>
    <w:rsid w:val="00E50C99"/>
    <w:rsid w:val="00E52C8B"/>
    <w:rsid w:val="00E53409"/>
    <w:rsid w:val="00E53997"/>
    <w:rsid w:val="00E60315"/>
    <w:rsid w:val="00E60476"/>
    <w:rsid w:val="00E61F15"/>
    <w:rsid w:val="00E6257A"/>
    <w:rsid w:val="00E6312B"/>
    <w:rsid w:val="00E63222"/>
    <w:rsid w:val="00E63462"/>
    <w:rsid w:val="00E634F7"/>
    <w:rsid w:val="00E639AE"/>
    <w:rsid w:val="00E65583"/>
    <w:rsid w:val="00E65D94"/>
    <w:rsid w:val="00E66CC7"/>
    <w:rsid w:val="00E66E50"/>
    <w:rsid w:val="00E66E87"/>
    <w:rsid w:val="00E67BBB"/>
    <w:rsid w:val="00E700BC"/>
    <w:rsid w:val="00E7187E"/>
    <w:rsid w:val="00E724C0"/>
    <w:rsid w:val="00E73202"/>
    <w:rsid w:val="00E73778"/>
    <w:rsid w:val="00E75535"/>
    <w:rsid w:val="00E755A3"/>
    <w:rsid w:val="00E75937"/>
    <w:rsid w:val="00E75D92"/>
    <w:rsid w:val="00E809AD"/>
    <w:rsid w:val="00E81432"/>
    <w:rsid w:val="00E8221F"/>
    <w:rsid w:val="00E833CC"/>
    <w:rsid w:val="00E84AF5"/>
    <w:rsid w:val="00E85586"/>
    <w:rsid w:val="00E855B4"/>
    <w:rsid w:val="00E85697"/>
    <w:rsid w:val="00E856E8"/>
    <w:rsid w:val="00E86083"/>
    <w:rsid w:val="00E8741F"/>
    <w:rsid w:val="00E903AB"/>
    <w:rsid w:val="00E92175"/>
    <w:rsid w:val="00E92602"/>
    <w:rsid w:val="00E92712"/>
    <w:rsid w:val="00E92AD6"/>
    <w:rsid w:val="00E92C4C"/>
    <w:rsid w:val="00E93333"/>
    <w:rsid w:val="00E9363C"/>
    <w:rsid w:val="00E94D3B"/>
    <w:rsid w:val="00E95E92"/>
    <w:rsid w:val="00E96F0D"/>
    <w:rsid w:val="00EA200A"/>
    <w:rsid w:val="00EA24DA"/>
    <w:rsid w:val="00EA3027"/>
    <w:rsid w:val="00EA4082"/>
    <w:rsid w:val="00EA410E"/>
    <w:rsid w:val="00EA42D4"/>
    <w:rsid w:val="00EA473A"/>
    <w:rsid w:val="00EA4ADC"/>
    <w:rsid w:val="00EA5310"/>
    <w:rsid w:val="00EA676A"/>
    <w:rsid w:val="00EB2371"/>
    <w:rsid w:val="00EB2AE3"/>
    <w:rsid w:val="00EB2DF9"/>
    <w:rsid w:val="00EB3AA9"/>
    <w:rsid w:val="00EB3ED3"/>
    <w:rsid w:val="00EB40E7"/>
    <w:rsid w:val="00EB473B"/>
    <w:rsid w:val="00EB4A41"/>
    <w:rsid w:val="00EB784A"/>
    <w:rsid w:val="00EC1989"/>
    <w:rsid w:val="00EC2839"/>
    <w:rsid w:val="00EC2C37"/>
    <w:rsid w:val="00EC3011"/>
    <w:rsid w:val="00EC3306"/>
    <w:rsid w:val="00EC42F3"/>
    <w:rsid w:val="00EC5082"/>
    <w:rsid w:val="00EC61A5"/>
    <w:rsid w:val="00EC6299"/>
    <w:rsid w:val="00EC6F48"/>
    <w:rsid w:val="00EC7A7C"/>
    <w:rsid w:val="00ED034D"/>
    <w:rsid w:val="00ED0678"/>
    <w:rsid w:val="00ED0BB0"/>
    <w:rsid w:val="00ED17FC"/>
    <w:rsid w:val="00ED20FB"/>
    <w:rsid w:val="00ED2240"/>
    <w:rsid w:val="00ED24C4"/>
    <w:rsid w:val="00ED3470"/>
    <w:rsid w:val="00ED520A"/>
    <w:rsid w:val="00ED541E"/>
    <w:rsid w:val="00ED797B"/>
    <w:rsid w:val="00EE00FE"/>
    <w:rsid w:val="00EE037B"/>
    <w:rsid w:val="00EE14AA"/>
    <w:rsid w:val="00EE16EB"/>
    <w:rsid w:val="00EE1FFC"/>
    <w:rsid w:val="00EE2808"/>
    <w:rsid w:val="00EE2BBA"/>
    <w:rsid w:val="00EE2D34"/>
    <w:rsid w:val="00EE33A0"/>
    <w:rsid w:val="00EE4453"/>
    <w:rsid w:val="00EE46F4"/>
    <w:rsid w:val="00EE5F75"/>
    <w:rsid w:val="00EE6198"/>
    <w:rsid w:val="00EE639D"/>
    <w:rsid w:val="00EE63C9"/>
    <w:rsid w:val="00EE7A0B"/>
    <w:rsid w:val="00EF1A96"/>
    <w:rsid w:val="00EF3413"/>
    <w:rsid w:val="00EF3A92"/>
    <w:rsid w:val="00EF3D03"/>
    <w:rsid w:val="00EF4709"/>
    <w:rsid w:val="00EF69A4"/>
    <w:rsid w:val="00EF7033"/>
    <w:rsid w:val="00F0052B"/>
    <w:rsid w:val="00F02B3F"/>
    <w:rsid w:val="00F02C5D"/>
    <w:rsid w:val="00F02DB6"/>
    <w:rsid w:val="00F03C45"/>
    <w:rsid w:val="00F03F0C"/>
    <w:rsid w:val="00F04757"/>
    <w:rsid w:val="00F0521B"/>
    <w:rsid w:val="00F056F0"/>
    <w:rsid w:val="00F05960"/>
    <w:rsid w:val="00F05F7C"/>
    <w:rsid w:val="00F0743F"/>
    <w:rsid w:val="00F110E0"/>
    <w:rsid w:val="00F12E85"/>
    <w:rsid w:val="00F13DFF"/>
    <w:rsid w:val="00F1421C"/>
    <w:rsid w:val="00F147AF"/>
    <w:rsid w:val="00F14CAF"/>
    <w:rsid w:val="00F16511"/>
    <w:rsid w:val="00F16561"/>
    <w:rsid w:val="00F179A1"/>
    <w:rsid w:val="00F214CC"/>
    <w:rsid w:val="00F21EAB"/>
    <w:rsid w:val="00F22F93"/>
    <w:rsid w:val="00F23839"/>
    <w:rsid w:val="00F23F89"/>
    <w:rsid w:val="00F246FE"/>
    <w:rsid w:val="00F2570F"/>
    <w:rsid w:val="00F25871"/>
    <w:rsid w:val="00F27EF0"/>
    <w:rsid w:val="00F30C2D"/>
    <w:rsid w:val="00F31D58"/>
    <w:rsid w:val="00F323BA"/>
    <w:rsid w:val="00F34AEE"/>
    <w:rsid w:val="00F34E52"/>
    <w:rsid w:val="00F3691D"/>
    <w:rsid w:val="00F36D5C"/>
    <w:rsid w:val="00F374DC"/>
    <w:rsid w:val="00F40E1F"/>
    <w:rsid w:val="00F415BF"/>
    <w:rsid w:val="00F41979"/>
    <w:rsid w:val="00F42D73"/>
    <w:rsid w:val="00F42EF6"/>
    <w:rsid w:val="00F43BE5"/>
    <w:rsid w:val="00F43E32"/>
    <w:rsid w:val="00F44071"/>
    <w:rsid w:val="00F44C30"/>
    <w:rsid w:val="00F44E19"/>
    <w:rsid w:val="00F45094"/>
    <w:rsid w:val="00F46484"/>
    <w:rsid w:val="00F4755E"/>
    <w:rsid w:val="00F47782"/>
    <w:rsid w:val="00F47E6D"/>
    <w:rsid w:val="00F507B9"/>
    <w:rsid w:val="00F50B94"/>
    <w:rsid w:val="00F51379"/>
    <w:rsid w:val="00F52112"/>
    <w:rsid w:val="00F5212F"/>
    <w:rsid w:val="00F5295C"/>
    <w:rsid w:val="00F530E2"/>
    <w:rsid w:val="00F53E30"/>
    <w:rsid w:val="00F54D5F"/>
    <w:rsid w:val="00F55A7C"/>
    <w:rsid w:val="00F562FC"/>
    <w:rsid w:val="00F60199"/>
    <w:rsid w:val="00F60445"/>
    <w:rsid w:val="00F6124F"/>
    <w:rsid w:val="00F62332"/>
    <w:rsid w:val="00F624CC"/>
    <w:rsid w:val="00F62B40"/>
    <w:rsid w:val="00F63CAC"/>
    <w:rsid w:val="00F64120"/>
    <w:rsid w:val="00F641D3"/>
    <w:rsid w:val="00F6467E"/>
    <w:rsid w:val="00F64EA6"/>
    <w:rsid w:val="00F65076"/>
    <w:rsid w:val="00F654AE"/>
    <w:rsid w:val="00F65AC2"/>
    <w:rsid w:val="00F664A7"/>
    <w:rsid w:val="00F67943"/>
    <w:rsid w:val="00F70633"/>
    <w:rsid w:val="00F71B1A"/>
    <w:rsid w:val="00F72375"/>
    <w:rsid w:val="00F734A9"/>
    <w:rsid w:val="00F73BFB"/>
    <w:rsid w:val="00F73D39"/>
    <w:rsid w:val="00F7421C"/>
    <w:rsid w:val="00F749F5"/>
    <w:rsid w:val="00F74FAE"/>
    <w:rsid w:val="00F7502D"/>
    <w:rsid w:val="00F757C7"/>
    <w:rsid w:val="00F759CA"/>
    <w:rsid w:val="00F764B4"/>
    <w:rsid w:val="00F76FE6"/>
    <w:rsid w:val="00F77130"/>
    <w:rsid w:val="00F779E1"/>
    <w:rsid w:val="00F77D0E"/>
    <w:rsid w:val="00F8075E"/>
    <w:rsid w:val="00F81883"/>
    <w:rsid w:val="00F82EB3"/>
    <w:rsid w:val="00F8332F"/>
    <w:rsid w:val="00F835BB"/>
    <w:rsid w:val="00F836CB"/>
    <w:rsid w:val="00F8433A"/>
    <w:rsid w:val="00F84B88"/>
    <w:rsid w:val="00F8653B"/>
    <w:rsid w:val="00F875C7"/>
    <w:rsid w:val="00F87CA6"/>
    <w:rsid w:val="00F87DD3"/>
    <w:rsid w:val="00F90BB3"/>
    <w:rsid w:val="00F91BFB"/>
    <w:rsid w:val="00F92FCD"/>
    <w:rsid w:val="00F96387"/>
    <w:rsid w:val="00FA2410"/>
    <w:rsid w:val="00FA2764"/>
    <w:rsid w:val="00FA294D"/>
    <w:rsid w:val="00FA3B0F"/>
    <w:rsid w:val="00FA4C08"/>
    <w:rsid w:val="00FA4D4A"/>
    <w:rsid w:val="00FA69BC"/>
    <w:rsid w:val="00FA6C16"/>
    <w:rsid w:val="00FB06CA"/>
    <w:rsid w:val="00FB120E"/>
    <w:rsid w:val="00FB13DB"/>
    <w:rsid w:val="00FB210E"/>
    <w:rsid w:val="00FB2440"/>
    <w:rsid w:val="00FB2DB5"/>
    <w:rsid w:val="00FB4061"/>
    <w:rsid w:val="00FB4F69"/>
    <w:rsid w:val="00FB518F"/>
    <w:rsid w:val="00FB5FC3"/>
    <w:rsid w:val="00FB6159"/>
    <w:rsid w:val="00FC0610"/>
    <w:rsid w:val="00FC0DDA"/>
    <w:rsid w:val="00FC2532"/>
    <w:rsid w:val="00FC2A3B"/>
    <w:rsid w:val="00FC579B"/>
    <w:rsid w:val="00FC618C"/>
    <w:rsid w:val="00FC64EA"/>
    <w:rsid w:val="00FC70EE"/>
    <w:rsid w:val="00FC79F4"/>
    <w:rsid w:val="00FC7AA0"/>
    <w:rsid w:val="00FC7F56"/>
    <w:rsid w:val="00FD0C0D"/>
    <w:rsid w:val="00FD192A"/>
    <w:rsid w:val="00FD1B39"/>
    <w:rsid w:val="00FD2C1E"/>
    <w:rsid w:val="00FD49F9"/>
    <w:rsid w:val="00FD4FF3"/>
    <w:rsid w:val="00FD5098"/>
    <w:rsid w:val="00FD5824"/>
    <w:rsid w:val="00FD5F42"/>
    <w:rsid w:val="00FD65E4"/>
    <w:rsid w:val="00FD72E0"/>
    <w:rsid w:val="00FD795D"/>
    <w:rsid w:val="00FD7ED3"/>
    <w:rsid w:val="00FE0D45"/>
    <w:rsid w:val="00FE1869"/>
    <w:rsid w:val="00FE2B40"/>
    <w:rsid w:val="00FE67E6"/>
    <w:rsid w:val="00FE6B66"/>
    <w:rsid w:val="00FE75A5"/>
    <w:rsid w:val="00FE77C8"/>
    <w:rsid w:val="00FF02B0"/>
    <w:rsid w:val="00FF085F"/>
    <w:rsid w:val="00FF2959"/>
    <w:rsid w:val="00FF53F3"/>
    <w:rsid w:val="00FF67CD"/>
    <w:rsid w:val="00FF6E2D"/>
    <w:rsid w:val="00FF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1FDC171"/>
  <w15:docId w15:val="{FAA0D7C8-48AC-4FFB-978B-F60F91AF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394"/>
    <w:pPr>
      <w:overflowPunct w:val="0"/>
      <w:autoSpaceDE w:val="0"/>
      <w:autoSpaceDN w:val="0"/>
      <w:adjustRightInd w:val="0"/>
      <w:spacing w:before="120"/>
      <w:textAlignment w:val="baseline"/>
    </w:pPr>
    <w:rPr>
      <w:sz w:val="22"/>
    </w:rPr>
  </w:style>
  <w:style w:type="paragraph" w:styleId="Heading1">
    <w:name w:val="heading 1"/>
    <w:basedOn w:val="Normal"/>
    <w:link w:val="Heading1Char"/>
    <w:qFormat/>
    <w:rsid w:val="00816992"/>
    <w:pPr>
      <w:pBdr>
        <w:top w:val="single" w:sz="12" w:space="1" w:color="333399" w:shadow="1"/>
        <w:left w:val="single" w:sz="12" w:space="4" w:color="333399" w:shadow="1"/>
        <w:bottom w:val="single" w:sz="12" w:space="1" w:color="333399" w:shadow="1"/>
        <w:right w:val="single" w:sz="12" w:space="4" w:color="333399" w:shadow="1"/>
      </w:pBdr>
      <w:shd w:val="clear" w:color="auto" w:fill="F2F2F2"/>
      <w:spacing w:before="0" w:after="120"/>
      <w:outlineLvl w:val="0"/>
    </w:pPr>
    <w:rPr>
      <w:rFonts w:ascii="Eras Demi ITC" w:hAnsi="Eras Demi ITC"/>
      <w:smallCaps/>
      <w:color w:val="000000"/>
      <w:sz w:val="32"/>
    </w:rPr>
  </w:style>
  <w:style w:type="paragraph" w:styleId="Heading2">
    <w:name w:val="heading 2"/>
    <w:basedOn w:val="Normal"/>
    <w:qFormat/>
    <w:rsid w:val="00B34112"/>
    <w:pPr>
      <w:keepNext/>
      <w:pBdr>
        <w:top w:val="single" w:sz="8" w:space="1" w:color="FF0000"/>
        <w:bottom w:val="single" w:sz="8" w:space="1" w:color="FF0000"/>
      </w:pBdr>
      <w:spacing w:before="240"/>
      <w:outlineLvl w:val="1"/>
    </w:pPr>
    <w:rPr>
      <w:rFonts w:ascii="Eras Demi ITC" w:hAnsi="Eras Demi ITC"/>
      <w:sz w:val="28"/>
      <w:szCs w:val="28"/>
    </w:rPr>
  </w:style>
  <w:style w:type="paragraph" w:styleId="Heading3">
    <w:name w:val="heading 3"/>
    <w:basedOn w:val="Normal"/>
    <w:link w:val="Heading3Char"/>
    <w:qFormat/>
    <w:rsid w:val="00B1190D"/>
    <w:pPr>
      <w:keepNext/>
      <w:pBdr>
        <w:bottom w:val="single" w:sz="4" w:space="1" w:color="auto"/>
      </w:pBdr>
      <w:outlineLvl w:val="2"/>
    </w:pPr>
    <w:rPr>
      <w:b/>
      <w:smallCaps/>
      <w:szCs w:val="24"/>
    </w:rPr>
  </w:style>
  <w:style w:type="paragraph" w:styleId="Heading4">
    <w:name w:val="heading 4"/>
    <w:basedOn w:val="Normal"/>
    <w:next w:val="Normal"/>
    <w:link w:val="Heading4Char"/>
    <w:qFormat/>
    <w:rsid w:val="00E8741F"/>
    <w:pPr>
      <w:keepNext/>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60"/>
      <w:outlineLvl w:val="3"/>
    </w:pPr>
    <w:rPr>
      <w:b/>
      <w:sz w:val="24"/>
      <w:u w:val="single"/>
    </w:rPr>
  </w:style>
  <w:style w:type="paragraph" w:styleId="Heading5">
    <w:name w:val="heading 5"/>
    <w:basedOn w:val="Normal"/>
    <w:next w:val="Normal"/>
    <w:qFormat/>
    <w:rsid w:val="00B1190D"/>
    <w:pPr>
      <w:keepNext/>
      <w:pBdr>
        <w:bottom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outlineLvl w:val="4"/>
    </w:pPr>
    <w:rPr>
      <w:b/>
      <w:szCs w:val="24"/>
    </w:rPr>
  </w:style>
  <w:style w:type="paragraph" w:styleId="Heading6">
    <w:name w:val="heading 6"/>
    <w:basedOn w:val="Normal"/>
    <w:next w:val="Normal"/>
    <w:qFormat/>
    <w:rsid w:val="006E498F"/>
    <w:pPr>
      <w:keepNext/>
      <w:jc w:val="right"/>
      <w:outlineLvl w:val="5"/>
    </w:pPr>
    <w:rPr>
      <w:b/>
    </w:rPr>
  </w:style>
  <w:style w:type="paragraph" w:styleId="Heading7">
    <w:name w:val="heading 7"/>
    <w:basedOn w:val="Normal"/>
    <w:next w:val="Normal"/>
    <w:qFormat/>
    <w:rsid w:val="006E498F"/>
    <w:pPr>
      <w:keepNext/>
      <w:overflowPunct/>
      <w:autoSpaceDE/>
      <w:autoSpaceDN/>
      <w:adjustRightInd/>
      <w:spacing w:after="120"/>
      <w:ind w:firstLine="720"/>
      <w:textAlignment w:val="auto"/>
      <w:outlineLvl w:val="6"/>
    </w:pPr>
    <w:rPr>
      <w:rFonts w:ascii="Abadi MT Condensed Light" w:hAnsi="Abadi MT Condensed Light"/>
      <w:b/>
      <w:u w:val="single"/>
    </w:rPr>
  </w:style>
  <w:style w:type="paragraph" w:styleId="Heading8">
    <w:name w:val="heading 8"/>
    <w:basedOn w:val="Normal"/>
    <w:next w:val="Normal"/>
    <w:qFormat/>
    <w:rsid w:val="006E49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80"/>
      <w:textAlignment w:val="auto"/>
      <w:outlineLvl w:val="7"/>
    </w:pPr>
    <w:rPr>
      <w:rFonts w:ascii="Arial" w:hAnsi="Arial"/>
      <w:b/>
      <w:sz w:val="28"/>
    </w:rPr>
  </w:style>
  <w:style w:type="paragraph" w:styleId="Heading9">
    <w:name w:val="heading 9"/>
    <w:basedOn w:val="Normal"/>
    <w:next w:val="Normal"/>
    <w:qFormat/>
    <w:rsid w:val="006E498F"/>
    <w:pPr>
      <w:keepNext/>
      <w:numPr>
        <w:numId w:val="1"/>
      </w:numPr>
      <w:tabs>
        <w:tab w:val="num" w:pos="1080"/>
      </w:tabs>
      <w:overflowPunct/>
      <w:autoSpaceDE/>
      <w:autoSpaceDN/>
      <w:adjustRightInd/>
      <w:textAlignment w:val="auto"/>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190D"/>
    <w:pPr>
      <w:tabs>
        <w:tab w:val="left" w:pos="0"/>
      </w:tabs>
      <w:spacing w:line="360" w:lineRule="auto"/>
      <w:jc w:val="center"/>
    </w:pPr>
    <w:rPr>
      <w:rFonts w:ascii="Eras Demi ITC" w:hAnsi="Eras Demi ITC"/>
      <w:smallCaps/>
      <w:color w:val="333399"/>
      <w:sz w:val="48"/>
      <w:szCs w:val="28"/>
      <w14:shadow w14:blurRad="50800" w14:dist="38100" w14:dir="2700000" w14:sx="100000" w14:sy="100000" w14:kx="0" w14:ky="0" w14:algn="tl">
        <w14:srgbClr w14:val="000000">
          <w14:alpha w14:val="60000"/>
        </w14:srgbClr>
      </w14:shadow>
    </w:rPr>
  </w:style>
  <w:style w:type="paragraph" w:styleId="BodyTextIndent">
    <w:name w:val="Body Text Indent"/>
    <w:basedOn w:val="Normal"/>
    <w:link w:val="BodyTextIndentChar"/>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pPr>
    <w:rPr>
      <w:sz w:val="24"/>
    </w:rPr>
  </w:style>
  <w:style w:type="paragraph" w:styleId="CommentText">
    <w:name w:val="annotation text"/>
    <w:basedOn w:val="Normal"/>
    <w:link w:val="CommentTextChar"/>
    <w:uiPriority w:val="99"/>
    <w:rsid w:val="006E498F"/>
  </w:style>
  <w:style w:type="paragraph" w:styleId="BlockText">
    <w:name w:val="Block Text"/>
    <w:basedOn w:val="Normal"/>
    <w:rsid w:val="006E498F"/>
    <w:pPr>
      <w:tabs>
        <w:tab w:val="left" w:pos="0"/>
      </w:tabs>
      <w:ind w:left="90" w:right="720"/>
    </w:pPr>
    <w:rPr>
      <w:sz w:val="24"/>
    </w:rPr>
  </w:style>
  <w:style w:type="paragraph" w:customStyle="1" w:styleId="two">
    <w:name w:val="two"/>
    <w:basedOn w:val="Normal"/>
    <w:rsid w:val="006E498F"/>
    <w:pPr>
      <w:tabs>
        <w:tab w:val="left" w:pos="0"/>
        <w:tab w:val="left" w:pos="360"/>
        <w:tab w:val="left" w:pos="720"/>
      </w:tabs>
      <w:ind w:left="720"/>
    </w:pPr>
    <w:rPr>
      <w:rFonts w:ascii="Palatino" w:hAnsi="Palatino"/>
    </w:rPr>
  </w:style>
  <w:style w:type="paragraph" w:styleId="BodyText3">
    <w:name w:val="Body Text 3"/>
    <w:basedOn w:val="Normal"/>
    <w:rsid w:val="006E498F"/>
    <w:rPr>
      <w:rFonts w:ascii="Abadi MT Condensed Light" w:hAnsi="Abadi MT Condensed Light"/>
      <w:b/>
    </w:rPr>
  </w:style>
  <w:style w:type="paragraph" w:customStyle="1" w:styleId="Heading71">
    <w:name w:val="Heading 71"/>
    <w:basedOn w:val="Normal"/>
    <w:rsid w:val="006E498F"/>
    <w:pPr>
      <w:keepNext/>
      <w:spacing w:after="120"/>
      <w:ind w:firstLine="720"/>
    </w:pPr>
    <w:rPr>
      <w:rFonts w:ascii="Abadi MT Condensed Light" w:hAnsi="Abadi MT Condensed Light"/>
      <w:b/>
      <w:u w:val="single"/>
    </w:rPr>
  </w:style>
  <w:style w:type="paragraph" w:styleId="BodyText2">
    <w:name w:val="Body Text 2"/>
    <w:basedOn w:val="Normal"/>
    <w:rsid w:val="006E498F"/>
    <w:pPr>
      <w:spacing w:after="120"/>
    </w:pPr>
    <w:rPr>
      <w:rFonts w:ascii="Abadi MT Condensed Light" w:hAnsi="Abadi MT Condensed Light"/>
    </w:rPr>
  </w:style>
  <w:style w:type="paragraph" w:customStyle="1" w:styleId="Heading61">
    <w:name w:val="Heading 61"/>
    <w:basedOn w:val="Normal"/>
    <w:link w:val="heading6Char"/>
    <w:rsid w:val="00B1190D"/>
    <w:pPr>
      <w:keepNext/>
      <w:pBdr>
        <w:top w:val="single" w:sz="4" w:space="1" w:color="auto"/>
        <w:left w:val="single" w:sz="4" w:space="4" w:color="auto"/>
        <w:bottom w:val="single" w:sz="4" w:space="1" w:color="auto"/>
        <w:right w:val="single" w:sz="4" w:space="4" w:color="auto"/>
      </w:pBdr>
    </w:pPr>
    <w:rPr>
      <w:rFonts w:ascii="Eras Demi ITC" w:hAnsi="Eras Demi ITC"/>
      <w:szCs w:val="24"/>
    </w:rPr>
  </w:style>
  <w:style w:type="paragraph" w:customStyle="1" w:styleId="StyleHeading1NotBold">
    <w:name w:val="Style Heading 1 + Not Bold"/>
    <w:basedOn w:val="Heading1"/>
    <w:rsid w:val="00B34112"/>
    <w:rPr>
      <w:b/>
      <w:szCs w:val="32"/>
    </w:rPr>
  </w:style>
  <w:style w:type="paragraph" w:customStyle="1" w:styleId="Footer1">
    <w:name w:val="Footer1"/>
    <w:basedOn w:val="Normal"/>
    <w:rsid w:val="006E498F"/>
    <w:pPr>
      <w:tabs>
        <w:tab w:val="center" w:pos="4320"/>
        <w:tab w:val="right" w:pos="8640"/>
      </w:tabs>
    </w:pPr>
  </w:style>
  <w:style w:type="paragraph" w:styleId="BodyTextIndent2">
    <w:name w:val="Body Text Indent 2"/>
    <w:basedOn w:val="Normal"/>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40"/>
    </w:pPr>
    <w:rPr>
      <w:sz w:val="24"/>
    </w:rPr>
  </w:style>
  <w:style w:type="paragraph" w:customStyle="1" w:styleId="one">
    <w:name w:val="one"/>
    <w:basedOn w:val="Normal"/>
    <w:rsid w:val="006E498F"/>
    <w:pPr>
      <w:tabs>
        <w:tab w:val="left" w:pos="360"/>
      </w:tabs>
    </w:pPr>
    <w:rPr>
      <w:rFonts w:ascii="Palatino" w:hAnsi="Palatino"/>
      <w:b/>
    </w:rPr>
  </w:style>
  <w:style w:type="character" w:customStyle="1" w:styleId="InitialStyle">
    <w:name w:val="InitialStyle"/>
    <w:rsid w:val="006E498F"/>
    <w:rPr>
      <w:rFonts w:ascii="Times New Roman" w:hAnsi="Times New Roman"/>
      <w:color w:val="auto"/>
      <w:spacing w:val="0"/>
      <w:sz w:val="24"/>
    </w:rPr>
  </w:style>
  <w:style w:type="paragraph" w:customStyle="1" w:styleId="Title1">
    <w:name w:val="Title1"/>
    <w:basedOn w:val="Normal"/>
    <w:rsid w:val="00B1190D"/>
    <w:pPr>
      <w:spacing w:before="0"/>
      <w:jc w:val="center"/>
    </w:pPr>
    <w:rPr>
      <w:rFonts w:ascii="Eras Demi ITC" w:hAnsi="Eras Demi ITC"/>
      <w:color w:val="333399"/>
      <w:sz w:val="36"/>
      <w:szCs w:val="28"/>
    </w:rPr>
  </w:style>
  <w:style w:type="paragraph" w:styleId="Header">
    <w:name w:val="header"/>
    <w:basedOn w:val="Normal"/>
    <w:link w:val="HeaderChar"/>
    <w:rsid w:val="006E498F"/>
    <w:pPr>
      <w:tabs>
        <w:tab w:val="center" w:pos="4320"/>
        <w:tab w:val="right" w:pos="8640"/>
      </w:tabs>
    </w:pPr>
  </w:style>
  <w:style w:type="paragraph" w:styleId="BodyText">
    <w:name w:val="Body Text"/>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pPr>
  </w:style>
  <w:style w:type="paragraph" w:styleId="Caption">
    <w:name w:val="caption"/>
    <w:basedOn w:val="Normal"/>
    <w:next w:val="Normal"/>
    <w:qFormat/>
    <w:rsid w:val="006E498F"/>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pPr>
    <w:rPr>
      <w:rFonts w:ascii="Arial Narrow" w:hAnsi="Arial Narrow"/>
      <w:b/>
      <w:bCs/>
      <w:sz w:val="32"/>
      <w:u w:val="single"/>
    </w:rPr>
  </w:style>
  <w:style w:type="paragraph" w:styleId="FootnoteText">
    <w:name w:val="footnote text"/>
    <w:basedOn w:val="Normal"/>
    <w:link w:val="FootnoteTextChar"/>
    <w:uiPriority w:val="99"/>
    <w:rsid w:val="006E498F"/>
    <w:pPr>
      <w:overflowPunct/>
      <w:autoSpaceDE/>
      <w:autoSpaceDN/>
      <w:adjustRightInd/>
      <w:textAlignment w:val="auto"/>
    </w:pPr>
  </w:style>
  <w:style w:type="character" w:styleId="FootnoteReference">
    <w:name w:val="footnote reference"/>
    <w:rsid w:val="006E498F"/>
    <w:rPr>
      <w:vertAlign w:val="superscript"/>
    </w:rPr>
  </w:style>
  <w:style w:type="character" w:styleId="PageNumber">
    <w:name w:val="page number"/>
    <w:basedOn w:val="DefaultParagraphFont"/>
    <w:rsid w:val="006E498F"/>
  </w:style>
  <w:style w:type="paragraph" w:customStyle="1" w:styleId="DefaultText">
    <w:name w:val="Default Text"/>
    <w:basedOn w:val="Normal"/>
    <w:link w:val="DefaultTextChar"/>
    <w:rsid w:val="006E498F"/>
    <w:pPr>
      <w:overflowPunct/>
      <w:autoSpaceDE/>
      <w:autoSpaceDN/>
      <w:adjustRightInd/>
      <w:textAlignment w:val="auto"/>
    </w:pPr>
    <w:rPr>
      <w:snapToGrid w:val="0"/>
      <w:sz w:val="24"/>
    </w:rPr>
  </w:style>
  <w:style w:type="paragraph" w:styleId="BodyTextIndent3">
    <w:name w:val="Body Text Indent 3"/>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textAlignment w:val="auto"/>
    </w:pPr>
    <w:rPr>
      <w:i/>
    </w:rPr>
  </w:style>
  <w:style w:type="paragraph" w:customStyle="1" w:styleId="num1bullet">
    <w:name w:val="num1bullet"/>
    <w:basedOn w:val="Normal"/>
    <w:rsid w:val="006E498F"/>
    <w:pPr>
      <w:overflowPunct/>
      <w:autoSpaceDE/>
      <w:autoSpaceDN/>
      <w:adjustRightInd/>
      <w:ind w:left="1080" w:hanging="360"/>
      <w:textAlignment w:val="auto"/>
    </w:pPr>
  </w:style>
  <w:style w:type="paragraph" w:customStyle="1" w:styleId="A">
    <w:name w:val="A."/>
    <w:basedOn w:val="Normal"/>
    <w:rsid w:val="006E498F"/>
    <w:pPr>
      <w:overflowPunct/>
      <w:autoSpaceDE/>
      <w:autoSpaceDN/>
      <w:adjustRightInd/>
      <w:ind w:left="1080" w:hanging="360"/>
      <w:textAlignment w:val="auto"/>
    </w:pPr>
    <w:rPr>
      <w:rFonts w:ascii="Arial" w:hAnsi="Arial"/>
      <w:b/>
    </w:rPr>
  </w:style>
  <w:style w:type="paragraph" w:customStyle="1" w:styleId="Atext">
    <w:name w:val="Atext"/>
    <w:basedOn w:val="Normal"/>
    <w:rsid w:val="006E498F"/>
    <w:pPr>
      <w:overflowPunct/>
      <w:autoSpaceDE/>
      <w:autoSpaceDN/>
      <w:adjustRightInd/>
      <w:ind w:left="1080"/>
      <w:textAlignment w:val="auto"/>
    </w:pPr>
  </w:style>
  <w:style w:type="paragraph" w:customStyle="1" w:styleId="a0">
    <w:name w:val="a)"/>
    <w:basedOn w:val="Normal"/>
    <w:rsid w:val="006E498F"/>
    <w:pPr>
      <w:keepLines/>
      <w:overflowPunct/>
      <w:autoSpaceDE/>
      <w:autoSpaceDN/>
      <w:adjustRightInd/>
      <w:ind w:left="2520" w:hanging="360"/>
      <w:textAlignment w:val="auto"/>
    </w:pPr>
    <w:rPr>
      <w:rFonts w:ascii="Arial" w:hAnsi="Arial"/>
      <w:b/>
    </w:rPr>
  </w:style>
  <w:style w:type="paragraph" w:customStyle="1" w:styleId="atext0">
    <w:name w:val="a)text"/>
    <w:basedOn w:val="Normal"/>
    <w:rsid w:val="006E498F"/>
    <w:pPr>
      <w:overflowPunct/>
      <w:autoSpaceDE/>
      <w:autoSpaceDN/>
      <w:adjustRightInd/>
      <w:ind w:left="2520"/>
      <w:textAlignment w:val="auto"/>
    </w:pPr>
    <w:rPr>
      <w:rFonts w:ascii="Times" w:hAnsi="Times"/>
    </w:rPr>
  </w:style>
  <w:style w:type="paragraph" w:customStyle="1" w:styleId="thing">
    <w:name w:val="thing"/>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540" w:hanging="360"/>
      <w:textAlignment w:val="auto"/>
    </w:pPr>
    <w:rPr>
      <w:rFonts w:ascii="Times" w:hAnsi="Times"/>
    </w:rPr>
  </w:style>
  <w:style w:type="paragraph" w:customStyle="1" w:styleId="bullthing">
    <w:name w:val="bullthing"/>
    <w:basedOn w:val="Normal"/>
    <w:rsid w:val="006E498F"/>
    <w:pPr>
      <w:tabs>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080" w:hanging="360"/>
      <w:textAlignment w:val="auto"/>
    </w:pPr>
    <w:rPr>
      <w:rFonts w:ascii="Times" w:hAnsi="Times"/>
    </w:rPr>
  </w:style>
  <w:style w:type="paragraph" w:styleId="DocumentMap">
    <w:name w:val="Document Map"/>
    <w:basedOn w:val="Normal"/>
    <w:semiHidden/>
    <w:rsid w:val="006E498F"/>
    <w:pPr>
      <w:shd w:val="clear" w:color="auto" w:fill="000080"/>
    </w:pPr>
    <w:rPr>
      <w:rFonts w:ascii="Tahoma" w:hAnsi="Tahoma" w:cs="Garamond"/>
    </w:rPr>
  </w:style>
  <w:style w:type="character" w:styleId="CommentReference">
    <w:name w:val="annotation reference"/>
    <w:semiHidden/>
    <w:rsid w:val="006E498F"/>
    <w:rPr>
      <w:sz w:val="16"/>
    </w:rPr>
  </w:style>
  <w:style w:type="paragraph" w:customStyle="1" w:styleId="Guide1">
    <w:name w:val="Guide 1"/>
    <w:autoRedefine/>
    <w:rsid w:val="006E498F"/>
    <w:pPr>
      <w:pBdr>
        <w:bottom w:val="single" w:sz="4" w:space="1" w:color="auto"/>
      </w:pBdr>
      <w:shd w:val="pct10" w:color="auto" w:fill="FFFFFF"/>
      <w:spacing w:after="240"/>
      <w:outlineLvl w:val="0"/>
    </w:pPr>
    <w:rPr>
      <w:rFonts w:ascii="Garamond" w:hAnsi="Garamond"/>
      <w:b/>
      <w:caps/>
      <w:noProof/>
      <w:spacing w:val="20"/>
      <w:sz w:val="40"/>
    </w:rPr>
  </w:style>
  <w:style w:type="paragraph" w:customStyle="1" w:styleId="body">
    <w:name w:val="body"/>
    <w:basedOn w:val="Normal"/>
    <w:rsid w:val="006E498F"/>
    <w:pPr>
      <w:overflowPunct/>
      <w:autoSpaceDE/>
      <w:autoSpaceDN/>
      <w:adjustRightInd/>
      <w:textAlignment w:val="auto"/>
    </w:pPr>
    <w:rPr>
      <w:sz w:val="24"/>
    </w:rPr>
  </w:style>
  <w:style w:type="character" w:styleId="FollowedHyperlink">
    <w:name w:val="FollowedHyperlink"/>
    <w:rsid w:val="006E498F"/>
    <w:rPr>
      <w:color w:val="800080"/>
      <w:u w:val="single"/>
    </w:rPr>
  </w:style>
  <w:style w:type="paragraph" w:styleId="TOC1">
    <w:name w:val="toc 1"/>
    <w:basedOn w:val="Normal"/>
    <w:next w:val="Normal"/>
    <w:autoRedefine/>
    <w:uiPriority w:val="39"/>
    <w:qFormat/>
    <w:rsid w:val="00BA1481"/>
    <w:pPr>
      <w:tabs>
        <w:tab w:val="right" w:leader="dot" w:pos="10512"/>
      </w:tabs>
      <w:spacing w:before="0" w:after="60" w:line="259" w:lineRule="auto"/>
      <w:jc w:val="both"/>
    </w:pPr>
    <w:rPr>
      <w:bCs/>
      <w:noProof/>
      <w:sz w:val="20"/>
    </w:rPr>
  </w:style>
  <w:style w:type="paragraph" w:styleId="TOC2">
    <w:name w:val="toc 2"/>
    <w:basedOn w:val="Normal"/>
    <w:next w:val="Normal"/>
    <w:autoRedefine/>
    <w:uiPriority w:val="39"/>
    <w:qFormat/>
    <w:rsid w:val="00867820"/>
    <w:pPr>
      <w:tabs>
        <w:tab w:val="right" w:leader="dot" w:pos="10502"/>
      </w:tabs>
      <w:spacing w:before="0" w:line="21" w:lineRule="atLeast"/>
      <w:ind w:left="180"/>
      <w:jc w:val="center"/>
    </w:pPr>
    <w:rPr>
      <w:rFonts w:asciiTheme="minorHAnsi" w:hAnsiTheme="minorHAnsi" w:cstheme="minorHAnsi"/>
      <w:iCs/>
      <w:sz w:val="28"/>
      <w:szCs w:val="28"/>
    </w:rPr>
  </w:style>
  <w:style w:type="paragraph" w:styleId="TOC3">
    <w:name w:val="toc 3"/>
    <w:basedOn w:val="Normal"/>
    <w:next w:val="Normal"/>
    <w:autoRedefine/>
    <w:uiPriority w:val="39"/>
    <w:qFormat/>
    <w:rsid w:val="00DE2690"/>
    <w:pPr>
      <w:tabs>
        <w:tab w:val="right" w:leader="dot" w:pos="10070"/>
      </w:tabs>
      <w:spacing w:before="0" w:afterLines="80" w:after="192"/>
      <w:ind w:left="440"/>
    </w:pPr>
    <w:rPr>
      <w:noProof/>
      <w:szCs w:val="22"/>
    </w:rPr>
  </w:style>
  <w:style w:type="paragraph" w:styleId="TOC4">
    <w:name w:val="toc 4"/>
    <w:basedOn w:val="Normal"/>
    <w:next w:val="Normal"/>
    <w:autoRedefine/>
    <w:uiPriority w:val="39"/>
    <w:rsid w:val="006E498F"/>
    <w:pPr>
      <w:spacing w:before="0"/>
      <w:ind w:left="660"/>
    </w:pPr>
    <w:rPr>
      <w:rFonts w:asciiTheme="minorHAnsi" w:hAnsiTheme="minorHAnsi" w:cstheme="minorHAnsi"/>
      <w:sz w:val="20"/>
    </w:rPr>
  </w:style>
  <w:style w:type="paragraph" w:styleId="TOC5">
    <w:name w:val="toc 5"/>
    <w:basedOn w:val="Normal"/>
    <w:next w:val="Normal"/>
    <w:autoRedefine/>
    <w:uiPriority w:val="39"/>
    <w:rsid w:val="006E498F"/>
    <w:pPr>
      <w:spacing w:before="0"/>
      <w:ind w:left="880"/>
    </w:pPr>
    <w:rPr>
      <w:rFonts w:asciiTheme="minorHAnsi" w:hAnsiTheme="minorHAnsi" w:cstheme="minorHAnsi"/>
      <w:sz w:val="20"/>
    </w:rPr>
  </w:style>
  <w:style w:type="paragraph" w:styleId="TOC6">
    <w:name w:val="toc 6"/>
    <w:basedOn w:val="Normal"/>
    <w:next w:val="Normal"/>
    <w:autoRedefine/>
    <w:uiPriority w:val="39"/>
    <w:rsid w:val="006E498F"/>
    <w:pPr>
      <w:spacing w:before="0"/>
      <w:ind w:left="1100"/>
    </w:pPr>
    <w:rPr>
      <w:rFonts w:asciiTheme="minorHAnsi" w:hAnsiTheme="minorHAnsi" w:cstheme="minorHAnsi"/>
      <w:sz w:val="20"/>
    </w:rPr>
  </w:style>
  <w:style w:type="paragraph" w:styleId="TOC7">
    <w:name w:val="toc 7"/>
    <w:basedOn w:val="Normal"/>
    <w:next w:val="Normal"/>
    <w:autoRedefine/>
    <w:uiPriority w:val="39"/>
    <w:rsid w:val="006E498F"/>
    <w:pPr>
      <w:spacing w:before="0"/>
      <w:ind w:left="1320"/>
    </w:pPr>
    <w:rPr>
      <w:rFonts w:asciiTheme="minorHAnsi" w:hAnsiTheme="minorHAnsi" w:cstheme="minorHAnsi"/>
      <w:sz w:val="20"/>
    </w:rPr>
  </w:style>
  <w:style w:type="paragraph" w:styleId="TOC8">
    <w:name w:val="toc 8"/>
    <w:basedOn w:val="Normal"/>
    <w:next w:val="Normal"/>
    <w:autoRedefine/>
    <w:uiPriority w:val="39"/>
    <w:rsid w:val="006E498F"/>
    <w:pPr>
      <w:spacing w:before="0"/>
      <w:ind w:left="1540"/>
    </w:pPr>
    <w:rPr>
      <w:rFonts w:asciiTheme="minorHAnsi" w:hAnsiTheme="minorHAnsi" w:cstheme="minorHAnsi"/>
      <w:sz w:val="20"/>
    </w:rPr>
  </w:style>
  <w:style w:type="paragraph" w:styleId="TOC9">
    <w:name w:val="toc 9"/>
    <w:basedOn w:val="Normal"/>
    <w:next w:val="Normal"/>
    <w:autoRedefine/>
    <w:uiPriority w:val="39"/>
    <w:rsid w:val="006E498F"/>
    <w:pPr>
      <w:spacing w:before="0"/>
      <w:ind w:left="1760"/>
    </w:pPr>
    <w:rPr>
      <w:rFonts w:asciiTheme="minorHAnsi" w:hAnsiTheme="minorHAnsi" w:cstheme="minorHAnsi"/>
      <w:sz w:val="20"/>
    </w:rPr>
  </w:style>
  <w:style w:type="paragraph" w:styleId="BalloonText">
    <w:name w:val="Balloon Text"/>
    <w:basedOn w:val="Normal"/>
    <w:semiHidden/>
    <w:rsid w:val="006E498F"/>
    <w:rPr>
      <w:rFonts w:ascii="Tahoma" w:hAnsi="Tahoma" w:cs="Tahoma"/>
      <w:sz w:val="16"/>
      <w:szCs w:val="16"/>
    </w:rPr>
  </w:style>
  <w:style w:type="paragraph" w:customStyle="1" w:styleId="Body0">
    <w:name w:val="Body"/>
    <w:basedOn w:val="Normal"/>
    <w:link w:val="BodyChar"/>
    <w:rsid w:val="00FB13D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firstLine="720"/>
      <w:textAlignment w:val="auto"/>
    </w:pPr>
  </w:style>
  <w:style w:type="character" w:styleId="Emphasis">
    <w:name w:val="Emphasis"/>
    <w:uiPriority w:val="20"/>
    <w:qFormat/>
    <w:rsid w:val="00E50A0B"/>
    <w:rPr>
      <w:i/>
      <w:iCs/>
    </w:rPr>
  </w:style>
  <w:style w:type="paragraph" w:customStyle="1" w:styleId="Title2">
    <w:name w:val="Title2"/>
    <w:basedOn w:val="Normal"/>
    <w:rsid w:val="002263F3"/>
    <w:pPr>
      <w:spacing w:before="0"/>
    </w:pPr>
    <w:rPr>
      <w:sz w:val="20"/>
    </w:rPr>
  </w:style>
  <w:style w:type="character" w:customStyle="1" w:styleId="BodyChar">
    <w:name w:val="Body Char"/>
    <w:link w:val="Body0"/>
    <w:rsid w:val="00FB13DB"/>
    <w:rPr>
      <w:sz w:val="22"/>
      <w:lang w:val="en-US" w:eastAsia="en-US" w:bidi="ar-SA"/>
    </w:rPr>
  </w:style>
  <w:style w:type="paragraph" w:styleId="NormalWeb">
    <w:name w:val="Normal (Web)"/>
    <w:basedOn w:val="Normal"/>
    <w:uiPriority w:val="99"/>
    <w:rsid w:val="006D4634"/>
    <w:pPr>
      <w:overflowPunct/>
      <w:autoSpaceDE/>
      <w:autoSpaceDN/>
      <w:adjustRightInd/>
      <w:spacing w:before="100" w:beforeAutospacing="1" w:after="100" w:afterAutospacing="1"/>
      <w:textAlignment w:val="auto"/>
    </w:pPr>
    <w:rPr>
      <w:sz w:val="24"/>
      <w:szCs w:val="24"/>
    </w:rPr>
  </w:style>
  <w:style w:type="character" w:styleId="Hyperlink">
    <w:name w:val="Hyperlink"/>
    <w:uiPriority w:val="99"/>
    <w:rsid w:val="00BC2613"/>
    <w:rPr>
      <w:color w:val="0000FF"/>
      <w:u w:val="single"/>
    </w:rPr>
  </w:style>
  <w:style w:type="character" w:customStyle="1" w:styleId="Heading3Char">
    <w:name w:val="Heading 3 Char"/>
    <w:link w:val="Heading3"/>
    <w:rsid w:val="00CF642D"/>
    <w:rPr>
      <w:b/>
      <w:smallCaps/>
      <w:sz w:val="22"/>
      <w:szCs w:val="24"/>
      <w:lang w:val="en-US" w:eastAsia="en-US" w:bidi="ar-SA"/>
    </w:rPr>
  </w:style>
  <w:style w:type="table" w:styleId="TableGrid">
    <w:name w:val="Table Grid"/>
    <w:basedOn w:val="TableNormal"/>
    <w:rsid w:val="00225594"/>
    <w:pPr>
      <w:overflowPunct w:val="0"/>
      <w:autoSpaceDE w:val="0"/>
      <w:autoSpaceDN w:val="0"/>
      <w:adjustRightInd w:val="0"/>
      <w:spacing w:before="120"/>
      <w:ind w:firstLine="7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7D68FE"/>
    <w:pPr>
      <w:overflowPunct/>
      <w:autoSpaceDE/>
      <w:autoSpaceDN/>
      <w:adjustRightInd/>
      <w:spacing w:before="100" w:beforeAutospacing="1" w:after="100" w:afterAutospacing="1"/>
      <w:textAlignment w:val="auto"/>
    </w:pPr>
    <w:rPr>
      <w:sz w:val="24"/>
      <w:szCs w:val="24"/>
    </w:rPr>
  </w:style>
  <w:style w:type="paragraph" w:styleId="Footer">
    <w:name w:val="footer"/>
    <w:basedOn w:val="Normal"/>
    <w:link w:val="FooterChar"/>
    <w:uiPriority w:val="99"/>
    <w:rsid w:val="0002227F"/>
    <w:pPr>
      <w:tabs>
        <w:tab w:val="center" w:pos="4320"/>
        <w:tab w:val="right" w:pos="8640"/>
      </w:tabs>
    </w:pPr>
  </w:style>
  <w:style w:type="paragraph" w:customStyle="1" w:styleId="Cl">
    <w:name w:val="Cl"/>
    <w:basedOn w:val="Heading3"/>
    <w:rsid w:val="005766DE"/>
    <w:pPr>
      <w:pBdr>
        <w:bottom w:val="none" w:sz="0" w:space="0" w:color="auto"/>
      </w:pBdr>
      <w:overflowPunct/>
      <w:autoSpaceDE/>
      <w:autoSpaceDN/>
      <w:adjustRightInd/>
      <w:spacing w:before="240" w:after="60"/>
      <w:textAlignment w:val="auto"/>
    </w:pPr>
    <w:rPr>
      <w:rFonts w:ascii="Arial" w:hAnsi="Arial" w:cs="Arial"/>
      <w:bCs/>
      <w:smallCaps w:val="0"/>
      <w:sz w:val="26"/>
      <w:szCs w:val="26"/>
    </w:rPr>
  </w:style>
  <w:style w:type="paragraph" w:customStyle="1" w:styleId="Clear">
    <w:name w:val="Clear"/>
    <w:basedOn w:val="Normal"/>
    <w:rsid w:val="005766DE"/>
    <w:pPr>
      <w:overflowPunct/>
      <w:autoSpaceDE/>
      <w:autoSpaceDN/>
      <w:adjustRightInd/>
      <w:spacing w:before="0"/>
      <w:textAlignment w:val="auto"/>
    </w:pPr>
    <w:rPr>
      <w:sz w:val="24"/>
      <w:szCs w:val="24"/>
    </w:rPr>
  </w:style>
  <w:style w:type="paragraph" w:customStyle="1" w:styleId="Guide3">
    <w:name w:val="Guide 3"/>
    <w:autoRedefine/>
    <w:rsid w:val="005766DE"/>
    <w:pPr>
      <w:ind w:firstLine="360"/>
      <w:jc w:val="both"/>
    </w:pPr>
    <w:rPr>
      <w:b/>
      <w:color w:val="FF0000"/>
      <w:sz w:val="24"/>
      <w:szCs w:val="24"/>
    </w:rPr>
  </w:style>
  <w:style w:type="paragraph" w:customStyle="1" w:styleId="Style3a">
    <w:name w:val="Style3a"/>
    <w:basedOn w:val="Normal"/>
    <w:rsid w:val="005766DE"/>
    <w:pPr>
      <w:overflowPunct/>
      <w:autoSpaceDE/>
      <w:autoSpaceDN/>
      <w:adjustRightInd/>
      <w:spacing w:before="0"/>
      <w:textAlignment w:val="auto"/>
    </w:pPr>
    <w:rPr>
      <w:b/>
      <w:sz w:val="24"/>
    </w:rPr>
  </w:style>
  <w:style w:type="character" w:styleId="HTMLTypewriter">
    <w:name w:val="HTML Typewriter"/>
    <w:rsid w:val="005766DE"/>
    <w:rPr>
      <w:rFonts w:ascii="Courier New" w:eastAsia="Courier New" w:hAnsi="Courier New" w:cs="Courier New"/>
      <w:sz w:val="20"/>
      <w:szCs w:val="20"/>
    </w:rPr>
  </w:style>
  <w:style w:type="paragraph" w:styleId="HTMLPreformatted">
    <w:name w:val="HTML Preformatted"/>
    <w:basedOn w:val="Normal"/>
    <w:rsid w:val="00576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4"/>
    </w:rPr>
  </w:style>
  <w:style w:type="paragraph" w:customStyle="1" w:styleId="num1">
    <w:name w:val="num1"/>
    <w:basedOn w:val="Normal"/>
    <w:rsid w:val="005766DE"/>
    <w:pPr>
      <w:overflowPunct/>
      <w:autoSpaceDE/>
      <w:autoSpaceDN/>
      <w:adjustRightInd/>
      <w:spacing w:before="0"/>
      <w:ind w:left="720" w:hanging="360"/>
      <w:textAlignment w:val="auto"/>
    </w:pPr>
    <w:rPr>
      <w:sz w:val="24"/>
    </w:rPr>
  </w:style>
  <w:style w:type="paragraph" w:customStyle="1" w:styleId="Guide2">
    <w:name w:val="Guide 2"/>
    <w:autoRedefine/>
    <w:rsid w:val="005766DE"/>
    <w:pPr>
      <w:numPr>
        <w:numId w:val="7"/>
      </w:numPr>
      <w:tabs>
        <w:tab w:val="clear" w:pos="720"/>
      </w:tabs>
      <w:ind w:left="360" w:firstLine="0"/>
      <w:outlineLvl w:val="1"/>
    </w:pPr>
    <w:rPr>
      <w:b/>
      <w:bCs/>
      <w:noProof/>
      <w:color w:val="000000"/>
      <w:sz w:val="24"/>
      <w:szCs w:val="24"/>
    </w:rPr>
  </w:style>
  <w:style w:type="paragraph" w:customStyle="1" w:styleId="1">
    <w:name w:val="1"/>
    <w:basedOn w:val="Normal"/>
    <w:rsid w:val="005766DE"/>
    <w:pPr>
      <w:keepNext/>
      <w:overflowPunct/>
      <w:autoSpaceDE/>
      <w:autoSpaceDN/>
      <w:adjustRightInd/>
      <w:spacing w:before="0"/>
      <w:ind w:left="1800" w:hanging="360"/>
      <w:textAlignment w:val="auto"/>
    </w:pPr>
    <w:rPr>
      <w:rFonts w:ascii="Arial" w:hAnsi="Arial"/>
      <w:b/>
      <w:sz w:val="24"/>
    </w:rPr>
  </w:style>
  <w:style w:type="paragraph" w:customStyle="1" w:styleId="JohnThomas3">
    <w:name w:val="John Thomas 3"/>
    <w:basedOn w:val="Normal"/>
    <w:next w:val="Heading3"/>
    <w:autoRedefine/>
    <w:rsid w:val="005766DE"/>
    <w:pPr>
      <w:tabs>
        <w:tab w:val="left" w:pos="1440"/>
      </w:tabs>
      <w:spacing w:before="0" w:after="60"/>
    </w:pPr>
    <w:rPr>
      <w:b/>
      <w:sz w:val="20"/>
    </w:rPr>
  </w:style>
  <w:style w:type="paragraph" w:styleId="List">
    <w:name w:val="List"/>
    <w:basedOn w:val="Normal"/>
    <w:rsid w:val="005766DE"/>
    <w:pPr>
      <w:overflowPunct/>
      <w:autoSpaceDE/>
      <w:autoSpaceDN/>
      <w:adjustRightInd/>
      <w:spacing w:before="0"/>
      <w:ind w:left="360" w:hanging="360"/>
      <w:textAlignment w:val="auto"/>
    </w:pPr>
    <w:rPr>
      <w:sz w:val="20"/>
    </w:rPr>
  </w:style>
  <w:style w:type="paragraph" w:styleId="List2">
    <w:name w:val="List 2"/>
    <w:basedOn w:val="Normal"/>
    <w:rsid w:val="005766DE"/>
    <w:pPr>
      <w:overflowPunct/>
      <w:autoSpaceDE/>
      <w:autoSpaceDN/>
      <w:adjustRightInd/>
      <w:spacing w:before="0"/>
      <w:ind w:left="720" w:hanging="360"/>
      <w:textAlignment w:val="auto"/>
    </w:pPr>
    <w:rPr>
      <w:sz w:val="20"/>
    </w:rPr>
  </w:style>
  <w:style w:type="paragraph" w:styleId="PlainText">
    <w:name w:val="Plain Text"/>
    <w:basedOn w:val="Normal"/>
    <w:rsid w:val="005766DE"/>
    <w:pPr>
      <w:overflowPunct/>
      <w:autoSpaceDE/>
      <w:autoSpaceDN/>
      <w:adjustRightInd/>
      <w:spacing w:before="0"/>
      <w:textAlignment w:val="auto"/>
    </w:pPr>
    <w:rPr>
      <w:rFonts w:ascii="Courier New" w:hAnsi="Courier New"/>
      <w:sz w:val="20"/>
    </w:rPr>
  </w:style>
  <w:style w:type="paragraph" w:styleId="CommentSubject">
    <w:name w:val="annotation subject"/>
    <w:basedOn w:val="CommentText"/>
    <w:next w:val="CommentText"/>
    <w:semiHidden/>
    <w:rsid w:val="005766DE"/>
    <w:pPr>
      <w:overflowPunct/>
      <w:autoSpaceDE/>
      <w:autoSpaceDN/>
      <w:adjustRightInd/>
      <w:spacing w:before="0"/>
      <w:textAlignment w:val="auto"/>
    </w:pPr>
    <w:rPr>
      <w:b/>
      <w:bCs/>
      <w:sz w:val="20"/>
    </w:rPr>
  </w:style>
  <w:style w:type="character" w:customStyle="1" w:styleId="Heading1Char">
    <w:name w:val="Heading 1 Char"/>
    <w:link w:val="Heading1"/>
    <w:rsid w:val="00816992"/>
    <w:rPr>
      <w:rFonts w:ascii="Eras Demi ITC" w:hAnsi="Eras Demi ITC"/>
      <w:smallCaps/>
      <w:color w:val="000000"/>
      <w:sz w:val="32"/>
      <w:shd w:val="clear" w:color="auto" w:fill="F2F2F2"/>
    </w:rPr>
  </w:style>
  <w:style w:type="character" w:customStyle="1" w:styleId="Heading4Char">
    <w:name w:val="Heading 4 Char"/>
    <w:link w:val="Heading4"/>
    <w:rsid w:val="00A81DE4"/>
    <w:rPr>
      <w:b/>
      <w:sz w:val="24"/>
      <w:u w:val="single"/>
      <w:lang w:val="en-US" w:eastAsia="en-US" w:bidi="ar-SA"/>
    </w:rPr>
  </w:style>
  <w:style w:type="character" w:customStyle="1" w:styleId="heading6Char">
    <w:name w:val="heading 6 Char"/>
    <w:link w:val="Heading61"/>
    <w:rsid w:val="00683421"/>
    <w:rPr>
      <w:rFonts w:ascii="Eras Demi ITC" w:hAnsi="Eras Demi ITC"/>
      <w:sz w:val="22"/>
      <w:szCs w:val="24"/>
      <w:lang w:val="en-US" w:eastAsia="en-US" w:bidi="ar-SA"/>
    </w:rPr>
  </w:style>
  <w:style w:type="paragraph" w:customStyle="1" w:styleId="Default">
    <w:name w:val="Default"/>
    <w:rsid w:val="00A4082E"/>
    <w:pPr>
      <w:autoSpaceDE w:val="0"/>
      <w:autoSpaceDN w:val="0"/>
      <w:adjustRightInd w:val="0"/>
    </w:pPr>
    <w:rPr>
      <w:color w:val="000000"/>
      <w:sz w:val="24"/>
      <w:szCs w:val="24"/>
    </w:rPr>
  </w:style>
  <w:style w:type="character" w:customStyle="1" w:styleId="alpha">
    <w:name w:val="alpha"/>
    <w:basedOn w:val="DefaultParagraphFont"/>
    <w:rsid w:val="00101D9A"/>
  </w:style>
  <w:style w:type="paragraph" w:customStyle="1" w:styleId="inlinenormal">
    <w:name w:val="inlinenormal"/>
    <w:basedOn w:val="Normal"/>
    <w:rsid w:val="00C7571C"/>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rsid w:val="00A6738B"/>
    <w:rPr>
      <w:sz w:val="22"/>
      <w:lang w:val="en-US" w:eastAsia="en-US" w:bidi="ar-SA"/>
    </w:rPr>
  </w:style>
  <w:style w:type="paragraph" w:customStyle="1" w:styleId="inlinenormal12">
    <w:name w:val="inlinenormal12"/>
    <w:basedOn w:val="Normal"/>
    <w:rsid w:val="00440F7A"/>
    <w:pPr>
      <w:overflowPunct/>
      <w:autoSpaceDE/>
      <w:autoSpaceDN/>
      <w:adjustRightInd/>
      <w:spacing w:before="100" w:beforeAutospacing="1" w:after="100" w:afterAutospacing="1"/>
      <w:textAlignment w:val="auto"/>
    </w:pPr>
    <w:rPr>
      <w:sz w:val="24"/>
      <w:szCs w:val="24"/>
    </w:rPr>
  </w:style>
  <w:style w:type="paragraph" w:customStyle="1" w:styleId="inlinenormal60">
    <w:name w:val="inlinenormal60"/>
    <w:basedOn w:val="Normal"/>
    <w:rsid w:val="00440F7A"/>
    <w:pPr>
      <w:overflowPunct/>
      <w:autoSpaceDE/>
      <w:autoSpaceDN/>
      <w:adjustRightInd/>
      <w:spacing w:before="100" w:beforeAutospacing="1" w:after="100" w:afterAutospacing="1"/>
      <w:textAlignment w:val="auto"/>
    </w:pPr>
    <w:rPr>
      <w:sz w:val="24"/>
      <w:szCs w:val="24"/>
    </w:rPr>
  </w:style>
  <w:style w:type="paragraph" w:customStyle="1" w:styleId="CM82">
    <w:name w:val="CM82"/>
    <w:basedOn w:val="Default"/>
    <w:next w:val="Default"/>
    <w:rsid w:val="002B05F5"/>
    <w:pPr>
      <w:spacing w:after="138"/>
    </w:pPr>
    <w:rPr>
      <w:rFonts w:ascii="Arial" w:hAnsi="Arial"/>
      <w:color w:val="auto"/>
    </w:rPr>
  </w:style>
  <w:style w:type="paragraph" w:customStyle="1" w:styleId="small">
    <w:name w:val="small"/>
    <w:basedOn w:val="Normal"/>
    <w:uiPriority w:val="99"/>
    <w:semiHidden/>
    <w:rsid w:val="00F056F0"/>
    <w:pPr>
      <w:overflowPunct/>
      <w:autoSpaceDE/>
      <w:autoSpaceDN/>
      <w:adjustRightInd/>
      <w:spacing w:before="100" w:beforeAutospacing="1" w:after="100" w:afterAutospacing="1"/>
      <w:textAlignment w:val="auto"/>
    </w:pPr>
    <w:rPr>
      <w:rFonts w:eastAsia="Calibri"/>
      <w:sz w:val="24"/>
      <w:szCs w:val="24"/>
    </w:rPr>
  </w:style>
  <w:style w:type="character" w:styleId="Strong">
    <w:name w:val="Strong"/>
    <w:uiPriority w:val="22"/>
    <w:qFormat/>
    <w:rsid w:val="00F056F0"/>
    <w:rPr>
      <w:b/>
      <w:bCs/>
    </w:rPr>
  </w:style>
  <w:style w:type="character" w:customStyle="1" w:styleId="subsectiontitle">
    <w:name w:val="sub_section_title"/>
    <w:rsid w:val="0014688C"/>
  </w:style>
  <w:style w:type="paragraph" w:customStyle="1" w:styleId="three">
    <w:name w:val="three"/>
    <w:basedOn w:val="Normal"/>
    <w:rsid w:val="00493669"/>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311727"/>
    <w:pPr>
      <w:overflowPunct/>
      <w:autoSpaceDE/>
      <w:autoSpaceDN/>
      <w:adjustRightInd/>
      <w:spacing w:before="0"/>
      <w:ind w:left="720"/>
      <w:contextualSpacing/>
      <w:textAlignment w:val="auto"/>
    </w:pPr>
    <w:rPr>
      <w:rFonts w:ascii="Calibri" w:eastAsia="Calibri" w:hAnsi="Calibri" w:cs="Calibri"/>
      <w:szCs w:val="22"/>
    </w:rPr>
  </w:style>
  <w:style w:type="character" w:styleId="LineNumber">
    <w:name w:val="line number"/>
    <w:basedOn w:val="DefaultParagraphFont"/>
    <w:rsid w:val="005E70C6"/>
  </w:style>
  <w:style w:type="character" w:styleId="HTMLCite">
    <w:name w:val="HTML Cite"/>
    <w:uiPriority w:val="99"/>
    <w:unhideWhenUsed/>
    <w:rsid w:val="009A614F"/>
    <w:rPr>
      <w:i/>
      <w:iCs/>
    </w:rPr>
  </w:style>
  <w:style w:type="character" w:customStyle="1" w:styleId="FooterChar">
    <w:name w:val="Footer Char"/>
    <w:link w:val="Footer"/>
    <w:uiPriority w:val="99"/>
    <w:rsid w:val="00ED0678"/>
    <w:rPr>
      <w:sz w:val="22"/>
    </w:rPr>
  </w:style>
  <w:style w:type="paragraph" w:styleId="TOCHeading">
    <w:name w:val="TOC Heading"/>
    <w:basedOn w:val="Heading1"/>
    <w:next w:val="Normal"/>
    <w:uiPriority w:val="39"/>
    <w:unhideWhenUsed/>
    <w:qFormat/>
    <w:rsid w:val="002C7A03"/>
    <w:pPr>
      <w:keepNext/>
      <w:keepLines/>
      <w:pBdr>
        <w:top w:val="none" w:sz="0" w:space="0" w:color="auto"/>
        <w:left w:val="none" w:sz="0" w:space="0" w:color="auto"/>
        <w:bottom w:val="none" w:sz="0" w:space="0" w:color="auto"/>
        <w:right w:val="none" w:sz="0" w:space="0" w:color="auto"/>
      </w:pBdr>
      <w:shd w:val="clear" w:color="auto" w:fill="auto"/>
      <w:overflowPunct/>
      <w:autoSpaceDE/>
      <w:autoSpaceDN/>
      <w:adjustRightInd/>
      <w:spacing w:before="480" w:after="0" w:line="276" w:lineRule="auto"/>
      <w:textAlignment w:val="auto"/>
      <w:outlineLvl w:val="9"/>
    </w:pPr>
    <w:rPr>
      <w:rFonts w:asciiTheme="majorHAnsi" w:eastAsiaTheme="majorEastAsia" w:hAnsiTheme="majorHAnsi" w:cstheme="majorBidi"/>
      <w:b/>
      <w:bCs/>
      <w:smallCaps w:val="0"/>
      <w:color w:val="365F91" w:themeColor="accent1" w:themeShade="BF"/>
      <w:sz w:val="28"/>
      <w:szCs w:val="28"/>
      <w:lang w:eastAsia="ja-JP"/>
    </w:rPr>
  </w:style>
  <w:style w:type="character" w:customStyle="1" w:styleId="FootnoteTextChar">
    <w:name w:val="Footnote Text Char"/>
    <w:basedOn w:val="DefaultParagraphFont"/>
    <w:link w:val="FootnoteText"/>
    <w:uiPriority w:val="99"/>
    <w:rsid w:val="000F687F"/>
    <w:rPr>
      <w:sz w:val="22"/>
    </w:rPr>
  </w:style>
  <w:style w:type="character" w:customStyle="1" w:styleId="BodyTextIndentChar">
    <w:name w:val="Body Text Indent Char"/>
    <w:basedOn w:val="DefaultParagraphFont"/>
    <w:link w:val="BodyTextIndent"/>
    <w:rsid w:val="00685C5D"/>
    <w:rPr>
      <w:sz w:val="24"/>
    </w:rPr>
  </w:style>
  <w:style w:type="paragraph" w:customStyle="1" w:styleId="whs1">
    <w:name w:val="whs1"/>
    <w:rsid w:val="00BD4845"/>
    <w:pPr>
      <w:shd w:val="clear" w:color="auto" w:fill="FFFFFF"/>
      <w:spacing w:before="100" w:after="100"/>
    </w:pPr>
    <w:rPr>
      <w:rFonts w:eastAsia="ヒラギノ角ゴ Pro W3"/>
      <w:color w:val="000000"/>
      <w:sz w:val="24"/>
    </w:rPr>
  </w:style>
  <w:style w:type="paragraph" w:styleId="Revision">
    <w:name w:val="Revision"/>
    <w:hidden/>
    <w:uiPriority w:val="99"/>
    <w:semiHidden/>
    <w:rsid w:val="00AC1D20"/>
    <w:rPr>
      <w:sz w:val="22"/>
    </w:rPr>
  </w:style>
  <w:style w:type="character" w:customStyle="1" w:styleId="apple-converted-space">
    <w:name w:val="apple-converted-space"/>
    <w:basedOn w:val="DefaultParagraphFont"/>
    <w:rsid w:val="00241AAF"/>
  </w:style>
  <w:style w:type="paragraph" w:styleId="NoSpacing">
    <w:name w:val="No Spacing"/>
    <w:uiPriority w:val="1"/>
    <w:qFormat/>
    <w:rsid w:val="00C452D7"/>
    <w:pPr>
      <w:widowControl w:val="0"/>
      <w:suppressAutoHyphens/>
    </w:pPr>
    <w:rPr>
      <w:kern w:val="1"/>
      <w:sz w:val="24"/>
      <w:szCs w:val="24"/>
    </w:rPr>
  </w:style>
  <w:style w:type="character" w:customStyle="1" w:styleId="CommentTextChar">
    <w:name w:val="Comment Text Char"/>
    <w:basedOn w:val="DefaultParagraphFont"/>
    <w:link w:val="CommentText"/>
    <w:uiPriority w:val="99"/>
    <w:rsid w:val="004B6539"/>
    <w:rPr>
      <w:sz w:val="22"/>
    </w:rPr>
  </w:style>
  <w:style w:type="character" w:styleId="Mention">
    <w:name w:val="Mention"/>
    <w:basedOn w:val="DefaultParagraphFont"/>
    <w:uiPriority w:val="99"/>
    <w:semiHidden/>
    <w:unhideWhenUsed/>
    <w:rsid w:val="00094685"/>
    <w:rPr>
      <w:color w:val="2B579A"/>
      <w:shd w:val="clear" w:color="auto" w:fill="E6E6E6"/>
    </w:rPr>
  </w:style>
  <w:style w:type="character" w:styleId="UnresolvedMention">
    <w:name w:val="Unresolved Mention"/>
    <w:basedOn w:val="DefaultParagraphFont"/>
    <w:uiPriority w:val="99"/>
    <w:semiHidden/>
    <w:unhideWhenUsed/>
    <w:rsid w:val="00385C1A"/>
    <w:rPr>
      <w:color w:val="808080"/>
      <w:shd w:val="clear" w:color="auto" w:fill="E6E6E6"/>
    </w:rPr>
  </w:style>
  <w:style w:type="character" w:customStyle="1" w:styleId="DefaultTextChar">
    <w:name w:val="Default Text Char"/>
    <w:link w:val="DefaultText"/>
    <w:locked/>
    <w:rsid w:val="00637DCE"/>
    <w:rPr>
      <w:snapToGrid w:val="0"/>
      <w:sz w:val="24"/>
    </w:rPr>
  </w:style>
  <w:style w:type="character" w:customStyle="1" w:styleId="TitleChar">
    <w:name w:val="Title Char"/>
    <w:basedOn w:val="DefaultParagraphFont"/>
    <w:link w:val="Title"/>
    <w:rsid w:val="00FA2410"/>
    <w:rPr>
      <w:rFonts w:ascii="Eras Demi ITC" w:hAnsi="Eras Demi ITC"/>
      <w:smallCaps/>
      <w:color w:val="333399"/>
      <w:sz w:val="48"/>
      <w:szCs w:val="28"/>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4587">
      <w:bodyDiv w:val="1"/>
      <w:marLeft w:val="0"/>
      <w:marRight w:val="0"/>
      <w:marTop w:val="0"/>
      <w:marBottom w:val="0"/>
      <w:divBdr>
        <w:top w:val="none" w:sz="0" w:space="0" w:color="auto"/>
        <w:left w:val="none" w:sz="0" w:space="0" w:color="auto"/>
        <w:bottom w:val="none" w:sz="0" w:space="0" w:color="auto"/>
        <w:right w:val="none" w:sz="0" w:space="0" w:color="auto"/>
      </w:divBdr>
    </w:div>
    <w:div w:id="42944802">
      <w:bodyDiv w:val="1"/>
      <w:marLeft w:val="0"/>
      <w:marRight w:val="0"/>
      <w:marTop w:val="0"/>
      <w:marBottom w:val="0"/>
      <w:divBdr>
        <w:top w:val="none" w:sz="0" w:space="0" w:color="auto"/>
        <w:left w:val="none" w:sz="0" w:space="0" w:color="auto"/>
        <w:bottom w:val="none" w:sz="0" w:space="0" w:color="auto"/>
        <w:right w:val="none" w:sz="0" w:space="0" w:color="auto"/>
      </w:divBdr>
    </w:div>
    <w:div w:id="86848250">
      <w:bodyDiv w:val="1"/>
      <w:marLeft w:val="0"/>
      <w:marRight w:val="0"/>
      <w:marTop w:val="0"/>
      <w:marBottom w:val="0"/>
      <w:divBdr>
        <w:top w:val="none" w:sz="0" w:space="0" w:color="auto"/>
        <w:left w:val="none" w:sz="0" w:space="0" w:color="auto"/>
        <w:bottom w:val="none" w:sz="0" w:space="0" w:color="auto"/>
        <w:right w:val="none" w:sz="0" w:space="0" w:color="auto"/>
      </w:divBdr>
    </w:div>
    <w:div w:id="92438377">
      <w:bodyDiv w:val="1"/>
      <w:marLeft w:val="0"/>
      <w:marRight w:val="0"/>
      <w:marTop w:val="0"/>
      <w:marBottom w:val="0"/>
      <w:divBdr>
        <w:top w:val="none" w:sz="0" w:space="0" w:color="auto"/>
        <w:left w:val="none" w:sz="0" w:space="0" w:color="auto"/>
        <w:bottom w:val="none" w:sz="0" w:space="0" w:color="auto"/>
        <w:right w:val="none" w:sz="0" w:space="0" w:color="auto"/>
      </w:divBdr>
    </w:div>
    <w:div w:id="245042701">
      <w:bodyDiv w:val="1"/>
      <w:marLeft w:val="0"/>
      <w:marRight w:val="0"/>
      <w:marTop w:val="0"/>
      <w:marBottom w:val="0"/>
      <w:divBdr>
        <w:top w:val="none" w:sz="0" w:space="0" w:color="auto"/>
        <w:left w:val="none" w:sz="0" w:space="0" w:color="auto"/>
        <w:bottom w:val="none" w:sz="0" w:space="0" w:color="auto"/>
        <w:right w:val="none" w:sz="0" w:space="0" w:color="auto"/>
      </w:divBdr>
    </w:div>
    <w:div w:id="327246495">
      <w:bodyDiv w:val="1"/>
      <w:marLeft w:val="0"/>
      <w:marRight w:val="0"/>
      <w:marTop w:val="0"/>
      <w:marBottom w:val="0"/>
      <w:divBdr>
        <w:top w:val="none" w:sz="0" w:space="0" w:color="auto"/>
        <w:left w:val="none" w:sz="0" w:space="0" w:color="auto"/>
        <w:bottom w:val="none" w:sz="0" w:space="0" w:color="auto"/>
        <w:right w:val="none" w:sz="0" w:space="0" w:color="auto"/>
      </w:divBdr>
    </w:div>
    <w:div w:id="333340209">
      <w:bodyDiv w:val="1"/>
      <w:marLeft w:val="0"/>
      <w:marRight w:val="0"/>
      <w:marTop w:val="0"/>
      <w:marBottom w:val="0"/>
      <w:divBdr>
        <w:top w:val="none" w:sz="0" w:space="0" w:color="auto"/>
        <w:left w:val="none" w:sz="0" w:space="0" w:color="auto"/>
        <w:bottom w:val="none" w:sz="0" w:space="0" w:color="auto"/>
        <w:right w:val="none" w:sz="0" w:space="0" w:color="auto"/>
      </w:divBdr>
    </w:div>
    <w:div w:id="347567811">
      <w:bodyDiv w:val="1"/>
      <w:marLeft w:val="0"/>
      <w:marRight w:val="0"/>
      <w:marTop w:val="0"/>
      <w:marBottom w:val="0"/>
      <w:divBdr>
        <w:top w:val="none" w:sz="0" w:space="0" w:color="auto"/>
        <w:left w:val="none" w:sz="0" w:space="0" w:color="auto"/>
        <w:bottom w:val="none" w:sz="0" w:space="0" w:color="auto"/>
        <w:right w:val="none" w:sz="0" w:space="0" w:color="auto"/>
      </w:divBdr>
    </w:div>
    <w:div w:id="355425360">
      <w:bodyDiv w:val="1"/>
      <w:marLeft w:val="0"/>
      <w:marRight w:val="0"/>
      <w:marTop w:val="0"/>
      <w:marBottom w:val="0"/>
      <w:divBdr>
        <w:top w:val="none" w:sz="0" w:space="0" w:color="auto"/>
        <w:left w:val="none" w:sz="0" w:space="0" w:color="auto"/>
        <w:bottom w:val="none" w:sz="0" w:space="0" w:color="auto"/>
        <w:right w:val="none" w:sz="0" w:space="0" w:color="auto"/>
      </w:divBdr>
    </w:div>
    <w:div w:id="391970917">
      <w:bodyDiv w:val="1"/>
      <w:marLeft w:val="0"/>
      <w:marRight w:val="0"/>
      <w:marTop w:val="0"/>
      <w:marBottom w:val="0"/>
      <w:divBdr>
        <w:top w:val="none" w:sz="0" w:space="0" w:color="auto"/>
        <w:left w:val="none" w:sz="0" w:space="0" w:color="auto"/>
        <w:bottom w:val="none" w:sz="0" w:space="0" w:color="auto"/>
        <w:right w:val="none" w:sz="0" w:space="0" w:color="auto"/>
      </w:divBdr>
    </w:div>
    <w:div w:id="411657082">
      <w:bodyDiv w:val="1"/>
      <w:marLeft w:val="0"/>
      <w:marRight w:val="0"/>
      <w:marTop w:val="0"/>
      <w:marBottom w:val="0"/>
      <w:divBdr>
        <w:top w:val="none" w:sz="0" w:space="0" w:color="auto"/>
        <w:left w:val="none" w:sz="0" w:space="0" w:color="auto"/>
        <w:bottom w:val="none" w:sz="0" w:space="0" w:color="auto"/>
        <w:right w:val="none" w:sz="0" w:space="0" w:color="auto"/>
      </w:divBdr>
      <w:divsChild>
        <w:div w:id="98212410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34208588">
      <w:bodyDiv w:val="1"/>
      <w:marLeft w:val="0"/>
      <w:marRight w:val="0"/>
      <w:marTop w:val="0"/>
      <w:marBottom w:val="0"/>
      <w:divBdr>
        <w:top w:val="none" w:sz="0" w:space="0" w:color="auto"/>
        <w:left w:val="none" w:sz="0" w:space="0" w:color="auto"/>
        <w:bottom w:val="none" w:sz="0" w:space="0" w:color="auto"/>
        <w:right w:val="none" w:sz="0" w:space="0" w:color="auto"/>
      </w:divBdr>
    </w:div>
    <w:div w:id="605380753">
      <w:bodyDiv w:val="1"/>
      <w:marLeft w:val="0"/>
      <w:marRight w:val="0"/>
      <w:marTop w:val="0"/>
      <w:marBottom w:val="0"/>
      <w:divBdr>
        <w:top w:val="none" w:sz="0" w:space="0" w:color="auto"/>
        <w:left w:val="none" w:sz="0" w:space="0" w:color="auto"/>
        <w:bottom w:val="none" w:sz="0" w:space="0" w:color="auto"/>
        <w:right w:val="none" w:sz="0" w:space="0" w:color="auto"/>
      </w:divBdr>
    </w:div>
    <w:div w:id="608468536">
      <w:bodyDiv w:val="1"/>
      <w:marLeft w:val="0"/>
      <w:marRight w:val="0"/>
      <w:marTop w:val="0"/>
      <w:marBottom w:val="0"/>
      <w:divBdr>
        <w:top w:val="none" w:sz="0" w:space="0" w:color="auto"/>
        <w:left w:val="none" w:sz="0" w:space="0" w:color="auto"/>
        <w:bottom w:val="none" w:sz="0" w:space="0" w:color="auto"/>
        <w:right w:val="none" w:sz="0" w:space="0" w:color="auto"/>
      </w:divBdr>
    </w:div>
    <w:div w:id="637958550">
      <w:bodyDiv w:val="1"/>
      <w:marLeft w:val="0"/>
      <w:marRight w:val="0"/>
      <w:marTop w:val="0"/>
      <w:marBottom w:val="0"/>
      <w:divBdr>
        <w:top w:val="none" w:sz="0" w:space="0" w:color="auto"/>
        <w:left w:val="none" w:sz="0" w:space="0" w:color="auto"/>
        <w:bottom w:val="none" w:sz="0" w:space="0" w:color="auto"/>
        <w:right w:val="none" w:sz="0" w:space="0" w:color="auto"/>
      </w:divBdr>
    </w:div>
    <w:div w:id="643856459">
      <w:bodyDiv w:val="1"/>
      <w:marLeft w:val="0"/>
      <w:marRight w:val="0"/>
      <w:marTop w:val="0"/>
      <w:marBottom w:val="0"/>
      <w:divBdr>
        <w:top w:val="none" w:sz="0" w:space="0" w:color="auto"/>
        <w:left w:val="none" w:sz="0" w:space="0" w:color="auto"/>
        <w:bottom w:val="none" w:sz="0" w:space="0" w:color="auto"/>
        <w:right w:val="none" w:sz="0" w:space="0" w:color="auto"/>
      </w:divBdr>
    </w:div>
    <w:div w:id="648096983">
      <w:bodyDiv w:val="1"/>
      <w:marLeft w:val="0"/>
      <w:marRight w:val="0"/>
      <w:marTop w:val="0"/>
      <w:marBottom w:val="0"/>
      <w:divBdr>
        <w:top w:val="none" w:sz="0" w:space="0" w:color="auto"/>
        <w:left w:val="none" w:sz="0" w:space="0" w:color="auto"/>
        <w:bottom w:val="none" w:sz="0" w:space="0" w:color="auto"/>
        <w:right w:val="none" w:sz="0" w:space="0" w:color="auto"/>
      </w:divBdr>
    </w:div>
    <w:div w:id="661391909">
      <w:bodyDiv w:val="1"/>
      <w:marLeft w:val="0"/>
      <w:marRight w:val="0"/>
      <w:marTop w:val="0"/>
      <w:marBottom w:val="0"/>
      <w:divBdr>
        <w:top w:val="none" w:sz="0" w:space="0" w:color="auto"/>
        <w:left w:val="none" w:sz="0" w:space="0" w:color="auto"/>
        <w:bottom w:val="none" w:sz="0" w:space="0" w:color="auto"/>
        <w:right w:val="none" w:sz="0" w:space="0" w:color="auto"/>
      </w:divBdr>
    </w:div>
    <w:div w:id="762609425">
      <w:bodyDiv w:val="1"/>
      <w:marLeft w:val="0"/>
      <w:marRight w:val="0"/>
      <w:marTop w:val="0"/>
      <w:marBottom w:val="0"/>
      <w:divBdr>
        <w:top w:val="none" w:sz="0" w:space="0" w:color="auto"/>
        <w:left w:val="none" w:sz="0" w:space="0" w:color="auto"/>
        <w:bottom w:val="none" w:sz="0" w:space="0" w:color="auto"/>
        <w:right w:val="none" w:sz="0" w:space="0" w:color="auto"/>
      </w:divBdr>
    </w:div>
    <w:div w:id="781923757">
      <w:bodyDiv w:val="1"/>
      <w:marLeft w:val="0"/>
      <w:marRight w:val="0"/>
      <w:marTop w:val="0"/>
      <w:marBottom w:val="0"/>
      <w:divBdr>
        <w:top w:val="none" w:sz="0" w:space="0" w:color="auto"/>
        <w:left w:val="none" w:sz="0" w:space="0" w:color="auto"/>
        <w:bottom w:val="none" w:sz="0" w:space="0" w:color="auto"/>
        <w:right w:val="none" w:sz="0" w:space="0" w:color="auto"/>
      </w:divBdr>
    </w:div>
    <w:div w:id="835994729">
      <w:bodyDiv w:val="1"/>
      <w:marLeft w:val="0"/>
      <w:marRight w:val="0"/>
      <w:marTop w:val="0"/>
      <w:marBottom w:val="0"/>
      <w:divBdr>
        <w:top w:val="none" w:sz="0" w:space="0" w:color="auto"/>
        <w:left w:val="none" w:sz="0" w:space="0" w:color="auto"/>
        <w:bottom w:val="none" w:sz="0" w:space="0" w:color="auto"/>
        <w:right w:val="none" w:sz="0" w:space="0" w:color="auto"/>
      </w:divBdr>
    </w:div>
    <w:div w:id="974530198">
      <w:bodyDiv w:val="1"/>
      <w:marLeft w:val="0"/>
      <w:marRight w:val="0"/>
      <w:marTop w:val="0"/>
      <w:marBottom w:val="0"/>
      <w:divBdr>
        <w:top w:val="none" w:sz="0" w:space="0" w:color="auto"/>
        <w:left w:val="none" w:sz="0" w:space="0" w:color="auto"/>
        <w:bottom w:val="none" w:sz="0" w:space="0" w:color="auto"/>
        <w:right w:val="none" w:sz="0" w:space="0" w:color="auto"/>
      </w:divBdr>
    </w:div>
    <w:div w:id="1101216436">
      <w:bodyDiv w:val="1"/>
      <w:marLeft w:val="0"/>
      <w:marRight w:val="0"/>
      <w:marTop w:val="0"/>
      <w:marBottom w:val="0"/>
      <w:divBdr>
        <w:top w:val="none" w:sz="0" w:space="0" w:color="auto"/>
        <w:left w:val="none" w:sz="0" w:space="0" w:color="auto"/>
        <w:bottom w:val="none" w:sz="0" w:space="0" w:color="auto"/>
        <w:right w:val="none" w:sz="0" w:space="0" w:color="auto"/>
      </w:divBdr>
    </w:div>
    <w:div w:id="1109542317">
      <w:bodyDiv w:val="1"/>
      <w:marLeft w:val="0"/>
      <w:marRight w:val="0"/>
      <w:marTop w:val="0"/>
      <w:marBottom w:val="0"/>
      <w:divBdr>
        <w:top w:val="none" w:sz="0" w:space="0" w:color="auto"/>
        <w:left w:val="none" w:sz="0" w:space="0" w:color="auto"/>
        <w:bottom w:val="none" w:sz="0" w:space="0" w:color="auto"/>
        <w:right w:val="none" w:sz="0" w:space="0" w:color="auto"/>
      </w:divBdr>
      <w:divsChild>
        <w:div w:id="8218930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382492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375214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184218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834148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621962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491034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437263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468456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43059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079694">
      <w:bodyDiv w:val="1"/>
      <w:marLeft w:val="0"/>
      <w:marRight w:val="0"/>
      <w:marTop w:val="0"/>
      <w:marBottom w:val="0"/>
      <w:divBdr>
        <w:top w:val="none" w:sz="0" w:space="0" w:color="auto"/>
        <w:left w:val="none" w:sz="0" w:space="0" w:color="auto"/>
        <w:bottom w:val="none" w:sz="0" w:space="0" w:color="auto"/>
        <w:right w:val="none" w:sz="0" w:space="0" w:color="auto"/>
      </w:divBdr>
    </w:div>
    <w:div w:id="1308975727">
      <w:bodyDiv w:val="1"/>
      <w:marLeft w:val="0"/>
      <w:marRight w:val="0"/>
      <w:marTop w:val="0"/>
      <w:marBottom w:val="0"/>
      <w:divBdr>
        <w:top w:val="none" w:sz="0" w:space="0" w:color="auto"/>
        <w:left w:val="none" w:sz="0" w:space="0" w:color="auto"/>
        <w:bottom w:val="none" w:sz="0" w:space="0" w:color="auto"/>
        <w:right w:val="none" w:sz="0" w:space="0" w:color="auto"/>
      </w:divBdr>
    </w:div>
    <w:div w:id="1386639716">
      <w:bodyDiv w:val="1"/>
      <w:marLeft w:val="0"/>
      <w:marRight w:val="0"/>
      <w:marTop w:val="0"/>
      <w:marBottom w:val="0"/>
      <w:divBdr>
        <w:top w:val="none" w:sz="0" w:space="0" w:color="auto"/>
        <w:left w:val="none" w:sz="0" w:space="0" w:color="auto"/>
        <w:bottom w:val="none" w:sz="0" w:space="0" w:color="auto"/>
        <w:right w:val="none" w:sz="0" w:space="0" w:color="auto"/>
      </w:divBdr>
    </w:div>
    <w:div w:id="1411923058">
      <w:bodyDiv w:val="1"/>
      <w:marLeft w:val="0"/>
      <w:marRight w:val="0"/>
      <w:marTop w:val="0"/>
      <w:marBottom w:val="0"/>
      <w:divBdr>
        <w:top w:val="none" w:sz="0" w:space="0" w:color="auto"/>
        <w:left w:val="none" w:sz="0" w:space="0" w:color="auto"/>
        <w:bottom w:val="none" w:sz="0" w:space="0" w:color="auto"/>
        <w:right w:val="none" w:sz="0" w:space="0" w:color="auto"/>
      </w:divBdr>
      <w:divsChild>
        <w:div w:id="1878348624">
          <w:marLeft w:val="0"/>
          <w:marRight w:val="0"/>
          <w:marTop w:val="0"/>
          <w:marBottom w:val="0"/>
          <w:divBdr>
            <w:top w:val="none" w:sz="0" w:space="0" w:color="auto"/>
            <w:left w:val="none" w:sz="0" w:space="0" w:color="auto"/>
            <w:bottom w:val="none" w:sz="0" w:space="0" w:color="auto"/>
            <w:right w:val="none" w:sz="0" w:space="0" w:color="auto"/>
          </w:divBdr>
        </w:div>
      </w:divsChild>
    </w:div>
    <w:div w:id="1443450433">
      <w:bodyDiv w:val="1"/>
      <w:marLeft w:val="0"/>
      <w:marRight w:val="0"/>
      <w:marTop w:val="0"/>
      <w:marBottom w:val="0"/>
      <w:divBdr>
        <w:top w:val="none" w:sz="0" w:space="0" w:color="auto"/>
        <w:left w:val="none" w:sz="0" w:space="0" w:color="auto"/>
        <w:bottom w:val="none" w:sz="0" w:space="0" w:color="auto"/>
        <w:right w:val="none" w:sz="0" w:space="0" w:color="auto"/>
      </w:divBdr>
    </w:div>
    <w:div w:id="1512992993">
      <w:bodyDiv w:val="1"/>
      <w:marLeft w:val="0"/>
      <w:marRight w:val="0"/>
      <w:marTop w:val="0"/>
      <w:marBottom w:val="0"/>
      <w:divBdr>
        <w:top w:val="none" w:sz="0" w:space="0" w:color="auto"/>
        <w:left w:val="none" w:sz="0" w:space="0" w:color="auto"/>
        <w:bottom w:val="none" w:sz="0" w:space="0" w:color="auto"/>
        <w:right w:val="none" w:sz="0" w:space="0" w:color="auto"/>
      </w:divBdr>
    </w:div>
    <w:div w:id="1604924427">
      <w:bodyDiv w:val="1"/>
      <w:marLeft w:val="0"/>
      <w:marRight w:val="0"/>
      <w:marTop w:val="0"/>
      <w:marBottom w:val="0"/>
      <w:divBdr>
        <w:top w:val="none" w:sz="0" w:space="0" w:color="auto"/>
        <w:left w:val="none" w:sz="0" w:space="0" w:color="auto"/>
        <w:bottom w:val="none" w:sz="0" w:space="0" w:color="auto"/>
        <w:right w:val="none" w:sz="0" w:space="0" w:color="auto"/>
      </w:divBdr>
    </w:div>
    <w:div w:id="1650788001">
      <w:bodyDiv w:val="1"/>
      <w:marLeft w:val="0"/>
      <w:marRight w:val="0"/>
      <w:marTop w:val="0"/>
      <w:marBottom w:val="0"/>
      <w:divBdr>
        <w:top w:val="none" w:sz="0" w:space="0" w:color="auto"/>
        <w:left w:val="none" w:sz="0" w:space="0" w:color="auto"/>
        <w:bottom w:val="none" w:sz="0" w:space="0" w:color="auto"/>
        <w:right w:val="none" w:sz="0" w:space="0" w:color="auto"/>
      </w:divBdr>
    </w:div>
    <w:div w:id="1654488384">
      <w:bodyDiv w:val="1"/>
      <w:marLeft w:val="0"/>
      <w:marRight w:val="0"/>
      <w:marTop w:val="0"/>
      <w:marBottom w:val="0"/>
      <w:divBdr>
        <w:top w:val="none" w:sz="0" w:space="0" w:color="auto"/>
        <w:left w:val="none" w:sz="0" w:space="0" w:color="auto"/>
        <w:bottom w:val="none" w:sz="0" w:space="0" w:color="auto"/>
        <w:right w:val="none" w:sz="0" w:space="0" w:color="auto"/>
      </w:divBdr>
    </w:div>
    <w:div w:id="1731994540">
      <w:bodyDiv w:val="1"/>
      <w:marLeft w:val="0"/>
      <w:marRight w:val="0"/>
      <w:marTop w:val="0"/>
      <w:marBottom w:val="0"/>
      <w:divBdr>
        <w:top w:val="none" w:sz="0" w:space="0" w:color="auto"/>
        <w:left w:val="none" w:sz="0" w:space="0" w:color="auto"/>
        <w:bottom w:val="none" w:sz="0" w:space="0" w:color="auto"/>
        <w:right w:val="none" w:sz="0" w:space="0" w:color="auto"/>
      </w:divBdr>
    </w:div>
    <w:div w:id="1825705857">
      <w:bodyDiv w:val="1"/>
      <w:marLeft w:val="0"/>
      <w:marRight w:val="0"/>
      <w:marTop w:val="0"/>
      <w:marBottom w:val="0"/>
      <w:divBdr>
        <w:top w:val="none" w:sz="0" w:space="0" w:color="auto"/>
        <w:left w:val="none" w:sz="0" w:space="0" w:color="auto"/>
        <w:bottom w:val="none" w:sz="0" w:space="0" w:color="auto"/>
        <w:right w:val="none" w:sz="0" w:space="0" w:color="auto"/>
      </w:divBdr>
    </w:div>
    <w:div w:id="1837840904">
      <w:bodyDiv w:val="1"/>
      <w:marLeft w:val="0"/>
      <w:marRight w:val="0"/>
      <w:marTop w:val="0"/>
      <w:marBottom w:val="0"/>
      <w:divBdr>
        <w:top w:val="none" w:sz="0" w:space="0" w:color="auto"/>
        <w:left w:val="none" w:sz="0" w:space="0" w:color="auto"/>
        <w:bottom w:val="none" w:sz="0" w:space="0" w:color="auto"/>
        <w:right w:val="none" w:sz="0" w:space="0" w:color="auto"/>
      </w:divBdr>
    </w:div>
    <w:div w:id="1866168279">
      <w:bodyDiv w:val="1"/>
      <w:marLeft w:val="0"/>
      <w:marRight w:val="0"/>
      <w:marTop w:val="0"/>
      <w:marBottom w:val="0"/>
      <w:divBdr>
        <w:top w:val="none" w:sz="0" w:space="0" w:color="auto"/>
        <w:left w:val="none" w:sz="0" w:space="0" w:color="auto"/>
        <w:bottom w:val="none" w:sz="0" w:space="0" w:color="auto"/>
        <w:right w:val="none" w:sz="0" w:space="0" w:color="auto"/>
      </w:divBdr>
      <w:divsChild>
        <w:div w:id="1921209700">
          <w:marLeft w:val="0"/>
          <w:marRight w:val="0"/>
          <w:marTop w:val="0"/>
          <w:marBottom w:val="0"/>
          <w:divBdr>
            <w:top w:val="none" w:sz="0" w:space="0" w:color="auto"/>
            <w:left w:val="none" w:sz="0" w:space="0" w:color="auto"/>
            <w:bottom w:val="none" w:sz="0" w:space="0" w:color="auto"/>
            <w:right w:val="none" w:sz="0" w:space="0" w:color="auto"/>
          </w:divBdr>
        </w:div>
      </w:divsChild>
    </w:div>
    <w:div w:id="2027704476">
      <w:bodyDiv w:val="1"/>
      <w:marLeft w:val="0"/>
      <w:marRight w:val="0"/>
      <w:marTop w:val="0"/>
      <w:marBottom w:val="0"/>
      <w:divBdr>
        <w:top w:val="none" w:sz="0" w:space="0" w:color="auto"/>
        <w:left w:val="none" w:sz="0" w:space="0" w:color="auto"/>
        <w:bottom w:val="none" w:sz="0" w:space="0" w:color="auto"/>
        <w:right w:val="none" w:sz="0" w:space="0" w:color="auto"/>
      </w:divBdr>
    </w:div>
    <w:div w:id="203499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ervice.commission@maine.gov" TargetMode="External"/><Relationship Id="rId18" Type="http://schemas.openxmlformats.org/officeDocument/2006/relationships/image" Target="media/image4.png"/><Relationship Id="rId26" Type="http://schemas.openxmlformats.org/officeDocument/2006/relationships/hyperlink" Target="https://volunteermaine.gov/grants/funding-proposals-request" TargetMode="External"/><Relationship Id="rId39" Type="http://schemas.openxmlformats.org/officeDocument/2006/relationships/hyperlink" Target="https://americorps.gov/sites/default/files/document/FY2022-General-Terms-Conditions-508-20211119.pdf" TargetMode="External"/><Relationship Id="rId21" Type="http://schemas.openxmlformats.org/officeDocument/2006/relationships/hyperlink" Target="https://www.ers.usda.gov/data-products/rural-urban-continuum-codes/" TargetMode="External"/><Relationship Id="rId34" Type="http://schemas.openxmlformats.org/officeDocument/2006/relationships/hyperlink" Target="https://serviceyear.org/serveinmaine/" TargetMode="External"/><Relationship Id="rId42" Type="http://schemas.openxmlformats.org/officeDocument/2006/relationships/hyperlink" Target="https://egrants.cns.gov/espan/main/login.jsp" TargetMode="External"/><Relationship Id="rId47" Type="http://schemas.openxmlformats.org/officeDocument/2006/relationships/footer" Target="footer1.xml"/><Relationship Id="rId50" Type="http://schemas.openxmlformats.org/officeDocument/2006/relationships/hyperlink" Target="https://www.nationalservice.gov/resources/performance-measurement/egrants-performance-measures-module-americorps" TargetMode="External"/><Relationship Id="rId55" Type="http://schemas.openxmlformats.org/officeDocument/2006/relationships/hyperlink" Target="https://ecfr.federalregister.gov/" TargetMode="External"/><Relationship Id="rId63" Type="http://schemas.openxmlformats.org/officeDocument/2006/relationships/hyperlink" Target="https://www.ecfr.gov/cgi-bin/text-idx?SID=33a45bd4ae4a1b2ef10c18c2213daf80&amp;mc=true&amp;node=pt45.4.2522&amp;rgn=div5" TargetMode="External"/><Relationship Id="rId68" Type="http://schemas.openxmlformats.org/officeDocument/2006/relationships/hyperlink" Target="https://americorps.gov/join" TargetMode="External"/><Relationship Id="rId76" Type="http://schemas.openxmlformats.org/officeDocument/2006/relationships/hyperlink" Target="http://www.ers.usda.gov/data-products/rural-urban-commuting-area-codes.aspx" TargetMode="External"/><Relationship Id="rId7" Type="http://schemas.openxmlformats.org/officeDocument/2006/relationships/settings" Target="settings.xml"/><Relationship Id="rId71" Type="http://schemas.openxmlformats.org/officeDocument/2006/relationships/hyperlink" Target="https://americorps.gov/sites/default/files/document/FY2022-General-Terms-Conditions-508-20211119.pdf"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americorps.gov/about/agency-overview/official-guidance" TargetMode="External"/><Relationship Id="rId11" Type="http://schemas.openxmlformats.org/officeDocument/2006/relationships/image" Target="media/image1.jpeg"/><Relationship Id="rId24" Type="http://schemas.openxmlformats.org/officeDocument/2006/relationships/hyperlink" Target="mailto:Service.Commission@maine.gov" TargetMode="External"/><Relationship Id="rId32" Type="http://schemas.openxmlformats.org/officeDocument/2006/relationships/hyperlink" Target="https://gcc02.safelinks.protection.outlook.com/?url=https%3A%2F%2Fmy.americorps.gov%2Fmp%2Flisting%2FpublicRequestSearch.do&amp;data=04%7C01%7CJeff.Cotnoir%40maine.gov%7C5c82ef2d15414600854008d9932a262c%7C413fa8ab207d4b629bcdea1a8f2f864e%7C0%7C0%7C637702631494599037%7CUnknown%7CTWFpbGZsb3d8eyJWIjoiMC4wLjAwMDAiLCJQIjoiV2luMzIiLCJBTiI6Ik1haWwiLCJXVCI6Mn0%3D%7C1000&amp;sdata=NiPBQUn3RXACPHQGqS%2BBHwyhXW3wpxMEtrg7cDntwCY%3D&amp;reserved=0" TargetMode="External"/><Relationship Id="rId37" Type="http://schemas.openxmlformats.org/officeDocument/2006/relationships/hyperlink" Target="http://www.nationalservice.gov/programs/americorps/segal-americorps-education-award" TargetMode="External"/><Relationship Id="rId40" Type="http://schemas.openxmlformats.org/officeDocument/2006/relationships/hyperlink" Target="https://americorps.gov/grantees-sponsors/history-check" TargetMode="External"/><Relationship Id="rId45" Type="http://schemas.openxmlformats.org/officeDocument/2006/relationships/hyperlink" Target="http://www.nationalservice.gov" TargetMode="External"/><Relationship Id="rId53" Type="http://schemas.openxmlformats.org/officeDocument/2006/relationships/hyperlink" Target="https://americorps.gov/" TargetMode="External"/><Relationship Id="rId58" Type="http://schemas.openxmlformats.org/officeDocument/2006/relationships/hyperlink" Target="https://www.ecfr.gov/cgi-bin/text-idx?SID=33a45bd4ae4a1b2ef10c18c2213daf80&amp;mc=true&amp;node=pt45.4.2522&amp;rgn=div5" TargetMode="External"/><Relationship Id="rId66" Type="http://schemas.openxmlformats.org/officeDocument/2006/relationships/hyperlink" Target="https://www.ecfr.gov/cgi-bin/text-idx?SID=33a45bd4ae4a1b2ef10c18c2213daf80&amp;mc=true&amp;node=pt45.4.2522&amp;rgn=div5" TargetMode="External"/><Relationship Id="rId74" Type="http://schemas.openxmlformats.org/officeDocument/2006/relationships/hyperlink" Target="https://americorps.gov/sites/default/files/document/2021_04_21_Create_and_Manage_an_eGrants_Account_ASN.pdf"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ecfr.gov/cgi-bin/text-idx?SID=33a45bd4ae4a1b2ef10c18c2213daf80&amp;mc=true&amp;node=pt45.4.2521&amp;rgn=div5" TargetMode="External"/><Relationship Id="rId10" Type="http://schemas.openxmlformats.org/officeDocument/2006/relationships/endnotes" Target="endnotes.xml"/><Relationship Id="rId19" Type="http://schemas.openxmlformats.org/officeDocument/2006/relationships/hyperlink" Target="https://americorps.gov/" TargetMode="External"/><Relationship Id="rId31" Type="http://schemas.openxmlformats.org/officeDocument/2006/relationships/hyperlink" Target="https://americorps.gov/sites/default/files/document/ASN_FY2022_PerformanceMeasuresInstructions_FINAL.508.pdf" TargetMode="External"/><Relationship Id="rId44" Type="http://schemas.openxmlformats.org/officeDocument/2006/relationships/hyperlink" Target="http://www.nationalservice.gov/build-your-capacity/grants/egrants" TargetMode="External"/><Relationship Id="rId52" Type="http://schemas.openxmlformats.org/officeDocument/2006/relationships/hyperlink" Target="http://volunteermaine.gov/" TargetMode="External"/><Relationship Id="rId60" Type="http://schemas.openxmlformats.org/officeDocument/2006/relationships/hyperlink" Target="https://www.ecfr.gov/cgi-bin/text-idx?SID=33a45bd4ae4a1b2ef10c18c2213daf80&amp;mc=true&amp;node=pt45.4.2522&amp;rgn=div5" TargetMode="External"/><Relationship Id="rId65" Type="http://schemas.openxmlformats.org/officeDocument/2006/relationships/hyperlink" Target="https://www.ecfr.gov/cgi-bin/text-idx?SID=33a45bd4ae4a1b2ef10c18c2213daf80&amp;mc=true&amp;node=pt45.4.2522&amp;rgn=div5" TargetMode="External"/><Relationship Id="rId73" Type="http://schemas.openxmlformats.org/officeDocument/2006/relationships/hyperlink" Target="https://egrants.cns.gov/espan/main/login.js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nyurl.com/2p9xazpj" TargetMode="External"/><Relationship Id="rId22" Type="http://schemas.openxmlformats.org/officeDocument/2006/relationships/hyperlink" Target="http://www.nationalservice.gov/egrants/" TargetMode="External"/><Relationship Id="rId27" Type="http://schemas.openxmlformats.org/officeDocument/2006/relationships/hyperlink" Target="https://tinyurl.com/2p9xazpj" TargetMode="External"/><Relationship Id="rId30" Type="http://schemas.openxmlformats.org/officeDocument/2006/relationships/hyperlink" Target="https://ecfr.federalregister.gov/" TargetMode="External"/><Relationship Id="rId35" Type="http://schemas.openxmlformats.org/officeDocument/2006/relationships/hyperlink" Target="http://www.nsopr.gov/" TargetMode="External"/><Relationship Id="rId43" Type="http://schemas.openxmlformats.org/officeDocument/2006/relationships/hyperlink" Target="https://sam.gov/SAM/pages/public/loginFAQ.jsfW" TargetMode="External"/><Relationship Id="rId48" Type="http://schemas.openxmlformats.org/officeDocument/2006/relationships/footer" Target="footer2.xml"/><Relationship Id="rId56" Type="http://schemas.openxmlformats.org/officeDocument/2006/relationships/hyperlink" Target="https://www.ecfr.gov/cgi-bin/text-idx?SID=33a45bd4ae4a1b2ef10c18c2213daf80&amp;mc=true&amp;node=pt45.4.2520&amp;rgn=div5" TargetMode="External"/><Relationship Id="rId64" Type="http://schemas.openxmlformats.org/officeDocument/2006/relationships/hyperlink" Target="https://www.ecfr.gov/cgi-bin/text-idx?SID=33a45bd4ae4a1b2ef10c18c2213daf80&amp;mc=true&amp;node=pt45.4.2522&amp;rgn=div5" TargetMode="External"/><Relationship Id="rId69" Type="http://schemas.openxmlformats.org/officeDocument/2006/relationships/hyperlink" Target="https://serviceyear.org/" TargetMode="External"/><Relationship Id="rId77" Type="http://schemas.openxmlformats.org/officeDocument/2006/relationships/hyperlink" Target="https://www.maine.gov/dafs/bbm/procurementservices/vendors/grants" TargetMode="External"/><Relationship Id="rId8" Type="http://schemas.openxmlformats.org/officeDocument/2006/relationships/webSettings" Target="webSettings.xml"/><Relationship Id="rId51" Type="http://schemas.openxmlformats.org/officeDocument/2006/relationships/image" Target="media/image6.jpeg"/><Relationship Id="rId72" Type="http://schemas.openxmlformats.org/officeDocument/2006/relationships/hyperlink" Target="https://www.nsopw.gov/"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volunteermaine.gov/" TargetMode="External"/><Relationship Id="rId25" Type="http://schemas.openxmlformats.org/officeDocument/2006/relationships/hyperlink" Target="https://www.maine.gov/dafs/bbm/procurementservices/vendors/grants" TargetMode="External"/><Relationship Id="rId33" Type="http://schemas.openxmlformats.org/officeDocument/2006/relationships/hyperlink" Target="http://www.ServiceYear.org" TargetMode="External"/><Relationship Id="rId38" Type="http://schemas.openxmlformats.org/officeDocument/2006/relationships/hyperlink" Target="https://americorps.gov/sites/default/files/document/FY2022_ASN_Program-SpecificTermsandConditions__Revised_June2022%20%28002%29_2.pdf" TargetMode="External"/><Relationship Id="rId46" Type="http://schemas.openxmlformats.org/officeDocument/2006/relationships/header" Target="header1.xml"/><Relationship Id="rId59" Type="http://schemas.openxmlformats.org/officeDocument/2006/relationships/hyperlink" Target="https://www.ecfr.gov/cgi-bin/text-idx?SID=33a45bd4ae4a1b2ef10c18c2213daf80&amp;mc=true&amp;node=pt45.4.2522&amp;rgn=div5" TargetMode="External"/><Relationship Id="rId67" Type="http://schemas.openxmlformats.org/officeDocument/2006/relationships/hyperlink" Target="https://americorps.gov/sites/default/files/document/ASN_FY2022_PerformanceMeasuresInstructions_FINAL.508.pdf" TargetMode="External"/><Relationship Id="rId20" Type="http://schemas.openxmlformats.org/officeDocument/2006/relationships/image" Target="media/image5.png"/><Relationship Id="rId41" Type="http://schemas.openxmlformats.org/officeDocument/2006/relationships/hyperlink" Target="https://americorps.gov/sites/default/files/document/ASN_FY2022_PerformanceMeasuresInstructions_FINAL.508.pdf" TargetMode="External"/><Relationship Id="rId54" Type="http://schemas.openxmlformats.org/officeDocument/2006/relationships/hyperlink" Target="http://www.maine.gov/purchases/policies/120.shtml" TargetMode="External"/><Relationship Id="rId62" Type="http://schemas.openxmlformats.org/officeDocument/2006/relationships/hyperlink" Target="https://www.ecfr.gov/cgi-bin/text-idx?SID=33a45bd4ae4a1b2ef10c18c2213daf80&amp;mc=true&amp;node=pt45.4.2522&amp;rgn=div5" TargetMode="External"/><Relationship Id="rId70" Type="http://schemas.openxmlformats.org/officeDocument/2006/relationships/hyperlink" Target="https://americorps.gov/sites/default/files/document/FY2022_ASN_Program-SpecificTermsandConditions__Revised_June2022%20%28002%29_2.pdf" TargetMode="External"/><Relationship Id="rId75" Type="http://schemas.openxmlformats.org/officeDocument/2006/relationships/hyperlink" Target="https://www.sam.gov/portal/public/SA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rs.usda.gov/data-products/rural-urban-continuum-codes/" TargetMode="External"/><Relationship Id="rId23" Type="http://schemas.openxmlformats.org/officeDocument/2006/relationships/hyperlink" Target="http://www.nationalservice.gov/egrants/" TargetMode="External"/><Relationship Id="rId28" Type="http://schemas.openxmlformats.org/officeDocument/2006/relationships/hyperlink" Target="http://www.maine.gov/dafs/procurementservices/policies-procedures/chapter-120" TargetMode="External"/><Relationship Id="rId36" Type="http://schemas.openxmlformats.org/officeDocument/2006/relationships/hyperlink" Target="https://studentaid.gov/help-center/answers/article/pslf-credit-during-volunteer-service-period" TargetMode="External"/><Relationship Id="rId49" Type="http://schemas.openxmlformats.org/officeDocument/2006/relationships/hyperlink" Target="https://americorps.gov/sites/default/files/document/ASN_FY2022_PerformanceMeasuresInstructions_FINAL.508.pdf" TargetMode="External"/><Relationship Id="rId57" Type="http://schemas.openxmlformats.org/officeDocument/2006/relationships/hyperlink" Target="https://www.ecfr.gov/cgi-bin/text-idx?SID=33a45bd4ae4a1b2ef10c18c2213daf80&amp;mc=true&amp;node=pt45.4.2520&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60F2A33E1E9547A8533A936A0536E3" ma:contentTypeVersion="11" ma:contentTypeDescription="Create a new document." ma:contentTypeScope="" ma:versionID="dc4018b69fdd2427ab97ab96da3d8848">
  <xsd:schema xmlns:xsd="http://www.w3.org/2001/XMLSchema" xmlns:xs="http://www.w3.org/2001/XMLSchema" xmlns:p="http://schemas.microsoft.com/office/2006/metadata/properties" xmlns:ns3="cc12e628-22e7-462b-b5e1-74e82deda3ec" xmlns:ns4="88fb8db8-5e83-4878-b6e4-6d2cebaeeba7" targetNamespace="http://schemas.microsoft.com/office/2006/metadata/properties" ma:root="true" ma:fieldsID="0874b3940ac827a0d742036eb9fb33f4" ns3:_="" ns4:_="">
    <xsd:import namespace="cc12e628-22e7-462b-b5e1-74e82deda3ec"/>
    <xsd:import namespace="88fb8db8-5e83-4878-b6e4-6d2cebaeeb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2e628-22e7-462b-b5e1-74e82deda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fb8db8-5e83-4878-b6e4-6d2cebaeeb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D3CD77-57BF-4974-959B-043EEF30A916}">
  <ds:schemaRefs>
    <ds:schemaRef ds:uri="http://schemas.openxmlformats.org/officeDocument/2006/bibliography"/>
  </ds:schemaRefs>
</ds:datastoreItem>
</file>

<file path=customXml/itemProps2.xml><?xml version="1.0" encoding="utf-8"?>
<ds:datastoreItem xmlns:ds="http://schemas.openxmlformats.org/officeDocument/2006/customXml" ds:itemID="{EDB8B68C-4BAD-4A91-8DAC-D1B9CD6B8895}">
  <ds:schemaRefs>
    <ds:schemaRef ds:uri="http://schemas.microsoft.com/sharepoint/v3/contenttype/forms"/>
  </ds:schemaRefs>
</ds:datastoreItem>
</file>

<file path=customXml/itemProps3.xml><?xml version="1.0" encoding="utf-8"?>
<ds:datastoreItem xmlns:ds="http://schemas.openxmlformats.org/officeDocument/2006/customXml" ds:itemID="{E6962F91-7695-4D25-860C-135C8DDDF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2e628-22e7-462b-b5e1-74e82deda3ec"/>
    <ds:schemaRef ds:uri="88fb8db8-5e83-4878-b6e4-6d2cebae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2F5BB5-2739-4D75-96FA-6CBF841C17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52</Pages>
  <Words>24243</Words>
  <Characters>152855</Characters>
  <Application>Microsoft Office Word</Application>
  <DocSecurity>0</DocSecurity>
  <Lines>1273</Lines>
  <Paragraphs>353</Paragraphs>
  <ScaleCrop>false</ScaleCrop>
  <HeadingPairs>
    <vt:vector size="2" baseType="variant">
      <vt:variant>
        <vt:lpstr>Title</vt:lpstr>
      </vt:variant>
      <vt:variant>
        <vt:i4>1</vt:i4>
      </vt:variant>
    </vt:vector>
  </HeadingPairs>
  <TitlesOfParts>
    <vt:vector size="1" baseType="lpstr">
      <vt:lpstr>AmeriCorps State Programs</vt:lpstr>
    </vt:vector>
  </TitlesOfParts>
  <Company>Dell Computer Corporation</Company>
  <LinksUpToDate>false</LinksUpToDate>
  <CharactersWithSpaces>176745</CharactersWithSpaces>
  <SharedDoc>false</SharedDoc>
  <HLinks>
    <vt:vector size="606" baseType="variant">
      <vt:variant>
        <vt:i4>7143550</vt:i4>
      </vt:variant>
      <vt:variant>
        <vt:i4>710</vt:i4>
      </vt:variant>
      <vt:variant>
        <vt:i4>0</vt:i4>
      </vt:variant>
      <vt:variant>
        <vt:i4>5</vt:i4>
      </vt:variant>
      <vt:variant>
        <vt:lpwstr>http://www.bls.gov/lau/home.htm</vt:lpwstr>
      </vt:variant>
      <vt:variant>
        <vt:lpwstr/>
      </vt:variant>
      <vt:variant>
        <vt:i4>5570630</vt:i4>
      </vt:variant>
      <vt:variant>
        <vt:i4>707</vt:i4>
      </vt:variant>
      <vt:variant>
        <vt:i4>0</vt:i4>
      </vt:variant>
      <vt:variant>
        <vt:i4>5</vt:i4>
      </vt:variant>
      <vt:variant>
        <vt:lpwstr>http://factfinder2.census.gov/faces/nav/jsf/pages/index.xhtml</vt:lpwstr>
      </vt:variant>
      <vt:variant>
        <vt:lpwstr/>
      </vt:variant>
      <vt:variant>
        <vt:i4>2687025</vt:i4>
      </vt:variant>
      <vt:variant>
        <vt:i4>704</vt:i4>
      </vt:variant>
      <vt:variant>
        <vt:i4>0</vt:i4>
      </vt:variant>
      <vt:variant>
        <vt:i4>5</vt:i4>
      </vt:variant>
      <vt:variant>
        <vt:lpwstr>http://www.census.gov/hhes/www/saipe/index.html</vt:lpwstr>
      </vt:variant>
      <vt:variant>
        <vt:lpwstr/>
      </vt:variant>
      <vt:variant>
        <vt:i4>7143550</vt:i4>
      </vt:variant>
      <vt:variant>
        <vt:i4>701</vt:i4>
      </vt:variant>
      <vt:variant>
        <vt:i4>0</vt:i4>
      </vt:variant>
      <vt:variant>
        <vt:i4>5</vt:i4>
      </vt:variant>
      <vt:variant>
        <vt:lpwstr>http://www.bls.gov/lau/home.htm</vt:lpwstr>
      </vt:variant>
      <vt:variant>
        <vt:lpwstr/>
      </vt:variant>
      <vt:variant>
        <vt:i4>3801194</vt:i4>
      </vt:variant>
      <vt:variant>
        <vt:i4>698</vt:i4>
      </vt:variant>
      <vt:variant>
        <vt:i4>0</vt:i4>
      </vt:variant>
      <vt:variant>
        <vt:i4>5</vt:i4>
      </vt:variant>
      <vt:variant>
        <vt:lpwstr>http://www.census.gov/main/www/cen2000.html</vt:lpwstr>
      </vt:variant>
      <vt:variant>
        <vt:lpwstr/>
      </vt:variant>
      <vt:variant>
        <vt:i4>2687025</vt:i4>
      </vt:variant>
      <vt:variant>
        <vt:i4>695</vt:i4>
      </vt:variant>
      <vt:variant>
        <vt:i4>0</vt:i4>
      </vt:variant>
      <vt:variant>
        <vt:i4>5</vt:i4>
      </vt:variant>
      <vt:variant>
        <vt:lpwstr>http://www.census.gov/hhes/www/saipe/index.html</vt:lpwstr>
      </vt:variant>
      <vt:variant>
        <vt:lpwstr/>
      </vt:variant>
      <vt:variant>
        <vt:i4>852053</vt:i4>
      </vt:variant>
      <vt:variant>
        <vt:i4>692</vt:i4>
      </vt:variant>
      <vt:variant>
        <vt:i4>0</vt:i4>
      </vt:variant>
      <vt:variant>
        <vt:i4>5</vt:i4>
      </vt:variant>
      <vt:variant>
        <vt:lpwstr>http://www.bea.gov/regional/</vt:lpwstr>
      </vt:variant>
      <vt:variant>
        <vt:lpwstr/>
      </vt:variant>
      <vt:variant>
        <vt:i4>5570631</vt:i4>
      </vt:variant>
      <vt:variant>
        <vt:i4>689</vt:i4>
      </vt:variant>
      <vt:variant>
        <vt:i4>0</vt:i4>
      </vt:variant>
      <vt:variant>
        <vt:i4>5</vt:i4>
      </vt:variant>
      <vt:variant>
        <vt:lpwstr>http://www.econdata.net/</vt:lpwstr>
      </vt:variant>
      <vt:variant>
        <vt:lpwstr/>
      </vt:variant>
      <vt:variant>
        <vt:i4>7733304</vt:i4>
      </vt:variant>
      <vt:variant>
        <vt:i4>686</vt:i4>
      </vt:variant>
      <vt:variant>
        <vt:i4>0</vt:i4>
      </vt:variant>
      <vt:variant>
        <vt:i4>5</vt:i4>
      </vt:variant>
      <vt:variant>
        <vt:lpwstr>http://www.ers.usda.gov/data-products/rural-urban-continuum-codes.aspx</vt:lpwstr>
      </vt:variant>
      <vt:variant>
        <vt:lpwstr/>
      </vt:variant>
      <vt:variant>
        <vt:i4>2687030</vt:i4>
      </vt:variant>
      <vt:variant>
        <vt:i4>467</vt:i4>
      </vt:variant>
      <vt:variant>
        <vt:i4>0</vt:i4>
      </vt:variant>
      <vt:variant>
        <vt:i4>5</vt:i4>
      </vt:variant>
      <vt:variant>
        <vt:lpwstr>http://www.nationalservice.gov/egrants/</vt:lpwstr>
      </vt:variant>
      <vt:variant>
        <vt:lpwstr/>
      </vt:variant>
      <vt:variant>
        <vt:i4>2555949</vt:i4>
      </vt:variant>
      <vt:variant>
        <vt:i4>464</vt:i4>
      </vt:variant>
      <vt:variant>
        <vt:i4>0</vt:i4>
      </vt:variant>
      <vt:variant>
        <vt:i4>5</vt:i4>
      </vt:variant>
      <vt:variant>
        <vt:lpwstr>http://www.bpn.gov/CCR</vt:lpwstr>
      </vt:variant>
      <vt:variant>
        <vt:lpwstr/>
      </vt:variant>
      <vt:variant>
        <vt:i4>1048586</vt:i4>
      </vt:variant>
      <vt:variant>
        <vt:i4>461</vt:i4>
      </vt:variant>
      <vt:variant>
        <vt:i4>0</vt:i4>
      </vt:variant>
      <vt:variant>
        <vt:i4>5</vt:i4>
      </vt:variant>
      <vt:variant>
        <vt:lpwstr>http://smallbusiness.dnb.com/establish-your-business/12334338-1.html</vt:lpwstr>
      </vt:variant>
      <vt:variant>
        <vt:lpwstr/>
      </vt:variant>
      <vt:variant>
        <vt:i4>2687030</vt:i4>
      </vt:variant>
      <vt:variant>
        <vt:i4>458</vt:i4>
      </vt:variant>
      <vt:variant>
        <vt:i4>0</vt:i4>
      </vt:variant>
      <vt:variant>
        <vt:i4>5</vt:i4>
      </vt:variant>
      <vt:variant>
        <vt:lpwstr>http://www.nationalservice.gov/egrants/</vt:lpwstr>
      </vt:variant>
      <vt:variant>
        <vt:lpwstr/>
      </vt:variant>
      <vt:variant>
        <vt:i4>1179746</vt:i4>
      </vt:variant>
      <vt:variant>
        <vt:i4>455</vt:i4>
      </vt:variant>
      <vt:variant>
        <vt:i4>0</vt:i4>
      </vt:variant>
      <vt:variant>
        <vt:i4>5</vt:i4>
      </vt:variant>
      <vt:variant>
        <vt:lpwstr>mailto:Michael.Ashmore@maine.gov</vt:lpwstr>
      </vt:variant>
      <vt:variant>
        <vt:lpwstr/>
      </vt:variant>
      <vt:variant>
        <vt:i4>1179746</vt:i4>
      </vt:variant>
      <vt:variant>
        <vt:i4>452</vt:i4>
      </vt:variant>
      <vt:variant>
        <vt:i4>0</vt:i4>
      </vt:variant>
      <vt:variant>
        <vt:i4>5</vt:i4>
      </vt:variant>
      <vt:variant>
        <vt:lpwstr>mailto:Michael.Ashmore@maine.gov</vt:lpwstr>
      </vt:variant>
      <vt:variant>
        <vt:lpwstr/>
      </vt:variant>
      <vt:variant>
        <vt:i4>2097213</vt:i4>
      </vt:variant>
      <vt:variant>
        <vt:i4>443</vt:i4>
      </vt:variant>
      <vt:variant>
        <vt:i4>0</vt:i4>
      </vt:variant>
      <vt:variant>
        <vt:i4>5</vt:i4>
      </vt:variant>
      <vt:variant>
        <vt:lpwstr>http://www.nationalserviceresources.org/program-financial-and-grant-management/financial-management</vt:lpwstr>
      </vt:variant>
      <vt:variant>
        <vt:lpwstr/>
      </vt:variant>
      <vt:variant>
        <vt:i4>1572974</vt:i4>
      </vt:variant>
      <vt:variant>
        <vt:i4>440</vt:i4>
      </vt:variant>
      <vt:variant>
        <vt:i4>0</vt:i4>
      </vt:variant>
      <vt:variant>
        <vt:i4>5</vt:i4>
      </vt:variant>
      <vt:variant>
        <vt:lpwstr>http://www.americorps.gov/help/ac_sn_policies_faqs/2010_FAQs_v.htm</vt:lpwstr>
      </vt:variant>
      <vt:variant>
        <vt:lpwstr/>
      </vt:variant>
      <vt:variant>
        <vt:i4>3473473</vt:i4>
      </vt:variant>
      <vt:variant>
        <vt:i4>437</vt:i4>
      </vt:variant>
      <vt:variant>
        <vt:i4>0</vt:i4>
      </vt:variant>
      <vt:variant>
        <vt:i4>5</vt:i4>
      </vt:variant>
      <vt:variant>
        <vt:lpwstr>http://www.americorps.gov/for_organizations/manage/index.asp</vt:lpwstr>
      </vt:variant>
      <vt:variant>
        <vt:lpwstr/>
      </vt:variant>
      <vt:variant>
        <vt:i4>2162754</vt:i4>
      </vt:variant>
      <vt:variant>
        <vt:i4>434</vt:i4>
      </vt:variant>
      <vt:variant>
        <vt:i4>0</vt:i4>
      </vt:variant>
      <vt:variant>
        <vt:i4>5</vt:i4>
      </vt:variant>
      <vt:variant>
        <vt:lpwstr>http://www.americorps.gov/for_individuals/benefits/index.asp</vt:lpwstr>
      </vt:variant>
      <vt:variant>
        <vt:lpwstr/>
      </vt:variant>
      <vt:variant>
        <vt:i4>5308447</vt:i4>
      </vt:variant>
      <vt:variant>
        <vt:i4>428</vt:i4>
      </vt:variant>
      <vt:variant>
        <vt:i4>0</vt:i4>
      </vt:variant>
      <vt:variant>
        <vt:i4>5</vt:i4>
      </vt:variant>
      <vt:variant>
        <vt:lpwstr>http://www.nationalservice.gov/for_organizations/manage/history_checks.asp</vt:lpwstr>
      </vt:variant>
      <vt:variant>
        <vt:lpwstr/>
      </vt:variant>
      <vt:variant>
        <vt:i4>2752526</vt:i4>
      </vt:variant>
      <vt:variant>
        <vt:i4>425</vt:i4>
      </vt:variant>
      <vt:variant>
        <vt:i4>0</vt:i4>
      </vt:variant>
      <vt:variant>
        <vt:i4>5</vt:i4>
      </vt:variant>
      <vt:variant>
        <vt:lpwstr>http://volunteermaine.org/shared_media/publications/old/E245B0A4d01.pdf</vt:lpwstr>
      </vt:variant>
      <vt:variant>
        <vt:lpwstr/>
      </vt:variant>
      <vt:variant>
        <vt:i4>3866702</vt:i4>
      </vt:variant>
      <vt:variant>
        <vt:i4>422</vt:i4>
      </vt:variant>
      <vt:variant>
        <vt:i4>0</vt:i4>
      </vt:variant>
      <vt:variant>
        <vt:i4>5</vt:i4>
      </vt:variant>
      <vt:variant>
        <vt:lpwstr>http://www.independentsector.org/programs/research/volunteer_time.html</vt:lpwstr>
      </vt:variant>
      <vt:variant>
        <vt:lpwstr/>
      </vt:variant>
      <vt:variant>
        <vt:i4>1048642</vt:i4>
      </vt:variant>
      <vt:variant>
        <vt:i4>419</vt:i4>
      </vt:variant>
      <vt:variant>
        <vt:i4>0</vt:i4>
      </vt:variant>
      <vt:variant>
        <vt:i4>5</vt:i4>
      </vt:variant>
      <vt:variant>
        <vt:lpwstr>http://health.mo.gov/living/families/adolescenthealth/pdf/InKindDonations.pdf</vt:lpwstr>
      </vt:variant>
      <vt:variant>
        <vt:lpwstr/>
      </vt:variant>
      <vt:variant>
        <vt:i4>1048642</vt:i4>
      </vt:variant>
      <vt:variant>
        <vt:i4>416</vt:i4>
      </vt:variant>
      <vt:variant>
        <vt:i4>0</vt:i4>
      </vt:variant>
      <vt:variant>
        <vt:i4>5</vt:i4>
      </vt:variant>
      <vt:variant>
        <vt:lpwstr>http://health.mo.gov/living/families/adolescenthealth/pdf/InKindDonations.pdf</vt:lpwstr>
      </vt:variant>
      <vt:variant>
        <vt:lpwstr/>
      </vt:variant>
      <vt:variant>
        <vt:i4>4325446</vt:i4>
      </vt:variant>
      <vt:variant>
        <vt:i4>413</vt:i4>
      </vt:variant>
      <vt:variant>
        <vt:i4>0</vt:i4>
      </vt:variant>
      <vt:variant>
        <vt:i4>5</vt:i4>
      </vt:variant>
      <vt:variant>
        <vt:lpwstr>http://www.americorps.gov/for_organizations/manage/commcenter_detail.asp?tbl_pr_id=2023</vt:lpwstr>
      </vt:variant>
      <vt:variant>
        <vt:lpwstr/>
      </vt:variant>
      <vt:variant>
        <vt:i4>4325446</vt:i4>
      </vt:variant>
      <vt:variant>
        <vt:i4>410</vt:i4>
      </vt:variant>
      <vt:variant>
        <vt:i4>0</vt:i4>
      </vt:variant>
      <vt:variant>
        <vt:i4>5</vt:i4>
      </vt:variant>
      <vt:variant>
        <vt:lpwstr>http://www.americorps.gov/for_organizations/manage/commcenter_detail.asp?tbl_pr_id=2023</vt:lpwstr>
      </vt:variant>
      <vt:variant>
        <vt:lpwstr/>
      </vt:variant>
      <vt:variant>
        <vt:i4>2555995</vt:i4>
      </vt:variant>
      <vt:variant>
        <vt:i4>404</vt:i4>
      </vt:variant>
      <vt:variant>
        <vt:i4>0</vt:i4>
      </vt:variant>
      <vt:variant>
        <vt:i4>5</vt:i4>
      </vt:variant>
      <vt:variant>
        <vt:lpwstr>http://www.americorps.gov/for_individuals/ready/index.asp</vt:lpwstr>
      </vt:variant>
      <vt:variant>
        <vt:lpwstr/>
      </vt:variant>
      <vt:variant>
        <vt:i4>3342353</vt:i4>
      </vt:variant>
      <vt:variant>
        <vt:i4>401</vt:i4>
      </vt:variant>
      <vt:variant>
        <vt:i4>0</vt:i4>
      </vt:variant>
      <vt:variant>
        <vt:i4>5</vt:i4>
      </vt:variant>
      <vt:variant>
        <vt:lpwstr>http://www.americorps.gov/pdf/13_1031_2013_nofo_pm_instructions_veterans_and_military_families.pdf</vt:lpwstr>
      </vt:variant>
      <vt:variant>
        <vt:lpwstr/>
      </vt:variant>
      <vt:variant>
        <vt:i4>6881366</vt:i4>
      </vt:variant>
      <vt:variant>
        <vt:i4>398</vt:i4>
      </vt:variant>
      <vt:variant>
        <vt:i4>0</vt:i4>
      </vt:variant>
      <vt:variant>
        <vt:i4>5</vt:i4>
      </vt:variant>
      <vt:variant>
        <vt:lpwstr>http://www.americorps.gov/pdf/13_1031_2013_nofo_pm_instructions_healthy_futures.pdf</vt:lpwstr>
      </vt:variant>
      <vt:variant>
        <vt:lpwstr/>
      </vt:variant>
      <vt:variant>
        <vt:i4>786488</vt:i4>
      </vt:variant>
      <vt:variant>
        <vt:i4>395</vt:i4>
      </vt:variant>
      <vt:variant>
        <vt:i4>0</vt:i4>
      </vt:variant>
      <vt:variant>
        <vt:i4>5</vt:i4>
      </vt:variant>
      <vt:variant>
        <vt:lpwstr>http://www.americorps.gov/pdf/13_1031_2013_nofo_pm_instructions_environmental_stewardship.pdf</vt:lpwstr>
      </vt:variant>
      <vt:variant>
        <vt:lpwstr/>
      </vt:variant>
      <vt:variant>
        <vt:i4>6619225</vt:i4>
      </vt:variant>
      <vt:variant>
        <vt:i4>392</vt:i4>
      </vt:variant>
      <vt:variant>
        <vt:i4>0</vt:i4>
      </vt:variant>
      <vt:variant>
        <vt:i4>5</vt:i4>
      </vt:variant>
      <vt:variant>
        <vt:lpwstr>http://www.americorps.gov/pdf/13_1031_2013_nofo_pm_instructions_economic_opportunity.pdf</vt:lpwstr>
      </vt:variant>
      <vt:variant>
        <vt:lpwstr/>
      </vt:variant>
      <vt:variant>
        <vt:i4>2293773</vt:i4>
      </vt:variant>
      <vt:variant>
        <vt:i4>389</vt:i4>
      </vt:variant>
      <vt:variant>
        <vt:i4>0</vt:i4>
      </vt:variant>
      <vt:variant>
        <vt:i4>5</vt:i4>
      </vt:variant>
      <vt:variant>
        <vt:lpwstr>http://www.americorps.gov/pdf/13_1031_2013_nofo_pm_instructions_capacity_building.pdf</vt:lpwstr>
      </vt:variant>
      <vt:variant>
        <vt:lpwstr/>
      </vt:variant>
      <vt:variant>
        <vt:i4>3014711</vt:i4>
      </vt:variant>
      <vt:variant>
        <vt:i4>386</vt:i4>
      </vt:variant>
      <vt:variant>
        <vt:i4>0</vt:i4>
      </vt:variant>
      <vt:variant>
        <vt:i4>5</vt:i4>
      </vt:variant>
      <vt:variant>
        <vt:lpwstr>http://www.americorps.gov/pdf/13_1031_2013_nofo_pm_instructions_education.pdf</vt:lpwstr>
      </vt:variant>
      <vt:variant>
        <vt:lpwstr/>
      </vt:variant>
      <vt:variant>
        <vt:i4>3211292</vt:i4>
      </vt:variant>
      <vt:variant>
        <vt:i4>383</vt:i4>
      </vt:variant>
      <vt:variant>
        <vt:i4>0</vt:i4>
      </vt:variant>
      <vt:variant>
        <vt:i4>5</vt:i4>
      </vt:variant>
      <vt:variant>
        <vt:lpwstr>http://www.americorps.gov/pdf/13_1031_2013_nofo_pm_instructions_disaster_services.pdf</vt:lpwstr>
      </vt:variant>
      <vt:variant>
        <vt:lpwstr/>
      </vt:variant>
      <vt:variant>
        <vt:i4>5701640</vt:i4>
      </vt:variant>
      <vt:variant>
        <vt:i4>380</vt:i4>
      </vt:variant>
      <vt:variant>
        <vt:i4>0</vt:i4>
      </vt:variant>
      <vt:variant>
        <vt:i4>5</vt:i4>
      </vt:variant>
      <vt:variant>
        <vt:lpwstr>http://www.nationalserviceresources.org/online-courses/key-concepts-of-cash-and-in-kind-match</vt:lpwstr>
      </vt:variant>
      <vt:variant>
        <vt:lpwstr/>
      </vt:variant>
      <vt:variant>
        <vt:i4>3473473</vt:i4>
      </vt:variant>
      <vt:variant>
        <vt:i4>377</vt:i4>
      </vt:variant>
      <vt:variant>
        <vt:i4>0</vt:i4>
      </vt:variant>
      <vt:variant>
        <vt:i4>5</vt:i4>
      </vt:variant>
      <vt:variant>
        <vt:lpwstr>http://www.americorps.gov/for_organizations/manage/index.asp</vt:lpwstr>
      </vt:variant>
      <vt:variant>
        <vt:lpwstr/>
      </vt:variant>
      <vt:variant>
        <vt:i4>1900566</vt:i4>
      </vt:variant>
      <vt:variant>
        <vt:i4>374</vt:i4>
      </vt:variant>
      <vt:variant>
        <vt:i4>0</vt:i4>
      </vt:variant>
      <vt:variant>
        <vt:i4>5</vt:i4>
      </vt:variant>
      <vt:variant>
        <vt:lpwstr>http://www.maine.gov/purchases/policies/120.shtml</vt:lpwstr>
      </vt:variant>
      <vt:variant>
        <vt:lpwstr/>
      </vt:variant>
      <vt:variant>
        <vt:i4>5046287</vt:i4>
      </vt:variant>
      <vt:variant>
        <vt:i4>371</vt:i4>
      </vt:variant>
      <vt:variant>
        <vt:i4>0</vt:i4>
      </vt:variant>
      <vt:variant>
        <vt:i4>5</vt:i4>
      </vt:variant>
      <vt:variant>
        <vt:lpwstr>http://www.maine.gov/foaa/law/exceptions.htm</vt:lpwstr>
      </vt:variant>
      <vt:variant>
        <vt:lpwstr/>
      </vt:variant>
      <vt:variant>
        <vt:i4>4915294</vt:i4>
      </vt:variant>
      <vt:variant>
        <vt:i4>368</vt:i4>
      </vt:variant>
      <vt:variant>
        <vt:i4>0</vt:i4>
      </vt:variant>
      <vt:variant>
        <vt:i4>5</vt:i4>
      </vt:variant>
      <vt:variant>
        <vt:lpwstr>http://maineservicecommission.gov/bulletin-board/</vt:lpwstr>
      </vt:variant>
      <vt:variant>
        <vt:lpwstr/>
      </vt:variant>
      <vt:variant>
        <vt:i4>3932243</vt:i4>
      </vt:variant>
      <vt:variant>
        <vt:i4>365</vt:i4>
      </vt:variant>
      <vt:variant>
        <vt:i4>0</vt:i4>
      </vt:variant>
      <vt:variant>
        <vt:i4>5</vt:i4>
      </vt:variant>
      <vt:variant>
        <vt:lpwstr>http://www.nationalservice.gov/about/focus_areas/index.asp</vt:lpwstr>
      </vt:variant>
      <vt:variant>
        <vt:lpwstr/>
      </vt:variant>
      <vt:variant>
        <vt:i4>2293867</vt:i4>
      </vt:variant>
      <vt:variant>
        <vt:i4>362</vt:i4>
      </vt:variant>
      <vt:variant>
        <vt:i4>0</vt:i4>
      </vt:variant>
      <vt:variant>
        <vt:i4>5</vt:i4>
      </vt:variant>
      <vt:variant>
        <vt:lpwstr>http://www.nationalservice.gov/</vt:lpwstr>
      </vt:variant>
      <vt:variant>
        <vt:lpwstr/>
      </vt:variant>
      <vt:variant>
        <vt:i4>1179710</vt:i4>
      </vt:variant>
      <vt:variant>
        <vt:i4>355</vt:i4>
      </vt:variant>
      <vt:variant>
        <vt:i4>0</vt:i4>
      </vt:variant>
      <vt:variant>
        <vt:i4>5</vt:i4>
      </vt:variant>
      <vt:variant>
        <vt:lpwstr/>
      </vt:variant>
      <vt:variant>
        <vt:lpwstr>_Toc339908478</vt:lpwstr>
      </vt:variant>
      <vt:variant>
        <vt:i4>1179710</vt:i4>
      </vt:variant>
      <vt:variant>
        <vt:i4>349</vt:i4>
      </vt:variant>
      <vt:variant>
        <vt:i4>0</vt:i4>
      </vt:variant>
      <vt:variant>
        <vt:i4>5</vt:i4>
      </vt:variant>
      <vt:variant>
        <vt:lpwstr/>
      </vt:variant>
      <vt:variant>
        <vt:lpwstr>_Toc339908476</vt:lpwstr>
      </vt:variant>
      <vt:variant>
        <vt:i4>1179710</vt:i4>
      </vt:variant>
      <vt:variant>
        <vt:i4>343</vt:i4>
      </vt:variant>
      <vt:variant>
        <vt:i4>0</vt:i4>
      </vt:variant>
      <vt:variant>
        <vt:i4>5</vt:i4>
      </vt:variant>
      <vt:variant>
        <vt:lpwstr/>
      </vt:variant>
      <vt:variant>
        <vt:lpwstr>_Toc339908475</vt:lpwstr>
      </vt:variant>
      <vt:variant>
        <vt:i4>1179710</vt:i4>
      </vt:variant>
      <vt:variant>
        <vt:i4>337</vt:i4>
      </vt:variant>
      <vt:variant>
        <vt:i4>0</vt:i4>
      </vt:variant>
      <vt:variant>
        <vt:i4>5</vt:i4>
      </vt:variant>
      <vt:variant>
        <vt:lpwstr/>
      </vt:variant>
      <vt:variant>
        <vt:lpwstr>_Toc339908474</vt:lpwstr>
      </vt:variant>
      <vt:variant>
        <vt:i4>1179710</vt:i4>
      </vt:variant>
      <vt:variant>
        <vt:i4>331</vt:i4>
      </vt:variant>
      <vt:variant>
        <vt:i4>0</vt:i4>
      </vt:variant>
      <vt:variant>
        <vt:i4>5</vt:i4>
      </vt:variant>
      <vt:variant>
        <vt:lpwstr/>
      </vt:variant>
      <vt:variant>
        <vt:lpwstr>_Toc339908473</vt:lpwstr>
      </vt:variant>
      <vt:variant>
        <vt:i4>1179710</vt:i4>
      </vt:variant>
      <vt:variant>
        <vt:i4>325</vt:i4>
      </vt:variant>
      <vt:variant>
        <vt:i4>0</vt:i4>
      </vt:variant>
      <vt:variant>
        <vt:i4>5</vt:i4>
      </vt:variant>
      <vt:variant>
        <vt:lpwstr/>
      </vt:variant>
      <vt:variant>
        <vt:lpwstr>_Toc339908472</vt:lpwstr>
      </vt:variant>
      <vt:variant>
        <vt:i4>1179710</vt:i4>
      </vt:variant>
      <vt:variant>
        <vt:i4>319</vt:i4>
      </vt:variant>
      <vt:variant>
        <vt:i4>0</vt:i4>
      </vt:variant>
      <vt:variant>
        <vt:i4>5</vt:i4>
      </vt:variant>
      <vt:variant>
        <vt:lpwstr/>
      </vt:variant>
      <vt:variant>
        <vt:lpwstr>_Toc339908471</vt:lpwstr>
      </vt:variant>
      <vt:variant>
        <vt:i4>1179710</vt:i4>
      </vt:variant>
      <vt:variant>
        <vt:i4>313</vt:i4>
      </vt:variant>
      <vt:variant>
        <vt:i4>0</vt:i4>
      </vt:variant>
      <vt:variant>
        <vt:i4>5</vt:i4>
      </vt:variant>
      <vt:variant>
        <vt:lpwstr/>
      </vt:variant>
      <vt:variant>
        <vt:lpwstr>_Toc339908470</vt:lpwstr>
      </vt:variant>
      <vt:variant>
        <vt:i4>1245246</vt:i4>
      </vt:variant>
      <vt:variant>
        <vt:i4>307</vt:i4>
      </vt:variant>
      <vt:variant>
        <vt:i4>0</vt:i4>
      </vt:variant>
      <vt:variant>
        <vt:i4>5</vt:i4>
      </vt:variant>
      <vt:variant>
        <vt:lpwstr/>
      </vt:variant>
      <vt:variant>
        <vt:lpwstr>_Toc339908467</vt:lpwstr>
      </vt:variant>
      <vt:variant>
        <vt:i4>1245246</vt:i4>
      </vt:variant>
      <vt:variant>
        <vt:i4>301</vt:i4>
      </vt:variant>
      <vt:variant>
        <vt:i4>0</vt:i4>
      </vt:variant>
      <vt:variant>
        <vt:i4>5</vt:i4>
      </vt:variant>
      <vt:variant>
        <vt:lpwstr/>
      </vt:variant>
      <vt:variant>
        <vt:lpwstr>_Toc339908466</vt:lpwstr>
      </vt:variant>
      <vt:variant>
        <vt:i4>1245246</vt:i4>
      </vt:variant>
      <vt:variant>
        <vt:i4>295</vt:i4>
      </vt:variant>
      <vt:variant>
        <vt:i4>0</vt:i4>
      </vt:variant>
      <vt:variant>
        <vt:i4>5</vt:i4>
      </vt:variant>
      <vt:variant>
        <vt:lpwstr/>
      </vt:variant>
      <vt:variant>
        <vt:lpwstr>_Toc339908465</vt:lpwstr>
      </vt:variant>
      <vt:variant>
        <vt:i4>1245246</vt:i4>
      </vt:variant>
      <vt:variant>
        <vt:i4>289</vt:i4>
      </vt:variant>
      <vt:variant>
        <vt:i4>0</vt:i4>
      </vt:variant>
      <vt:variant>
        <vt:i4>5</vt:i4>
      </vt:variant>
      <vt:variant>
        <vt:lpwstr/>
      </vt:variant>
      <vt:variant>
        <vt:lpwstr>_Toc339908464</vt:lpwstr>
      </vt:variant>
      <vt:variant>
        <vt:i4>1245246</vt:i4>
      </vt:variant>
      <vt:variant>
        <vt:i4>283</vt:i4>
      </vt:variant>
      <vt:variant>
        <vt:i4>0</vt:i4>
      </vt:variant>
      <vt:variant>
        <vt:i4>5</vt:i4>
      </vt:variant>
      <vt:variant>
        <vt:lpwstr/>
      </vt:variant>
      <vt:variant>
        <vt:lpwstr>_Toc339908463</vt:lpwstr>
      </vt:variant>
      <vt:variant>
        <vt:i4>1245246</vt:i4>
      </vt:variant>
      <vt:variant>
        <vt:i4>277</vt:i4>
      </vt:variant>
      <vt:variant>
        <vt:i4>0</vt:i4>
      </vt:variant>
      <vt:variant>
        <vt:i4>5</vt:i4>
      </vt:variant>
      <vt:variant>
        <vt:lpwstr/>
      </vt:variant>
      <vt:variant>
        <vt:lpwstr>_Toc339908462</vt:lpwstr>
      </vt:variant>
      <vt:variant>
        <vt:i4>1245246</vt:i4>
      </vt:variant>
      <vt:variant>
        <vt:i4>271</vt:i4>
      </vt:variant>
      <vt:variant>
        <vt:i4>0</vt:i4>
      </vt:variant>
      <vt:variant>
        <vt:i4>5</vt:i4>
      </vt:variant>
      <vt:variant>
        <vt:lpwstr/>
      </vt:variant>
      <vt:variant>
        <vt:lpwstr>_Toc339908461</vt:lpwstr>
      </vt:variant>
      <vt:variant>
        <vt:i4>1245246</vt:i4>
      </vt:variant>
      <vt:variant>
        <vt:i4>265</vt:i4>
      </vt:variant>
      <vt:variant>
        <vt:i4>0</vt:i4>
      </vt:variant>
      <vt:variant>
        <vt:i4>5</vt:i4>
      </vt:variant>
      <vt:variant>
        <vt:lpwstr/>
      </vt:variant>
      <vt:variant>
        <vt:lpwstr>_Toc339908460</vt:lpwstr>
      </vt:variant>
      <vt:variant>
        <vt:i4>1048638</vt:i4>
      </vt:variant>
      <vt:variant>
        <vt:i4>259</vt:i4>
      </vt:variant>
      <vt:variant>
        <vt:i4>0</vt:i4>
      </vt:variant>
      <vt:variant>
        <vt:i4>5</vt:i4>
      </vt:variant>
      <vt:variant>
        <vt:lpwstr/>
      </vt:variant>
      <vt:variant>
        <vt:lpwstr>_Toc339908459</vt:lpwstr>
      </vt:variant>
      <vt:variant>
        <vt:i4>1048638</vt:i4>
      </vt:variant>
      <vt:variant>
        <vt:i4>253</vt:i4>
      </vt:variant>
      <vt:variant>
        <vt:i4>0</vt:i4>
      </vt:variant>
      <vt:variant>
        <vt:i4>5</vt:i4>
      </vt:variant>
      <vt:variant>
        <vt:lpwstr/>
      </vt:variant>
      <vt:variant>
        <vt:lpwstr>_Toc339908458</vt:lpwstr>
      </vt:variant>
      <vt:variant>
        <vt:i4>1048638</vt:i4>
      </vt:variant>
      <vt:variant>
        <vt:i4>247</vt:i4>
      </vt:variant>
      <vt:variant>
        <vt:i4>0</vt:i4>
      </vt:variant>
      <vt:variant>
        <vt:i4>5</vt:i4>
      </vt:variant>
      <vt:variant>
        <vt:lpwstr/>
      </vt:variant>
      <vt:variant>
        <vt:lpwstr>_Toc339908457</vt:lpwstr>
      </vt:variant>
      <vt:variant>
        <vt:i4>1048638</vt:i4>
      </vt:variant>
      <vt:variant>
        <vt:i4>241</vt:i4>
      </vt:variant>
      <vt:variant>
        <vt:i4>0</vt:i4>
      </vt:variant>
      <vt:variant>
        <vt:i4>5</vt:i4>
      </vt:variant>
      <vt:variant>
        <vt:lpwstr/>
      </vt:variant>
      <vt:variant>
        <vt:lpwstr>_Toc339908456</vt:lpwstr>
      </vt:variant>
      <vt:variant>
        <vt:i4>1048638</vt:i4>
      </vt:variant>
      <vt:variant>
        <vt:i4>235</vt:i4>
      </vt:variant>
      <vt:variant>
        <vt:i4>0</vt:i4>
      </vt:variant>
      <vt:variant>
        <vt:i4>5</vt:i4>
      </vt:variant>
      <vt:variant>
        <vt:lpwstr/>
      </vt:variant>
      <vt:variant>
        <vt:lpwstr>_Toc339908455</vt:lpwstr>
      </vt:variant>
      <vt:variant>
        <vt:i4>1048638</vt:i4>
      </vt:variant>
      <vt:variant>
        <vt:i4>229</vt:i4>
      </vt:variant>
      <vt:variant>
        <vt:i4>0</vt:i4>
      </vt:variant>
      <vt:variant>
        <vt:i4>5</vt:i4>
      </vt:variant>
      <vt:variant>
        <vt:lpwstr/>
      </vt:variant>
      <vt:variant>
        <vt:lpwstr>_Toc339908454</vt:lpwstr>
      </vt:variant>
      <vt:variant>
        <vt:i4>1048638</vt:i4>
      </vt:variant>
      <vt:variant>
        <vt:i4>223</vt:i4>
      </vt:variant>
      <vt:variant>
        <vt:i4>0</vt:i4>
      </vt:variant>
      <vt:variant>
        <vt:i4>5</vt:i4>
      </vt:variant>
      <vt:variant>
        <vt:lpwstr/>
      </vt:variant>
      <vt:variant>
        <vt:lpwstr>_Toc339908453</vt:lpwstr>
      </vt:variant>
      <vt:variant>
        <vt:i4>1048638</vt:i4>
      </vt:variant>
      <vt:variant>
        <vt:i4>217</vt:i4>
      </vt:variant>
      <vt:variant>
        <vt:i4>0</vt:i4>
      </vt:variant>
      <vt:variant>
        <vt:i4>5</vt:i4>
      </vt:variant>
      <vt:variant>
        <vt:lpwstr/>
      </vt:variant>
      <vt:variant>
        <vt:lpwstr>_Toc339908452</vt:lpwstr>
      </vt:variant>
      <vt:variant>
        <vt:i4>1048638</vt:i4>
      </vt:variant>
      <vt:variant>
        <vt:i4>211</vt:i4>
      </vt:variant>
      <vt:variant>
        <vt:i4>0</vt:i4>
      </vt:variant>
      <vt:variant>
        <vt:i4>5</vt:i4>
      </vt:variant>
      <vt:variant>
        <vt:lpwstr/>
      </vt:variant>
      <vt:variant>
        <vt:lpwstr>_Toc339908451</vt:lpwstr>
      </vt:variant>
      <vt:variant>
        <vt:i4>1048638</vt:i4>
      </vt:variant>
      <vt:variant>
        <vt:i4>205</vt:i4>
      </vt:variant>
      <vt:variant>
        <vt:i4>0</vt:i4>
      </vt:variant>
      <vt:variant>
        <vt:i4>5</vt:i4>
      </vt:variant>
      <vt:variant>
        <vt:lpwstr/>
      </vt:variant>
      <vt:variant>
        <vt:lpwstr>_Toc339908450</vt:lpwstr>
      </vt:variant>
      <vt:variant>
        <vt:i4>1114174</vt:i4>
      </vt:variant>
      <vt:variant>
        <vt:i4>199</vt:i4>
      </vt:variant>
      <vt:variant>
        <vt:i4>0</vt:i4>
      </vt:variant>
      <vt:variant>
        <vt:i4>5</vt:i4>
      </vt:variant>
      <vt:variant>
        <vt:lpwstr/>
      </vt:variant>
      <vt:variant>
        <vt:lpwstr>_Toc339908449</vt:lpwstr>
      </vt:variant>
      <vt:variant>
        <vt:i4>1114174</vt:i4>
      </vt:variant>
      <vt:variant>
        <vt:i4>193</vt:i4>
      </vt:variant>
      <vt:variant>
        <vt:i4>0</vt:i4>
      </vt:variant>
      <vt:variant>
        <vt:i4>5</vt:i4>
      </vt:variant>
      <vt:variant>
        <vt:lpwstr/>
      </vt:variant>
      <vt:variant>
        <vt:lpwstr>_Toc339908448</vt:lpwstr>
      </vt:variant>
      <vt:variant>
        <vt:i4>1114174</vt:i4>
      </vt:variant>
      <vt:variant>
        <vt:i4>187</vt:i4>
      </vt:variant>
      <vt:variant>
        <vt:i4>0</vt:i4>
      </vt:variant>
      <vt:variant>
        <vt:i4>5</vt:i4>
      </vt:variant>
      <vt:variant>
        <vt:lpwstr/>
      </vt:variant>
      <vt:variant>
        <vt:lpwstr>_Toc339908447</vt:lpwstr>
      </vt:variant>
      <vt:variant>
        <vt:i4>1114174</vt:i4>
      </vt:variant>
      <vt:variant>
        <vt:i4>181</vt:i4>
      </vt:variant>
      <vt:variant>
        <vt:i4>0</vt:i4>
      </vt:variant>
      <vt:variant>
        <vt:i4>5</vt:i4>
      </vt:variant>
      <vt:variant>
        <vt:lpwstr/>
      </vt:variant>
      <vt:variant>
        <vt:lpwstr>_Toc339908446</vt:lpwstr>
      </vt:variant>
      <vt:variant>
        <vt:i4>1114174</vt:i4>
      </vt:variant>
      <vt:variant>
        <vt:i4>175</vt:i4>
      </vt:variant>
      <vt:variant>
        <vt:i4>0</vt:i4>
      </vt:variant>
      <vt:variant>
        <vt:i4>5</vt:i4>
      </vt:variant>
      <vt:variant>
        <vt:lpwstr/>
      </vt:variant>
      <vt:variant>
        <vt:lpwstr>_Toc339908445</vt:lpwstr>
      </vt:variant>
      <vt:variant>
        <vt:i4>1114174</vt:i4>
      </vt:variant>
      <vt:variant>
        <vt:i4>169</vt:i4>
      </vt:variant>
      <vt:variant>
        <vt:i4>0</vt:i4>
      </vt:variant>
      <vt:variant>
        <vt:i4>5</vt:i4>
      </vt:variant>
      <vt:variant>
        <vt:lpwstr/>
      </vt:variant>
      <vt:variant>
        <vt:lpwstr>_Toc339908444</vt:lpwstr>
      </vt:variant>
      <vt:variant>
        <vt:i4>1114174</vt:i4>
      </vt:variant>
      <vt:variant>
        <vt:i4>163</vt:i4>
      </vt:variant>
      <vt:variant>
        <vt:i4>0</vt:i4>
      </vt:variant>
      <vt:variant>
        <vt:i4>5</vt:i4>
      </vt:variant>
      <vt:variant>
        <vt:lpwstr/>
      </vt:variant>
      <vt:variant>
        <vt:lpwstr>_Toc339908443</vt:lpwstr>
      </vt:variant>
      <vt:variant>
        <vt:i4>1114174</vt:i4>
      </vt:variant>
      <vt:variant>
        <vt:i4>157</vt:i4>
      </vt:variant>
      <vt:variant>
        <vt:i4>0</vt:i4>
      </vt:variant>
      <vt:variant>
        <vt:i4>5</vt:i4>
      </vt:variant>
      <vt:variant>
        <vt:lpwstr/>
      </vt:variant>
      <vt:variant>
        <vt:lpwstr>_Toc339908442</vt:lpwstr>
      </vt:variant>
      <vt:variant>
        <vt:i4>1114174</vt:i4>
      </vt:variant>
      <vt:variant>
        <vt:i4>151</vt:i4>
      </vt:variant>
      <vt:variant>
        <vt:i4>0</vt:i4>
      </vt:variant>
      <vt:variant>
        <vt:i4>5</vt:i4>
      </vt:variant>
      <vt:variant>
        <vt:lpwstr/>
      </vt:variant>
      <vt:variant>
        <vt:lpwstr>_Toc339908441</vt:lpwstr>
      </vt:variant>
      <vt:variant>
        <vt:i4>1114174</vt:i4>
      </vt:variant>
      <vt:variant>
        <vt:i4>145</vt:i4>
      </vt:variant>
      <vt:variant>
        <vt:i4>0</vt:i4>
      </vt:variant>
      <vt:variant>
        <vt:i4>5</vt:i4>
      </vt:variant>
      <vt:variant>
        <vt:lpwstr/>
      </vt:variant>
      <vt:variant>
        <vt:lpwstr>_Toc339908440</vt:lpwstr>
      </vt:variant>
      <vt:variant>
        <vt:i4>1441854</vt:i4>
      </vt:variant>
      <vt:variant>
        <vt:i4>139</vt:i4>
      </vt:variant>
      <vt:variant>
        <vt:i4>0</vt:i4>
      </vt:variant>
      <vt:variant>
        <vt:i4>5</vt:i4>
      </vt:variant>
      <vt:variant>
        <vt:lpwstr/>
      </vt:variant>
      <vt:variant>
        <vt:lpwstr>_Toc339908439</vt:lpwstr>
      </vt:variant>
      <vt:variant>
        <vt:i4>1441854</vt:i4>
      </vt:variant>
      <vt:variant>
        <vt:i4>133</vt:i4>
      </vt:variant>
      <vt:variant>
        <vt:i4>0</vt:i4>
      </vt:variant>
      <vt:variant>
        <vt:i4>5</vt:i4>
      </vt:variant>
      <vt:variant>
        <vt:lpwstr/>
      </vt:variant>
      <vt:variant>
        <vt:lpwstr>_Toc339908438</vt:lpwstr>
      </vt:variant>
      <vt:variant>
        <vt:i4>1441854</vt:i4>
      </vt:variant>
      <vt:variant>
        <vt:i4>127</vt:i4>
      </vt:variant>
      <vt:variant>
        <vt:i4>0</vt:i4>
      </vt:variant>
      <vt:variant>
        <vt:i4>5</vt:i4>
      </vt:variant>
      <vt:variant>
        <vt:lpwstr/>
      </vt:variant>
      <vt:variant>
        <vt:lpwstr>_Toc339908437</vt:lpwstr>
      </vt:variant>
      <vt:variant>
        <vt:i4>1441854</vt:i4>
      </vt:variant>
      <vt:variant>
        <vt:i4>121</vt:i4>
      </vt:variant>
      <vt:variant>
        <vt:i4>0</vt:i4>
      </vt:variant>
      <vt:variant>
        <vt:i4>5</vt:i4>
      </vt:variant>
      <vt:variant>
        <vt:lpwstr/>
      </vt:variant>
      <vt:variant>
        <vt:lpwstr>_Toc339908436</vt:lpwstr>
      </vt:variant>
      <vt:variant>
        <vt:i4>1441854</vt:i4>
      </vt:variant>
      <vt:variant>
        <vt:i4>115</vt:i4>
      </vt:variant>
      <vt:variant>
        <vt:i4>0</vt:i4>
      </vt:variant>
      <vt:variant>
        <vt:i4>5</vt:i4>
      </vt:variant>
      <vt:variant>
        <vt:lpwstr/>
      </vt:variant>
      <vt:variant>
        <vt:lpwstr>_Toc339908435</vt:lpwstr>
      </vt:variant>
      <vt:variant>
        <vt:i4>1441854</vt:i4>
      </vt:variant>
      <vt:variant>
        <vt:i4>109</vt:i4>
      </vt:variant>
      <vt:variant>
        <vt:i4>0</vt:i4>
      </vt:variant>
      <vt:variant>
        <vt:i4>5</vt:i4>
      </vt:variant>
      <vt:variant>
        <vt:lpwstr/>
      </vt:variant>
      <vt:variant>
        <vt:lpwstr>_Toc339908434</vt:lpwstr>
      </vt:variant>
      <vt:variant>
        <vt:i4>1441854</vt:i4>
      </vt:variant>
      <vt:variant>
        <vt:i4>103</vt:i4>
      </vt:variant>
      <vt:variant>
        <vt:i4>0</vt:i4>
      </vt:variant>
      <vt:variant>
        <vt:i4>5</vt:i4>
      </vt:variant>
      <vt:variant>
        <vt:lpwstr/>
      </vt:variant>
      <vt:variant>
        <vt:lpwstr>_Toc339908433</vt:lpwstr>
      </vt:variant>
      <vt:variant>
        <vt:i4>1441854</vt:i4>
      </vt:variant>
      <vt:variant>
        <vt:i4>97</vt:i4>
      </vt:variant>
      <vt:variant>
        <vt:i4>0</vt:i4>
      </vt:variant>
      <vt:variant>
        <vt:i4>5</vt:i4>
      </vt:variant>
      <vt:variant>
        <vt:lpwstr/>
      </vt:variant>
      <vt:variant>
        <vt:lpwstr>_Toc339908432</vt:lpwstr>
      </vt:variant>
      <vt:variant>
        <vt:i4>1441854</vt:i4>
      </vt:variant>
      <vt:variant>
        <vt:i4>91</vt:i4>
      </vt:variant>
      <vt:variant>
        <vt:i4>0</vt:i4>
      </vt:variant>
      <vt:variant>
        <vt:i4>5</vt:i4>
      </vt:variant>
      <vt:variant>
        <vt:lpwstr/>
      </vt:variant>
      <vt:variant>
        <vt:lpwstr>_Toc339908431</vt:lpwstr>
      </vt:variant>
      <vt:variant>
        <vt:i4>1441854</vt:i4>
      </vt:variant>
      <vt:variant>
        <vt:i4>85</vt:i4>
      </vt:variant>
      <vt:variant>
        <vt:i4>0</vt:i4>
      </vt:variant>
      <vt:variant>
        <vt:i4>5</vt:i4>
      </vt:variant>
      <vt:variant>
        <vt:lpwstr/>
      </vt:variant>
      <vt:variant>
        <vt:lpwstr>_Toc339908430</vt:lpwstr>
      </vt:variant>
      <vt:variant>
        <vt:i4>1507390</vt:i4>
      </vt:variant>
      <vt:variant>
        <vt:i4>79</vt:i4>
      </vt:variant>
      <vt:variant>
        <vt:i4>0</vt:i4>
      </vt:variant>
      <vt:variant>
        <vt:i4>5</vt:i4>
      </vt:variant>
      <vt:variant>
        <vt:lpwstr/>
      </vt:variant>
      <vt:variant>
        <vt:lpwstr>_Toc339908429</vt:lpwstr>
      </vt:variant>
      <vt:variant>
        <vt:i4>1507390</vt:i4>
      </vt:variant>
      <vt:variant>
        <vt:i4>73</vt:i4>
      </vt:variant>
      <vt:variant>
        <vt:i4>0</vt:i4>
      </vt:variant>
      <vt:variant>
        <vt:i4>5</vt:i4>
      </vt:variant>
      <vt:variant>
        <vt:lpwstr/>
      </vt:variant>
      <vt:variant>
        <vt:lpwstr>_Toc339908428</vt:lpwstr>
      </vt:variant>
      <vt:variant>
        <vt:i4>1507390</vt:i4>
      </vt:variant>
      <vt:variant>
        <vt:i4>67</vt:i4>
      </vt:variant>
      <vt:variant>
        <vt:i4>0</vt:i4>
      </vt:variant>
      <vt:variant>
        <vt:i4>5</vt:i4>
      </vt:variant>
      <vt:variant>
        <vt:lpwstr/>
      </vt:variant>
      <vt:variant>
        <vt:lpwstr>_Toc339908427</vt:lpwstr>
      </vt:variant>
      <vt:variant>
        <vt:i4>1507390</vt:i4>
      </vt:variant>
      <vt:variant>
        <vt:i4>61</vt:i4>
      </vt:variant>
      <vt:variant>
        <vt:i4>0</vt:i4>
      </vt:variant>
      <vt:variant>
        <vt:i4>5</vt:i4>
      </vt:variant>
      <vt:variant>
        <vt:lpwstr/>
      </vt:variant>
      <vt:variant>
        <vt:lpwstr>_Toc339908426</vt:lpwstr>
      </vt:variant>
      <vt:variant>
        <vt:i4>1507390</vt:i4>
      </vt:variant>
      <vt:variant>
        <vt:i4>55</vt:i4>
      </vt:variant>
      <vt:variant>
        <vt:i4>0</vt:i4>
      </vt:variant>
      <vt:variant>
        <vt:i4>5</vt:i4>
      </vt:variant>
      <vt:variant>
        <vt:lpwstr/>
      </vt:variant>
      <vt:variant>
        <vt:lpwstr>_Toc339908425</vt:lpwstr>
      </vt:variant>
      <vt:variant>
        <vt:i4>1507390</vt:i4>
      </vt:variant>
      <vt:variant>
        <vt:i4>49</vt:i4>
      </vt:variant>
      <vt:variant>
        <vt:i4>0</vt:i4>
      </vt:variant>
      <vt:variant>
        <vt:i4>5</vt:i4>
      </vt:variant>
      <vt:variant>
        <vt:lpwstr/>
      </vt:variant>
      <vt:variant>
        <vt:lpwstr>_Toc339908424</vt:lpwstr>
      </vt:variant>
      <vt:variant>
        <vt:i4>1507390</vt:i4>
      </vt:variant>
      <vt:variant>
        <vt:i4>43</vt:i4>
      </vt:variant>
      <vt:variant>
        <vt:i4>0</vt:i4>
      </vt:variant>
      <vt:variant>
        <vt:i4>5</vt:i4>
      </vt:variant>
      <vt:variant>
        <vt:lpwstr/>
      </vt:variant>
      <vt:variant>
        <vt:lpwstr>_Toc339908423</vt:lpwstr>
      </vt:variant>
      <vt:variant>
        <vt:i4>1507390</vt:i4>
      </vt:variant>
      <vt:variant>
        <vt:i4>37</vt:i4>
      </vt:variant>
      <vt:variant>
        <vt:i4>0</vt:i4>
      </vt:variant>
      <vt:variant>
        <vt:i4>5</vt:i4>
      </vt:variant>
      <vt:variant>
        <vt:lpwstr/>
      </vt:variant>
      <vt:variant>
        <vt:lpwstr>_Toc339908422</vt:lpwstr>
      </vt:variant>
      <vt:variant>
        <vt:i4>1507390</vt:i4>
      </vt:variant>
      <vt:variant>
        <vt:i4>31</vt:i4>
      </vt:variant>
      <vt:variant>
        <vt:i4>0</vt:i4>
      </vt:variant>
      <vt:variant>
        <vt:i4>5</vt:i4>
      </vt:variant>
      <vt:variant>
        <vt:lpwstr/>
      </vt:variant>
      <vt:variant>
        <vt:lpwstr>_Toc339908421</vt:lpwstr>
      </vt:variant>
      <vt:variant>
        <vt:i4>1507390</vt:i4>
      </vt:variant>
      <vt:variant>
        <vt:i4>25</vt:i4>
      </vt:variant>
      <vt:variant>
        <vt:i4>0</vt:i4>
      </vt:variant>
      <vt:variant>
        <vt:i4>5</vt:i4>
      </vt:variant>
      <vt:variant>
        <vt:lpwstr/>
      </vt:variant>
      <vt:variant>
        <vt:lpwstr>_Toc339908420</vt:lpwstr>
      </vt:variant>
      <vt:variant>
        <vt:i4>1310782</vt:i4>
      </vt:variant>
      <vt:variant>
        <vt:i4>19</vt:i4>
      </vt:variant>
      <vt:variant>
        <vt:i4>0</vt:i4>
      </vt:variant>
      <vt:variant>
        <vt:i4>5</vt:i4>
      </vt:variant>
      <vt:variant>
        <vt:lpwstr/>
      </vt:variant>
      <vt:variant>
        <vt:lpwstr>_Toc339908419</vt:lpwstr>
      </vt:variant>
      <vt:variant>
        <vt:i4>1310782</vt:i4>
      </vt:variant>
      <vt:variant>
        <vt:i4>13</vt:i4>
      </vt:variant>
      <vt:variant>
        <vt:i4>0</vt:i4>
      </vt:variant>
      <vt:variant>
        <vt:i4>5</vt:i4>
      </vt:variant>
      <vt:variant>
        <vt:lpwstr/>
      </vt:variant>
      <vt:variant>
        <vt:lpwstr>_Toc339908418</vt:lpwstr>
      </vt:variant>
      <vt:variant>
        <vt:i4>7536755</vt:i4>
      </vt:variant>
      <vt:variant>
        <vt:i4>8</vt:i4>
      </vt:variant>
      <vt:variant>
        <vt:i4>0</vt:i4>
      </vt:variant>
      <vt:variant>
        <vt:i4>5</vt:i4>
      </vt:variant>
      <vt:variant>
        <vt:lpwstr>http://www2.ed.gov/programs/sif/sigeligiblecohort12.xls</vt:lpwstr>
      </vt:variant>
      <vt:variant>
        <vt:lpwstr/>
      </vt:variant>
      <vt:variant>
        <vt:i4>4915294</vt:i4>
      </vt:variant>
      <vt:variant>
        <vt:i4>5</vt:i4>
      </vt:variant>
      <vt:variant>
        <vt:i4>0</vt:i4>
      </vt:variant>
      <vt:variant>
        <vt:i4>5</vt:i4>
      </vt:variant>
      <vt:variant>
        <vt:lpwstr>http://maineservicecommission.gov/bulletin-board/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AmeriCorps State Programs</dc:title>
  <dc:creator>State Planning Office</dc:creator>
  <cp:lastModifiedBy>Crofton, Maryalice</cp:lastModifiedBy>
  <cp:revision>4</cp:revision>
  <cp:lastPrinted>2022-07-26T17:10:00Z</cp:lastPrinted>
  <dcterms:created xsi:type="dcterms:W3CDTF">2022-07-28T14:41:00Z</dcterms:created>
  <dcterms:modified xsi:type="dcterms:W3CDTF">2022-07-28T16:41:00Z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0x010100F960F2A33E1E9547A8533A936A0536E3</vt:lpwstr>
  </property>
  <property fmtid="{D5CDD505-2E9C-101B-9397-08002B2CF9AE}" pid="3" name="AddDocumentEventProcessedFileUniqueId">
    <vt:lpwstr>1e53494c-e807-40f9-bdb6-febe3fd61def</vt:lpwstr>
  </property>
  <property fmtid="{D5CDD505-2E9C-101B-9397-08002B2CF9AE}" pid="4" name="LastObjectUpdateEventProcessedVersion">
    <vt:lpwstr>4.0</vt:lpwstr>
  </property>
  <property fmtid="{D5CDD505-2E9C-101B-9397-08002B2CF9AE}" pid="5" name="AutoVersionDisabled">
    <vt:lpwstr>0</vt:lpwstr>
  </property>
  <property fmtid="{D5CDD505-2E9C-101B-9397-08002B2CF9AE}" pid="6" name="ItemType">
    <vt:lpwstr>1</vt:lpwstr>
  </property>
  <property fmtid="{D5CDD505-2E9C-101B-9397-08002B2CF9AE}" pid="7" name="Order">
    <vt:lpwstr/>
  </property>
  <property fmtid="{D5CDD505-2E9C-101B-9397-08002B2CF9AE}" pid="8" name="MetaInfo">
    <vt:lpwstr/>
  </property>
  <property fmtid="{D5CDD505-2E9C-101B-9397-08002B2CF9AE}" pid="9" name="Description">
    <vt:lpwstr/>
  </property>
</Properties>
</file>